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91511D" w14:textId="77777777" w:rsidR="00F00D8D" w:rsidRPr="00D57DBF" w:rsidRDefault="002D3A53">
      <w:pPr>
        <w:jc w:val="both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4915CDB" wp14:editId="34915CDC">
            <wp:extent cx="3314700" cy="676275"/>
            <wp:effectExtent l="0" t="0" r="0" b="0"/>
            <wp:docPr id="1" name="image00.jpg" descr="SS_logo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 descr="SS_logo2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91511E" w14:textId="77777777" w:rsidR="00F00D8D" w:rsidRDefault="00F00D8D">
      <w:pPr>
        <w:spacing w:before="200"/>
      </w:pPr>
    </w:p>
    <w:p w14:paraId="3491511F" w14:textId="77777777" w:rsidR="00F00D8D" w:rsidRDefault="00F00D8D">
      <w:pPr>
        <w:jc w:val="right"/>
      </w:pPr>
    </w:p>
    <w:p w14:paraId="34915120" w14:textId="77777777" w:rsidR="00F00D8D" w:rsidRPr="00827ABD" w:rsidRDefault="00F00D8D" w:rsidP="00827ABD">
      <w:pPr>
        <w:rPr>
          <w:lang w:val="en-US"/>
        </w:rPr>
      </w:pPr>
    </w:p>
    <w:p w14:paraId="34915121" w14:textId="77777777" w:rsidR="00F00D8D" w:rsidRDefault="00F00D8D">
      <w:pPr>
        <w:jc w:val="right"/>
      </w:pPr>
    </w:p>
    <w:p w14:paraId="34915122" w14:textId="77777777" w:rsidR="00F00D8D" w:rsidRDefault="00F00D8D">
      <w:pPr>
        <w:jc w:val="right"/>
      </w:pPr>
    </w:p>
    <w:p w14:paraId="34915123" w14:textId="77777777" w:rsidR="00F00D8D" w:rsidRPr="00827ABD" w:rsidRDefault="00F00D8D" w:rsidP="00827ABD">
      <w:pPr>
        <w:rPr>
          <w:lang w:val="en-US"/>
        </w:rPr>
      </w:pPr>
    </w:p>
    <w:p w14:paraId="34915124" w14:textId="77777777" w:rsidR="00F00D8D" w:rsidRPr="000A0E8F" w:rsidRDefault="002D3A53">
      <w:pPr>
        <w:jc w:val="right"/>
        <w:rPr>
          <w:lang w:val="en-US"/>
        </w:rPr>
      </w:pPr>
      <w:r>
        <w:rPr>
          <w:rFonts w:ascii="Arial" w:eastAsia="Arial" w:hAnsi="Arial" w:cs="Arial"/>
          <w:b/>
          <w:sz w:val="52"/>
        </w:rPr>
        <w:t>Система</w:t>
      </w:r>
    </w:p>
    <w:p w14:paraId="34915125" w14:textId="77777777" w:rsidR="00F00D8D" w:rsidRPr="000A0E8F" w:rsidRDefault="002D3A53">
      <w:pPr>
        <w:jc w:val="right"/>
        <w:rPr>
          <w:lang w:val="en-US"/>
        </w:rPr>
      </w:pPr>
      <w:r w:rsidRPr="000A0E8F">
        <w:rPr>
          <w:rFonts w:ascii="Arial" w:eastAsia="Arial" w:hAnsi="Arial" w:cs="Arial"/>
          <w:b/>
          <w:sz w:val="72"/>
          <w:lang w:val="en-US"/>
        </w:rPr>
        <w:t>SalesWorks® Enterprise</w:t>
      </w:r>
    </w:p>
    <w:p w14:paraId="34915126" w14:textId="77777777" w:rsidR="00F00D8D" w:rsidRPr="000A0E8F" w:rsidRDefault="00F00D8D">
      <w:pPr>
        <w:jc w:val="right"/>
        <w:rPr>
          <w:lang w:val="en-US"/>
        </w:rPr>
      </w:pPr>
    </w:p>
    <w:p w14:paraId="34915127" w14:textId="77777777" w:rsidR="00F00D8D" w:rsidRPr="000A0E8F" w:rsidRDefault="00F00D8D">
      <w:pPr>
        <w:jc w:val="right"/>
        <w:rPr>
          <w:lang w:val="en-US"/>
        </w:rPr>
      </w:pPr>
    </w:p>
    <w:p w14:paraId="34915128" w14:textId="32FC4DA6" w:rsidR="00F00D8D" w:rsidRPr="000A0E8F" w:rsidRDefault="002D3A53">
      <w:pPr>
        <w:jc w:val="right"/>
        <w:rPr>
          <w:lang w:val="en-US"/>
        </w:rPr>
      </w:pPr>
      <w:proofErr w:type="spellStart"/>
      <w:r>
        <w:rPr>
          <w:rFonts w:ascii="Arial" w:eastAsia="Arial" w:hAnsi="Arial" w:cs="Arial"/>
          <w:b/>
          <w:sz w:val="32"/>
        </w:rPr>
        <w:t>Специ</w:t>
      </w:r>
      <w:proofErr w:type="spellEnd"/>
      <w:r w:rsidR="00D274B1">
        <w:rPr>
          <w:rFonts w:ascii="Arial" w:eastAsia="Arial" w:hAnsi="Arial" w:cs="Arial"/>
          <w:b/>
          <w:sz w:val="32"/>
          <w:lang w:val="uk-UA"/>
        </w:rPr>
        <w:t>фі</w:t>
      </w:r>
      <w:proofErr w:type="spellStart"/>
      <w:r>
        <w:rPr>
          <w:rFonts w:ascii="Arial" w:eastAsia="Arial" w:hAnsi="Arial" w:cs="Arial"/>
          <w:b/>
          <w:sz w:val="32"/>
        </w:rPr>
        <w:t>кац</w:t>
      </w:r>
      <w:proofErr w:type="spellEnd"/>
      <w:r w:rsidR="00D274B1">
        <w:rPr>
          <w:rFonts w:ascii="Arial" w:eastAsia="Arial" w:hAnsi="Arial" w:cs="Arial"/>
          <w:b/>
          <w:sz w:val="32"/>
          <w:lang w:val="uk-UA"/>
        </w:rPr>
        <w:t>і</w:t>
      </w:r>
      <w:r>
        <w:rPr>
          <w:rFonts w:ascii="Arial" w:eastAsia="Arial" w:hAnsi="Arial" w:cs="Arial"/>
          <w:b/>
          <w:sz w:val="32"/>
        </w:rPr>
        <w:t>я</w:t>
      </w:r>
      <w:r w:rsidRPr="000A0E8F">
        <w:rPr>
          <w:rFonts w:ascii="Arial" w:eastAsia="Arial" w:hAnsi="Arial" w:cs="Arial"/>
          <w:b/>
          <w:sz w:val="32"/>
          <w:lang w:val="en-US"/>
        </w:rPr>
        <w:t xml:space="preserve"> </w:t>
      </w:r>
      <w:r>
        <w:rPr>
          <w:rFonts w:ascii="Arial" w:eastAsia="Arial" w:hAnsi="Arial" w:cs="Arial"/>
          <w:b/>
          <w:sz w:val="32"/>
        </w:rPr>
        <w:t>п</w:t>
      </w:r>
      <w:r w:rsidR="00D274B1">
        <w:rPr>
          <w:rFonts w:ascii="Arial" w:eastAsia="Arial" w:hAnsi="Arial" w:cs="Arial"/>
          <w:b/>
          <w:sz w:val="32"/>
          <w:lang w:val="uk-UA"/>
        </w:rPr>
        <w:t>і</w:t>
      </w:r>
      <w:proofErr w:type="spellStart"/>
      <w:r>
        <w:rPr>
          <w:rFonts w:ascii="Arial" w:eastAsia="Arial" w:hAnsi="Arial" w:cs="Arial"/>
          <w:b/>
          <w:sz w:val="32"/>
        </w:rPr>
        <w:t>дсистем</w:t>
      </w:r>
      <w:proofErr w:type="spellEnd"/>
      <w:r w:rsidR="00D274B1">
        <w:rPr>
          <w:rFonts w:ascii="Arial" w:eastAsia="Arial" w:hAnsi="Arial" w:cs="Arial"/>
          <w:b/>
          <w:sz w:val="32"/>
          <w:lang w:val="uk-UA"/>
        </w:rPr>
        <w:t>и</w:t>
      </w:r>
      <w:r w:rsidRPr="000A0E8F">
        <w:rPr>
          <w:rFonts w:ascii="Arial" w:eastAsia="Arial" w:hAnsi="Arial" w:cs="Arial"/>
          <w:b/>
          <w:sz w:val="32"/>
          <w:lang w:val="en-US"/>
        </w:rPr>
        <w:t xml:space="preserve"> </w:t>
      </w:r>
      <w:r w:rsidR="00D274B1">
        <w:rPr>
          <w:rFonts w:ascii="Arial" w:eastAsia="Arial" w:hAnsi="Arial" w:cs="Arial"/>
          <w:b/>
          <w:sz w:val="32"/>
          <w:lang w:val="uk-UA"/>
        </w:rPr>
        <w:t>і</w:t>
      </w:r>
      <w:proofErr w:type="spellStart"/>
      <w:r>
        <w:rPr>
          <w:rFonts w:ascii="Arial" w:eastAsia="Arial" w:hAnsi="Arial" w:cs="Arial"/>
          <w:b/>
          <w:sz w:val="32"/>
        </w:rPr>
        <w:t>мпорта</w:t>
      </w:r>
      <w:proofErr w:type="spellEnd"/>
      <w:r w:rsidRPr="000A0E8F">
        <w:rPr>
          <w:rFonts w:ascii="Arial" w:eastAsia="Arial" w:hAnsi="Arial" w:cs="Arial"/>
          <w:b/>
          <w:sz w:val="32"/>
          <w:lang w:val="en-US"/>
        </w:rPr>
        <w:t>/</w:t>
      </w:r>
      <w:r w:rsidR="00D274B1">
        <w:rPr>
          <w:rFonts w:ascii="Arial" w:eastAsia="Arial" w:hAnsi="Arial" w:cs="Arial"/>
          <w:b/>
          <w:sz w:val="32"/>
          <w:lang w:val="uk-UA"/>
        </w:rPr>
        <w:t>е</w:t>
      </w:r>
      <w:proofErr w:type="spellStart"/>
      <w:r>
        <w:rPr>
          <w:rFonts w:ascii="Arial" w:eastAsia="Arial" w:hAnsi="Arial" w:cs="Arial"/>
          <w:b/>
          <w:sz w:val="32"/>
        </w:rPr>
        <w:t>кспорта</w:t>
      </w:r>
      <w:proofErr w:type="spellEnd"/>
    </w:p>
    <w:p w14:paraId="34915129" w14:textId="28026536" w:rsidR="00F00D8D" w:rsidRDefault="002D3A53">
      <w:pPr>
        <w:jc w:val="right"/>
      </w:pPr>
      <w:r>
        <w:rPr>
          <w:rFonts w:ascii="Arial" w:eastAsia="Arial" w:hAnsi="Arial" w:cs="Arial"/>
          <w:b/>
          <w:sz w:val="32"/>
        </w:rPr>
        <w:t>дан</w:t>
      </w:r>
      <w:proofErr w:type="spellStart"/>
      <w:r w:rsidR="00D274B1">
        <w:rPr>
          <w:rFonts w:ascii="Arial" w:eastAsia="Arial" w:hAnsi="Arial" w:cs="Arial"/>
          <w:b/>
          <w:sz w:val="32"/>
          <w:lang w:val="uk-UA"/>
        </w:rPr>
        <w:t>их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</w:p>
    <w:p w14:paraId="3491512A" w14:textId="27360463" w:rsidR="00F00D8D" w:rsidRDefault="00D274B1">
      <w:pPr>
        <w:jc w:val="right"/>
      </w:pPr>
      <w:r>
        <w:rPr>
          <w:rFonts w:ascii="Arial" w:eastAsia="Arial" w:hAnsi="Arial" w:cs="Arial"/>
          <w:b/>
          <w:sz w:val="32"/>
          <w:lang w:val="uk-UA"/>
        </w:rPr>
        <w:t>у</w:t>
      </w:r>
      <w:r w:rsidR="002D3A53">
        <w:rPr>
          <w:rFonts w:ascii="Arial" w:eastAsia="Arial" w:hAnsi="Arial" w:cs="Arial"/>
          <w:b/>
          <w:sz w:val="32"/>
        </w:rPr>
        <w:t xml:space="preserve">/з </w:t>
      </w:r>
      <w:proofErr w:type="spellStart"/>
      <w:r w:rsidR="002D3A53">
        <w:rPr>
          <w:rFonts w:ascii="Arial" w:eastAsia="Arial" w:hAnsi="Arial" w:cs="Arial"/>
          <w:b/>
          <w:sz w:val="32"/>
        </w:rPr>
        <w:t>центральн</w:t>
      </w:r>
      <w:r>
        <w:rPr>
          <w:rFonts w:ascii="Arial" w:eastAsia="Arial" w:hAnsi="Arial" w:cs="Arial"/>
          <w:b/>
          <w:sz w:val="32"/>
          <w:lang w:val="uk-UA"/>
        </w:rPr>
        <w:t>ої</w:t>
      </w:r>
      <w:proofErr w:type="spellEnd"/>
      <w:r w:rsidR="002D3A53">
        <w:rPr>
          <w:rFonts w:ascii="Arial" w:eastAsia="Arial" w:hAnsi="Arial" w:cs="Arial"/>
          <w:b/>
          <w:sz w:val="32"/>
        </w:rPr>
        <w:t xml:space="preserve"> БД </w:t>
      </w:r>
    </w:p>
    <w:p w14:paraId="3491512B" w14:textId="77777777" w:rsidR="00F00D8D" w:rsidRDefault="00F00D8D">
      <w:pPr>
        <w:jc w:val="right"/>
      </w:pPr>
    </w:p>
    <w:p w14:paraId="3491512E" w14:textId="176295A0" w:rsidR="00F00D8D" w:rsidRDefault="002D3A53" w:rsidP="003E6454">
      <w:pPr>
        <w:jc w:val="right"/>
      </w:pPr>
      <w:r>
        <w:t> </w:t>
      </w:r>
    </w:p>
    <w:p w14:paraId="3A1F2983" w14:textId="77777777" w:rsidR="003E6454" w:rsidRDefault="003E6454" w:rsidP="003E6454">
      <w:pPr>
        <w:jc w:val="right"/>
      </w:pPr>
    </w:p>
    <w:p w14:paraId="029D7100" w14:textId="77777777" w:rsidR="003E6454" w:rsidRPr="00F801BE" w:rsidRDefault="003E6454" w:rsidP="003E6454">
      <w:pPr>
        <w:jc w:val="right"/>
      </w:pPr>
    </w:p>
    <w:p w14:paraId="355B6393" w14:textId="0E07C237" w:rsidR="00411164" w:rsidRDefault="00411164">
      <w:pPr>
        <w:jc w:val="right"/>
      </w:pPr>
    </w:p>
    <w:p w14:paraId="5AB27A37" w14:textId="0C077FB4" w:rsidR="00411164" w:rsidRDefault="00411164">
      <w:pPr>
        <w:jc w:val="right"/>
      </w:pPr>
    </w:p>
    <w:p w14:paraId="18973FAB" w14:textId="77777777" w:rsidR="00EF1720" w:rsidRDefault="00EF1720">
      <w:pPr>
        <w:jc w:val="right"/>
      </w:pPr>
    </w:p>
    <w:p w14:paraId="20BF7E9B" w14:textId="77777777" w:rsidR="00EF1720" w:rsidRDefault="00EF1720">
      <w:pPr>
        <w:jc w:val="right"/>
      </w:pPr>
    </w:p>
    <w:p w14:paraId="66C5A0AB" w14:textId="77777777" w:rsidR="00EF1720" w:rsidRDefault="00EF1720">
      <w:pPr>
        <w:jc w:val="right"/>
      </w:pPr>
    </w:p>
    <w:p w14:paraId="464914D6" w14:textId="77777777" w:rsidR="00955C9E" w:rsidRDefault="00955C9E">
      <w:pPr>
        <w:jc w:val="right"/>
      </w:pPr>
    </w:p>
    <w:p w14:paraId="35F3C7DC" w14:textId="77777777" w:rsidR="00955C9E" w:rsidRDefault="00955C9E">
      <w:pPr>
        <w:jc w:val="right"/>
      </w:pPr>
    </w:p>
    <w:p w14:paraId="16AE7BF2" w14:textId="77777777" w:rsidR="00955C9E" w:rsidRDefault="00955C9E">
      <w:pPr>
        <w:jc w:val="right"/>
      </w:pPr>
    </w:p>
    <w:p w14:paraId="4BB998B5" w14:textId="77777777" w:rsidR="00240FC6" w:rsidRDefault="00240FC6">
      <w:pPr>
        <w:jc w:val="right"/>
      </w:pPr>
    </w:p>
    <w:p w14:paraId="4A10C012" w14:textId="77777777" w:rsidR="00240FC6" w:rsidRDefault="00240FC6">
      <w:pPr>
        <w:jc w:val="right"/>
      </w:pPr>
    </w:p>
    <w:p w14:paraId="04530CB3" w14:textId="77777777" w:rsidR="00240FC6" w:rsidRDefault="00240FC6">
      <w:pPr>
        <w:jc w:val="right"/>
      </w:pPr>
    </w:p>
    <w:p w14:paraId="7C962161" w14:textId="77777777" w:rsidR="00240FC6" w:rsidRDefault="00240FC6">
      <w:pPr>
        <w:jc w:val="right"/>
      </w:pPr>
    </w:p>
    <w:p w14:paraId="5343E83B" w14:textId="77777777" w:rsidR="00240FC6" w:rsidRDefault="00240FC6">
      <w:pPr>
        <w:jc w:val="right"/>
      </w:pPr>
    </w:p>
    <w:p w14:paraId="283CFAE5" w14:textId="77777777" w:rsidR="00955C9E" w:rsidRDefault="00955C9E">
      <w:pPr>
        <w:jc w:val="right"/>
      </w:pPr>
    </w:p>
    <w:p w14:paraId="29B53A39" w14:textId="333B3C87" w:rsidR="00EF1720" w:rsidRDefault="002D3A53" w:rsidP="00EF1720">
      <w:pPr>
        <w:jc w:val="center"/>
      </w:pPr>
      <w:proofErr w:type="spellStart"/>
      <w:r>
        <w:t>Компан</w:t>
      </w:r>
      <w:proofErr w:type="spellEnd"/>
      <w:r w:rsidR="004B6E63">
        <w:rPr>
          <w:lang w:val="uk-UA"/>
        </w:rPr>
        <w:t>і</w:t>
      </w:r>
      <w:r>
        <w:t xml:space="preserve">я </w:t>
      </w:r>
      <w:proofErr w:type="spellStart"/>
      <w:r>
        <w:t>SoftServe</w:t>
      </w:r>
      <w:proofErr w:type="spellEnd"/>
      <w:r>
        <w:t>, Inc</w:t>
      </w:r>
    </w:p>
    <w:p w14:paraId="3493780C" w14:textId="59C6EDA4" w:rsidR="00240FC6" w:rsidRDefault="00C30805" w:rsidP="00240FC6">
      <w:pPr>
        <w:jc w:val="center"/>
      </w:pPr>
      <w:r>
        <w:t>20</w:t>
      </w:r>
      <w:r w:rsidR="00B83349">
        <w:t>2</w:t>
      </w:r>
      <w:r w:rsidR="001C3955">
        <w:rPr>
          <w:lang w:val="en-US"/>
        </w:rPr>
        <w:t>4</w:t>
      </w:r>
      <w:r w:rsidR="00240FC6"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  <w:id w:val="1890219086"/>
        <w:docPartObj>
          <w:docPartGallery w:val="Table of Contents"/>
          <w:docPartUnique/>
        </w:docPartObj>
      </w:sdtPr>
      <w:sdtContent>
        <w:p w14:paraId="76DB1B0F" w14:textId="4BBD4D8F" w:rsidR="00DC004D" w:rsidRDefault="00DC004D" w:rsidP="003449C9">
          <w:pPr>
            <w:pStyle w:val="ad"/>
            <w:numPr>
              <w:ilvl w:val="0"/>
              <w:numId w:val="0"/>
            </w:numPr>
          </w:pPr>
          <w:r>
            <w:rPr>
              <w:lang w:val="ru-RU"/>
            </w:rPr>
            <w:t>Оглавление</w:t>
          </w:r>
        </w:p>
        <w:p w14:paraId="037EA19E" w14:textId="332E350E" w:rsidR="00DB10A0" w:rsidRDefault="00DC004D">
          <w:pPr>
            <w:pStyle w:val="11"/>
            <w:tabs>
              <w:tab w:val="left" w:pos="480"/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 w:eastAsia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0452794" w:history="1">
            <w:r w:rsidR="00DB10A0" w:rsidRPr="001A78DB">
              <w:rPr>
                <w:rStyle w:val="ae"/>
                <w:rFonts w:asciiTheme="majorHAnsi" w:eastAsia="Arial" w:hAnsiTheme="majorHAnsi" w:cs="Arial"/>
                <w:b/>
                <w:noProof/>
              </w:rPr>
              <w:t>1.</w:t>
            </w:r>
            <w:r w:rsidR="00DB10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DB10A0" w:rsidRPr="001A78DB">
              <w:rPr>
                <w:rStyle w:val="ae"/>
                <w:rFonts w:asciiTheme="majorHAnsi" w:eastAsia="Arial" w:hAnsiTheme="majorHAnsi" w:cs="Arial"/>
                <w:b/>
                <w:noProof/>
              </w:rPr>
              <w:t>Термінологія та опис</w:t>
            </w:r>
            <w:r w:rsidR="00DB10A0">
              <w:rPr>
                <w:noProof/>
                <w:webHidden/>
              </w:rPr>
              <w:tab/>
            </w:r>
            <w:r w:rsidR="00DB10A0">
              <w:rPr>
                <w:noProof/>
                <w:webHidden/>
              </w:rPr>
              <w:fldChar w:fldCharType="begin"/>
            </w:r>
            <w:r w:rsidR="00DB10A0">
              <w:rPr>
                <w:noProof/>
                <w:webHidden/>
              </w:rPr>
              <w:instrText xml:space="preserve"> PAGEREF _Toc160452794 \h </w:instrText>
            </w:r>
            <w:r w:rsidR="00DB10A0">
              <w:rPr>
                <w:noProof/>
                <w:webHidden/>
              </w:rPr>
            </w:r>
            <w:r w:rsidR="00DB10A0">
              <w:rPr>
                <w:noProof/>
                <w:webHidden/>
              </w:rPr>
              <w:fldChar w:fldCharType="separate"/>
            </w:r>
            <w:r w:rsidR="00DB10A0">
              <w:rPr>
                <w:noProof/>
                <w:webHidden/>
              </w:rPr>
              <w:t>3</w:t>
            </w:r>
            <w:r w:rsidR="00DB10A0">
              <w:rPr>
                <w:noProof/>
                <w:webHidden/>
              </w:rPr>
              <w:fldChar w:fldCharType="end"/>
            </w:r>
          </w:hyperlink>
        </w:p>
        <w:p w14:paraId="2C0AD7BB" w14:textId="69DCCE7E" w:rsidR="00DB10A0" w:rsidRDefault="00000000">
          <w:pPr>
            <w:pStyle w:val="11"/>
            <w:tabs>
              <w:tab w:val="left" w:pos="480"/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60452795" w:history="1">
            <w:r w:rsidR="00DB10A0" w:rsidRPr="001A78DB">
              <w:rPr>
                <w:rStyle w:val="ae"/>
                <w:rFonts w:asciiTheme="majorHAnsi" w:eastAsia="Arial" w:hAnsiTheme="majorHAnsi" w:cs="Arial"/>
                <w:b/>
                <w:bCs/>
                <w:noProof/>
              </w:rPr>
              <w:t>2.</w:t>
            </w:r>
            <w:r w:rsidR="00DB10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DB10A0" w:rsidRPr="001A78DB">
              <w:rPr>
                <w:rStyle w:val="ae"/>
                <w:rFonts w:asciiTheme="majorHAnsi" w:hAnsiTheme="majorHAnsi" w:cs="Calibri"/>
                <w:b/>
                <w:bCs/>
                <w:noProof/>
              </w:rPr>
              <w:t xml:space="preserve">Бизнес об'єкт </w:t>
            </w:r>
            <w:r w:rsidR="00DB10A0" w:rsidRPr="001A78DB">
              <w:rPr>
                <w:rStyle w:val="ae"/>
                <w:rFonts w:asciiTheme="majorHAnsi" w:hAnsiTheme="majorHAnsi"/>
                <w:b/>
                <w:bCs/>
                <w:noProof/>
              </w:rPr>
              <w:t>та методи</w:t>
            </w:r>
            <w:r w:rsidR="00DB10A0">
              <w:rPr>
                <w:noProof/>
                <w:webHidden/>
              </w:rPr>
              <w:tab/>
            </w:r>
            <w:r w:rsidR="00DB10A0">
              <w:rPr>
                <w:noProof/>
                <w:webHidden/>
              </w:rPr>
              <w:fldChar w:fldCharType="begin"/>
            </w:r>
            <w:r w:rsidR="00DB10A0">
              <w:rPr>
                <w:noProof/>
                <w:webHidden/>
              </w:rPr>
              <w:instrText xml:space="preserve"> PAGEREF _Toc160452795 \h </w:instrText>
            </w:r>
            <w:r w:rsidR="00DB10A0">
              <w:rPr>
                <w:noProof/>
                <w:webHidden/>
              </w:rPr>
            </w:r>
            <w:r w:rsidR="00DB10A0">
              <w:rPr>
                <w:noProof/>
                <w:webHidden/>
              </w:rPr>
              <w:fldChar w:fldCharType="separate"/>
            </w:r>
            <w:r w:rsidR="00DB10A0">
              <w:rPr>
                <w:noProof/>
                <w:webHidden/>
              </w:rPr>
              <w:t>6</w:t>
            </w:r>
            <w:r w:rsidR="00DB10A0">
              <w:rPr>
                <w:noProof/>
                <w:webHidden/>
              </w:rPr>
              <w:fldChar w:fldCharType="end"/>
            </w:r>
          </w:hyperlink>
        </w:p>
        <w:p w14:paraId="3702F6A7" w14:textId="0B9096D9" w:rsidR="00DB10A0" w:rsidRDefault="00000000">
          <w:pPr>
            <w:pStyle w:val="11"/>
            <w:tabs>
              <w:tab w:val="left" w:pos="480"/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60452796" w:history="1">
            <w:r w:rsidR="00DB10A0" w:rsidRPr="001A78DB">
              <w:rPr>
                <w:rStyle w:val="ae"/>
                <w:rFonts w:asciiTheme="majorHAnsi" w:eastAsia="Arial" w:hAnsiTheme="majorHAnsi" w:cs="Arial"/>
                <w:b/>
                <w:bCs/>
                <w:noProof/>
              </w:rPr>
              <w:t>3.</w:t>
            </w:r>
            <w:r w:rsidR="00DB10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DB10A0" w:rsidRPr="001A78DB">
              <w:rPr>
                <w:rStyle w:val="ae"/>
                <w:rFonts w:asciiTheme="majorHAnsi" w:hAnsiTheme="majorHAnsi" w:cs="Calibri"/>
                <w:b/>
                <w:bCs/>
                <w:noProof/>
              </w:rPr>
              <w:t xml:space="preserve">Послідовність вивантаження данних до </w:t>
            </w:r>
            <w:r w:rsidR="00DB10A0" w:rsidRPr="001A78DB">
              <w:rPr>
                <w:rStyle w:val="ae"/>
                <w:rFonts w:asciiTheme="majorHAnsi" w:hAnsiTheme="majorHAnsi" w:cs="Calibri"/>
                <w:b/>
                <w:bCs/>
                <w:noProof/>
                <w:lang w:val="en-US"/>
              </w:rPr>
              <w:t>SalesWorks</w:t>
            </w:r>
            <w:r w:rsidR="00DB10A0" w:rsidRPr="001A78DB">
              <w:rPr>
                <w:rStyle w:val="ae"/>
                <w:rFonts w:asciiTheme="majorHAnsi" w:hAnsiTheme="majorHAnsi" w:cs="Calibri"/>
                <w:b/>
                <w:bCs/>
                <w:noProof/>
              </w:rPr>
              <w:t xml:space="preserve"> та з </w:t>
            </w:r>
            <w:r w:rsidR="00DB10A0" w:rsidRPr="001A78DB">
              <w:rPr>
                <w:rStyle w:val="ae"/>
                <w:rFonts w:asciiTheme="majorHAnsi" w:hAnsiTheme="majorHAnsi" w:cs="Calibri"/>
                <w:b/>
                <w:bCs/>
                <w:noProof/>
                <w:lang w:val="en-US"/>
              </w:rPr>
              <w:t>SalesWorks</w:t>
            </w:r>
            <w:r w:rsidR="00DB10A0">
              <w:rPr>
                <w:noProof/>
                <w:webHidden/>
              </w:rPr>
              <w:tab/>
            </w:r>
            <w:r w:rsidR="00DB10A0">
              <w:rPr>
                <w:noProof/>
                <w:webHidden/>
              </w:rPr>
              <w:fldChar w:fldCharType="begin"/>
            </w:r>
            <w:r w:rsidR="00DB10A0">
              <w:rPr>
                <w:noProof/>
                <w:webHidden/>
              </w:rPr>
              <w:instrText xml:space="preserve"> PAGEREF _Toc160452796 \h </w:instrText>
            </w:r>
            <w:r w:rsidR="00DB10A0">
              <w:rPr>
                <w:noProof/>
                <w:webHidden/>
              </w:rPr>
            </w:r>
            <w:r w:rsidR="00DB10A0">
              <w:rPr>
                <w:noProof/>
                <w:webHidden/>
              </w:rPr>
              <w:fldChar w:fldCharType="separate"/>
            </w:r>
            <w:r w:rsidR="00DB10A0">
              <w:rPr>
                <w:noProof/>
                <w:webHidden/>
              </w:rPr>
              <w:t>8</w:t>
            </w:r>
            <w:r w:rsidR="00DB10A0">
              <w:rPr>
                <w:noProof/>
                <w:webHidden/>
              </w:rPr>
              <w:fldChar w:fldCharType="end"/>
            </w:r>
          </w:hyperlink>
        </w:p>
        <w:p w14:paraId="07BD36B8" w14:textId="6B598E4D" w:rsidR="00DB10A0" w:rsidRDefault="00000000">
          <w:pPr>
            <w:pStyle w:val="21"/>
            <w:tabs>
              <w:tab w:val="left" w:pos="880"/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60452797" w:history="1"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3.1</w:t>
            </w:r>
            <w:r w:rsidR="00DB10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Данні для інтеграції з ОС завантаження у Salesworks</w:t>
            </w:r>
            <w:r w:rsidR="00DB10A0">
              <w:rPr>
                <w:noProof/>
                <w:webHidden/>
              </w:rPr>
              <w:tab/>
            </w:r>
            <w:r w:rsidR="00DB10A0">
              <w:rPr>
                <w:noProof/>
                <w:webHidden/>
              </w:rPr>
              <w:fldChar w:fldCharType="begin"/>
            </w:r>
            <w:r w:rsidR="00DB10A0">
              <w:rPr>
                <w:noProof/>
                <w:webHidden/>
              </w:rPr>
              <w:instrText xml:space="preserve"> PAGEREF _Toc160452797 \h </w:instrText>
            </w:r>
            <w:r w:rsidR="00DB10A0">
              <w:rPr>
                <w:noProof/>
                <w:webHidden/>
              </w:rPr>
            </w:r>
            <w:r w:rsidR="00DB10A0">
              <w:rPr>
                <w:noProof/>
                <w:webHidden/>
              </w:rPr>
              <w:fldChar w:fldCharType="separate"/>
            </w:r>
            <w:r w:rsidR="00DB10A0">
              <w:rPr>
                <w:noProof/>
                <w:webHidden/>
              </w:rPr>
              <w:t>8</w:t>
            </w:r>
            <w:r w:rsidR="00DB10A0">
              <w:rPr>
                <w:noProof/>
                <w:webHidden/>
              </w:rPr>
              <w:fldChar w:fldCharType="end"/>
            </w:r>
          </w:hyperlink>
        </w:p>
        <w:p w14:paraId="00E8E05A" w14:textId="3144FBC2" w:rsidR="00DB10A0" w:rsidRDefault="00000000">
          <w:pPr>
            <w:pStyle w:val="21"/>
            <w:tabs>
              <w:tab w:val="left" w:pos="880"/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60452798" w:history="1"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3.2</w:t>
            </w:r>
            <w:r w:rsidR="00DB10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Данні для інтеграції з ОС завантаження з Salesworks</w:t>
            </w:r>
            <w:r w:rsidR="00DB10A0">
              <w:rPr>
                <w:noProof/>
                <w:webHidden/>
              </w:rPr>
              <w:tab/>
            </w:r>
            <w:r w:rsidR="00DB10A0">
              <w:rPr>
                <w:noProof/>
                <w:webHidden/>
              </w:rPr>
              <w:fldChar w:fldCharType="begin"/>
            </w:r>
            <w:r w:rsidR="00DB10A0">
              <w:rPr>
                <w:noProof/>
                <w:webHidden/>
              </w:rPr>
              <w:instrText xml:space="preserve"> PAGEREF _Toc160452798 \h </w:instrText>
            </w:r>
            <w:r w:rsidR="00DB10A0">
              <w:rPr>
                <w:noProof/>
                <w:webHidden/>
              </w:rPr>
            </w:r>
            <w:r w:rsidR="00DB10A0">
              <w:rPr>
                <w:noProof/>
                <w:webHidden/>
              </w:rPr>
              <w:fldChar w:fldCharType="separate"/>
            </w:r>
            <w:r w:rsidR="00DB10A0">
              <w:rPr>
                <w:noProof/>
                <w:webHidden/>
              </w:rPr>
              <w:t>8</w:t>
            </w:r>
            <w:r w:rsidR="00DB10A0">
              <w:rPr>
                <w:noProof/>
                <w:webHidden/>
              </w:rPr>
              <w:fldChar w:fldCharType="end"/>
            </w:r>
          </w:hyperlink>
        </w:p>
        <w:p w14:paraId="00F39652" w14:textId="36F7B0A5" w:rsidR="00DB10A0" w:rsidRDefault="00000000">
          <w:pPr>
            <w:pStyle w:val="11"/>
            <w:tabs>
              <w:tab w:val="left" w:pos="480"/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60452799" w:history="1">
            <w:r w:rsidR="00DB10A0" w:rsidRPr="001A78DB">
              <w:rPr>
                <w:rStyle w:val="ae"/>
                <w:rFonts w:asciiTheme="majorHAnsi" w:eastAsia="Arial" w:hAnsiTheme="majorHAnsi" w:cs="Arial"/>
                <w:b/>
                <w:bCs/>
                <w:noProof/>
              </w:rPr>
              <w:t>4.</w:t>
            </w:r>
            <w:r w:rsidR="00DB10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DB10A0" w:rsidRPr="001A78DB">
              <w:rPr>
                <w:rStyle w:val="ae"/>
                <w:rFonts w:asciiTheme="majorHAnsi" w:hAnsiTheme="majorHAnsi" w:cs="Calibri"/>
                <w:b/>
                <w:bCs/>
                <w:noProof/>
              </w:rPr>
              <w:t>Бізнес об’єкти для інтеграції з ОС</w:t>
            </w:r>
            <w:r w:rsidR="00DB10A0">
              <w:rPr>
                <w:noProof/>
                <w:webHidden/>
              </w:rPr>
              <w:tab/>
            </w:r>
            <w:r w:rsidR="00DB10A0">
              <w:rPr>
                <w:noProof/>
                <w:webHidden/>
              </w:rPr>
              <w:fldChar w:fldCharType="begin"/>
            </w:r>
            <w:r w:rsidR="00DB10A0">
              <w:rPr>
                <w:noProof/>
                <w:webHidden/>
              </w:rPr>
              <w:instrText xml:space="preserve"> PAGEREF _Toc160452799 \h </w:instrText>
            </w:r>
            <w:r w:rsidR="00DB10A0">
              <w:rPr>
                <w:noProof/>
                <w:webHidden/>
              </w:rPr>
            </w:r>
            <w:r w:rsidR="00DB10A0">
              <w:rPr>
                <w:noProof/>
                <w:webHidden/>
              </w:rPr>
              <w:fldChar w:fldCharType="separate"/>
            </w:r>
            <w:r w:rsidR="00DB10A0">
              <w:rPr>
                <w:noProof/>
                <w:webHidden/>
              </w:rPr>
              <w:t>9</w:t>
            </w:r>
            <w:r w:rsidR="00DB10A0">
              <w:rPr>
                <w:noProof/>
                <w:webHidden/>
              </w:rPr>
              <w:fldChar w:fldCharType="end"/>
            </w:r>
          </w:hyperlink>
        </w:p>
        <w:p w14:paraId="1BDA6F0E" w14:textId="7E1024CA" w:rsidR="00DB10A0" w:rsidRDefault="00000000">
          <w:pPr>
            <w:pStyle w:val="21"/>
            <w:tabs>
              <w:tab w:val="left" w:pos="880"/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60452800" w:history="1"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4.1</w:t>
            </w:r>
            <w:r w:rsidR="00DB10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Бізнес об’єкт  ParentCompanies (Продукція МХП та інші виробники)</w:t>
            </w:r>
            <w:r w:rsidR="00DB10A0">
              <w:rPr>
                <w:noProof/>
                <w:webHidden/>
              </w:rPr>
              <w:tab/>
            </w:r>
            <w:r w:rsidR="00DB10A0">
              <w:rPr>
                <w:noProof/>
                <w:webHidden/>
              </w:rPr>
              <w:fldChar w:fldCharType="begin"/>
            </w:r>
            <w:r w:rsidR="00DB10A0">
              <w:rPr>
                <w:noProof/>
                <w:webHidden/>
              </w:rPr>
              <w:instrText xml:space="preserve"> PAGEREF _Toc160452800 \h </w:instrText>
            </w:r>
            <w:r w:rsidR="00DB10A0">
              <w:rPr>
                <w:noProof/>
                <w:webHidden/>
              </w:rPr>
            </w:r>
            <w:r w:rsidR="00DB10A0">
              <w:rPr>
                <w:noProof/>
                <w:webHidden/>
              </w:rPr>
              <w:fldChar w:fldCharType="separate"/>
            </w:r>
            <w:r w:rsidR="00DB10A0">
              <w:rPr>
                <w:noProof/>
                <w:webHidden/>
              </w:rPr>
              <w:t>9</w:t>
            </w:r>
            <w:r w:rsidR="00DB10A0">
              <w:rPr>
                <w:noProof/>
                <w:webHidden/>
              </w:rPr>
              <w:fldChar w:fldCharType="end"/>
            </w:r>
          </w:hyperlink>
        </w:p>
        <w:p w14:paraId="25E331F5" w14:textId="741483E9" w:rsidR="00DB10A0" w:rsidRDefault="00000000">
          <w:pPr>
            <w:pStyle w:val="21"/>
            <w:tabs>
              <w:tab w:val="left" w:pos="880"/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60452801" w:history="1">
            <w:r w:rsidR="00DB10A0" w:rsidRPr="001A78DB">
              <w:rPr>
                <w:rStyle w:val="ae"/>
                <w:rFonts w:asciiTheme="majorHAnsi" w:hAnsiTheme="majorHAnsi" w:cs="Calibri"/>
                <w:b/>
                <w:bCs/>
                <w:noProof/>
              </w:rPr>
              <w:t>4.2</w:t>
            </w:r>
            <w:r w:rsidR="00DB10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DB10A0" w:rsidRPr="001A78DB">
              <w:rPr>
                <w:rStyle w:val="ae"/>
                <w:rFonts w:asciiTheme="majorHAnsi" w:hAnsiTheme="majorHAnsi" w:cs="Calibri"/>
                <w:b/>
                <w:bCs/>
                <w:noProof/>
              </w:rPr>
              <w:t>Бізнес об’єкт  Outlets (Продукція МХП та інші виробники)</w:t>
            </w:r>
            <w:r w:rsidR="00DB10A0">
              <w:rPr>
                <w:noProof/>
                <w:webHidden/>
              </w:rPr>
              <w:tab/>
            </w:r>
            <w:r w:rsidR="00DB10A0">
              <w:rPr>
                <w:noProof/>
                <w:webHidden/>
              </w:rPr>
              <w:fldChar w:fldCharType="begin"/>
            </w:r>
            <w:r w:rsidR="00DB10A0">
              <w:rPr>
                <w:noProof/>
                <w:webHidden/>
              </w:rPr>
              <w:instrText xml:space="preserve"> PAGEREF _Toc160452801 \h </w:instrText>
            </w:r>
            <w:r w:rsidR="00DB10A0">
              <w:rPr>
                <w:noProof/>
                <w:webHidden/>
              </w:rPr>
            </w:r>
            <w:r w:rsidR="00DB10A0">
              <w:rPr>
                <w:noProof/>
                <w:webHidden/>
              </w:rPr>
              <w:fldChar w:fldCharType="separate"/>
            </w:r>
            <w:r w:rsidR="00DB10A0">
              <w:rPr>
                <w:noProof/>
                <w:webHidden/>
              </w:rPr>
              <w:t>11</w:t>
            </w:r>
            <w:r w:rsidR="00DB10A0">
              <w:rPr>
                <w:noProof/>
                <w:webHidden/>
              </w:rPr>
              <w:fldChar w:fldCharType="end"/>
            </w:r>
          </w:hyperlink>
        </w:p>
        <w:p w14:paraId="1800423C" w14:textId="35E41C1F" w:rsidR="00DB10A0" w:rsidRDefault="00000000">
          <w:pPr>
            <w:pStyle w:val="21"/>
            <w:tabs>
              <w:tab w:val="left" w:pos="880"/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60452802" w:history="1"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4.3</w:t>
            </w:r>
            <w:r w:rsidR="00DB10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Бізнес об’єкт  LocalProducts (Продукція МХП та інші виробники)</w:t>
            </w:r>
            <w:r w:rsidR="00DB10A0">
              <w:rPr>
                <w:noProof/>
                <w:webHidden/>
              </w:rPr>
              <w:tab/>
            </w:r>
            <w:r w:rsidR="00DB10A0">
              <w:rPr>
                <w:noProof/>
                <w:webHidden/>
              </w:rPr>
              <w:fldChar w:fldCharType="begin"/>
            </w:r>
            <w:r w:rsidR="00DB10A0">
              <w:rPr>
                <w:noProof/>
                <w:webHidden/>
              </w:rPr>
              <w:instrText xml:space="preserve"> PAGEREF _Toc160452802 \h </w:instrText>
            </w:r>
            <w:r w:rsidR="00DB10A0">
              <w:rPr>
                <w:noProof/>
                <w:webHidden/>
              </w:rPr>
            </w:r>
            <w:r w:rsidR="00DB10A0">
              <w:rPr>
                <w:noProof/>
                <w:webHidden/>
              </w:rPr>
              <w:fldChar w:fldCharType="separate"/>
            </w:r>
            <w:r w:rsidR="00DB10A0">
              <w:rPr>
                <w:noProof/>
                <w:webHidden/>
              </w:rPr>
              <w:t>14</w:t>
            </w:r>
            <w:r w:rsidR="00DB10A0">
              <w:rPr>
                <w:noProof/>
                <w:webHidden/>
              </w:rPr>
              <w:fldChar w:fldCharType="end"/>
            </w:r>
          </w:hyperlink>
        </w:p>
        <w:p w14:paraId="5CF9B8CC" w14:textId="6E2EA441" w:rsidR="00DB10A0" w:rsidRDefault="00000000">
          <w:pPr>
            <w:pStyle w:val="21"/>
            <w:tabs>
              <w:tab w:val="left" w:pos="880"/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60452803" w:history="1"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4.4</w:t>
            </w:r>
            <w:r w:rsidR="00DB10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Бізнес об’єкт  ArchivedStocks (Тільки продукція МХП)</w:t>
            </w:r>
            <w:r w:rsidR="00DB10A0">
              <w:rPr>
                <w:noProof/>
                <w:webHidden/>
              </w:rPr>
              <w:tab/>
            </w:r>
            <w:r w:rsidR="00DB10A0">
              <w:rPr>
                <w:noProof/>
                <w:webHidden/>
              </w:rPr>
              <w:fldChar w:fldCharType="begin"/>
            </w:r>
            <w:r w:rsidR="00DB10A0">
              <w:rPr>
                <w:noProof/>
                <w:webHidden/>
              </w:rPr>
              <w:instrText xml:space="preserve"> PAGEREF _Toc160452803 \h </w:instrText>
            </w:r>
            <w:r w:rsidR="00DB10A0">
              <w:rPr>
                <w:noProof/>
                <w:webHidden/>
              </w:rPr>
            </w:r>
            <w:r w:rsidR="00DB10A0">
              <w:rPr>
                <w:noProof/>
                <w:webHidden/>
              </w:rPr>
              <w:fldChar w:fldCharType="separate"/>
            </w:r>
            <w:r w:rsidR="00DB10A0">
              <w:rPr>
                <w:noProof/>
                <w:webHidden/>
              </w:rPr>
              <w:t>16</w:t>
            </w:r>
            <w:r w:rsidR="00DB10A0">
              <w:rPr>
                <w:noProof/>
                <w:webHidden/>
              </w:rPr>
              <w:fldChar w:fldCharType="end"/>
            </w:r>
          </w:hyperlink>
        </w:p>
        <w:p w14:paraId="733346C1" w14:textId="526D7F80" w:rsidR="00DB10A0" w:rsidRDefault="00000000">
          <w:pPr>
            <w:pStyle w:val="21"/>
            <w:tabs>
              <w:tab w:val="left" w:pos="880"/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60452804" w:history="1"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4.5</w:t>
            </w:r>
            <w:r w:rsidR="00DB10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Бізнес об’єкт  Inistoks (Продукція МХП та інші виробники)</w:t>
            </w:r>
            <w:r w:rsidR="00DB10A0">
              <w:rPr>
                <w:noProof/>
                <w:webHidden/>
              </w:rPr>
              <w:tab/>
            </w:r>
            <w:r w:rsidR="00DB10A0">
              <w:rPr>
                <w:noProof/>
                <w:webHidden/>
              </w:rPr>
              <w:fldChar w:fldCharType="begin"/>
            </w:r>
            <w:r w:rsidR="00DB10A0">
              <w:rPr>
                <w:noProof/>
                <w:webHidden/>
              </w:rPr>
              <w:instrText xml:space="preserve"> PAGEREF _Toc160452804 \h </w:instrText>
            </w:r>
            <w:r w:rsidR="00DB10A0">
              <w:rPr>
                <w:noProof/>
                <w:webHidden/>
              </w:rPr>
            </w:r>
            <w:r w:rsidR="00DB10A0">
              <w:rPr>
                <w:noProof/>
                <w:webHidden/>
              </w:rPr>
              <w:fldChar w:fldCharType="separate"/>
            </w:r>
            <w:r w:rsidR="00DB10A0">
              <w:rPr>
                <w:noProof/>
                <w:webHidden/>
              </w:rPr>
              <w:t>17</w:t>
            </w:r>
            <w:r w:rsidR="00DB10A0">
              <w:rPr>
                <w:noProof/>
                <w:webHidden/>
              </w:rPr>
              <w:fldChar w:fldCharType="end"/>
            </w:r>
          </w:hyperlink>
        </w:p>
        <w:p w14:paraId="112E5E24" w14:textId="590ED627" w:rsidR="00DB10A0" w:rsidRDefault="00000000">
          <w:pPr>
            <w:pStyle w:val="21"/>
            <w:tabs>
              <w:tab w:val="left" w:pos="880"/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60452805" w:history="1"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4.6</w:t>
            </w:r>
            <w:r w:rsidR="00DB10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 xml:space="preserve">Бізнес об’єкт  </w:t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  <w:lang w:val="en-US"/>
              </w:rPr>
              <w:t>Outlet</w:t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Debts (Продукція МХП та інші виробники)</w:t>
            </w:r>
            <w:r w:rsidR="00DB10A0">
              <w:rPr>
                <w:noProof/>
                <w:webHidden/>
              </w:rPr>
              <w:tab/>
            </w:r>
            <w:r w:rsidR="00DB10A0">
              <w:rPr>
                <w:noProof/>
                <w:webHidden/>
              </w:rPr>
              <w:fldChar w:fldCharType="begin"/>
            </w:r>
            <w:r w:rsidR="00DB10A0">
              <w:rPr>
                <w:noProof/>
                <w:webHidden/>
              </w:rPr>
              <w:instrText xml:space="preserve"> PAGEREF _Toc160452805 \h </w:instrText>
            </w:r>
            <w:r w:rsidR="00DB10A0">
              <w:rPr>
                <w:noProof/>
                <w:webHidden/>
              </w:rPr>
            </w:r>
            <w:r w:rsidR="00DB10A0">
              <w:rPr>
                <w:noProof/>
                <w:webHidden/>
              </w:rPr>
              <w:fldChar w:fldCharType="separate"/>
            </w:r>
            <w:r w:rsidR="00DB10A0">
              <w:rPr>
                <w:noProof/>
                <w:webHidden/>
              </w:rPr>
              <w:t>17</w:t>
            </w:r>
            <w:r w:rsidR="00DB10A0">
              <w:rPr>
                <w:noProof/>
                <w:webHidden/>
              </w:rPr>
              <w:fldChar w:fldCharType="end"/>
            </w:r>
          </w:hyperlink>
        </w:p>
        <w:p w14:paraId="3ADE40A7" w14:textId="4386FE3E" w:rsidR="00DB10A0" w:rsidRDefault="00000000">
          <w:pPr>
            <w:pStyle w:val="21"/>
            <w:tabs>
              <w:tab w:val="left" w:pos="880"/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60452806" w:history="1"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  <w:lang w:val="uk-UA"/>
              </w:rPr>
              <w:t>4.7</w:t>
            </w:r>
            <w:r w:rsidR="00DB10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Бізнес об’єкт  Orders (Тільки продукція МХП)</w:t>
            </w:r>
            <w:r w:rsidR="00DB10A0">
              <w:rPr>
                <w:noProof/>
                <w:webHidden/>
              </w:rPr>
              <w:tab/>
            </w:r>
            <w:r w:rsidR="00DB10A0">
              <w:rPr>
                <w:noProof/>
                <w:webHidden/>
              </w:rPr>
              <w:fldChar w:fldCharType="begin"/>
            </w:r>
            <w:r w:rsidR="00DB10A0">
              <w:rPr>
                <w:noProof/>
                <w:webHidden/>
              </w:rPr>
              <w:instrText xml:space="preserve"> PAGEREF _Toc160452806 \h </w:instrText>
            </w:r>
            <w:r w:rsidR="00DB10A0">
              <w:rPr>
                <w:noProof/>
                <w:webHidden/>
              </w:rPr>
            </w:r>
            <w:r w:rsidR="00DB10A0">
              <w:rPr>
                <w:noProof/>
                <w:webHidden/>
              </w:rPr>
              <w:fldChar w:fldCharType="separate"/>
            </w:r>
            <w:r w:rsidR="00DB10A0">
              <w:rPr>
                <w:noProof/>
                <w:webHidden/>
              </w:rPr>
              <w:t>19</w:t>
            </w:r>
            <w:r w:rsidR="00DB10A0">
              <w:rPr>
                <w:noProof/>
                <w:webHidden/>
              </w:rPr>
              <w:fldChar w:fldCharType="end"/>
            </w:r>
          </w:hyperlink>
        </w:p>
        <w:p w14:paraId="7B631BA2" w14:textId="4C08B8D7" w:rsidR="00DB10A0" w:rsidRDefault="00000000">
          <w:pPr>
            <w:pStyle w:val="21"/>
            <w:tabs>
              <w:tab w:val="left" w:pos="880"/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60452807" w:history="1"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4.8</w:t>
            </w:r>
            <w:r w:rsidR="00DB10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Бізнес об’єкт  PayForms (Продукція МХП та інші виробники)</w:t>
            </w:r>
            <w:r w:rsidR="00DB10A0">
              <w:rPr>
                <w:noProof/>
                <w:webHidden/>
              </w:rPr>
              <w:tab/>
            </w:r>
            <w:r w:rsidR="00DB10A0">
              <w:rPr>
                <w:noProof/>
                <w:webHidden/>
              </w:rPr>
              <w:fldChar w:fldCharType="begin"/>
            </w:r>
            <w:r w:rsidR="00DB10A0">
              <w:rPr>
                <w:noProof/>
                <w:webHidden/>
              </w:rPr>
              <w:instrText xml:space="preserve"> PAGEREF _Toc160452807 \h </w:instrText>
            </w:r>
            <w:r w:rsidR="00DB10A0">
              <w:rPr>
                <w:noProof/>
                <w:webHidden/>
              </w:rPr>
            </w:r>
            <w:r w:rsidR="00DB10A0">
              <w:rPr>
                <w:noProof/>
                <w:webHidden/>
              </w:rPr>
              <w:fldChar w:fldCharType="separate"/>
            </w:r>
            <w:r w:rsidR="00DB10A0">
              <w:rPr>
                <w:noProof/>
                <w:webHidden/>
              </w:rPr>
              <w:t>21</w:t>
            </w:r>
            <w:r w:rsidR="00DB10A0">
              <w:rPr>
                <w:noProof/>
                <w:webHidden/>
              </w:rPr>
              <w:fldChar w:fldCharType="end"/>
            </w:r>
          </w:hyperlink>
        </w:p>
        <w:p w14:paraId="2428154E" w14:textId="6A7CA268" w:rsidR="00DB10A0" w:rsidRDefault="00000000">
          <w:pPr>
            <w:pStyle w:val="21"/>
            <w:tabs>
              <w:tab w:val="left" w:pos="880"/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60452808" w:history="1"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4.9</w:t>
            </w:r>
            <w:r w:rsidR="00DB10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Бізнес об’єкт  OutletDiscounts (Продукція МХП та інші виробники)</w:t>
            </w:r>
            <w:r w:rsidR="00DB10A0">
              <w:rPr>
                <w:noProof/>
                <w:webHidden/>
              </w:rPr>
              <w:tab/>
            </w:r>
            <w:r w:rsidR="00DB10A0">
              <w:rPr>
                <w:noProof/>
                <w:webHidden/>
              </w:rPr>
              <w:fldChar w:fldCharType="begin"/>
            </w:r>
            <w:r w:rsidR="00DB10A0">
              <w:rPr>
                <w:noProof/>
                <w:webHidden/>
              </w:rPr>
              <w:instrText xml:space="preserve"> PAGEREF _Toc160452808 \h </w:instrText>
            </w:r>
            <w:r w:rsidR="00DB10A0">
              <w:rPr>
                <w:noProof/>
                <w:webHidden/>
              </w:rPr>
            </w:r>
            <w:r w:rsidR="00DB10A0">
              <w:rPr>
                <w:noProof/>
                <w:webHidden/>
              </w:rPr>
              <w:fldChar w:fldCharType="separate"/>
            </w:r>
            <w:r w:rsidR="00DB10A0">
              <w:rPr>
                <w:noProof/>
                <w:webHidden/>
              </w:rPr>
              <w:t>23</w:t>
            </w:r>
            <w:r w:rsidR="00DB10A0">
              <w:rPr>
                <w:noProof/>
                <w:webHidden/>
              </w:rPr>
              <w:fldChar w:fldCharType="end"/>
            </w:r>
          </w:hyperlink>
        </w:p>
        <w:p w14:paraId="30C62A21" w14:textId="4EF0DF57" w:rsidR="00DB10A0" w:rsidRDefault="00000000">
          <w:pPr>
            <w:pStyle w:val="21"/>
            <w:tabs>
              <w:tab w:val="left" w:pos="1100"/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60452809" w:history="1"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4.10</w:t>
            </w:r>
            <w:r w:rsidR="00DB10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Бізнес об’єкт  OutletProductDiscounts (Продукція МХП та інші виробники)</w:t>
            </w:r>
            <w:r w:rsidR="00DB10A0">
              <w:rPr>
                <w:noProof/>
                <w:webHidden/>
              </w:rPr>
              <w:tab/>
            </w:r>
            <w:r w:rsidR="00DB10A0">
              <w:rPr>
                <w:noProof/>
                <w:webHidden/>
              </w:rPr>
              <w:fldChar w:fldCharType="begin"/>
            </w:r>
            <w:r w:rsidR="00DB10A0">
              <w:rPr>
                <w:noProof/>
                <w:webHidden/>
              </w:rPr>
              <w:instrText xml:space="preserve"> PAGEREF _Toc160452809 \h </w:instrText>
            </w:r>
            <w:r w:rsidR="00DB10A0">
              <w:rPr>
                <w:noProof/>
                <w:webHidden/>
              </w:rPr>
            </w:r>
            <w:r w:rsidR="00DB10A0">
              <w:rPr>
                <w:noProof/>
                <w:webHidden/>
              </w:rPr>
              <w:fldChar w:fldCharType="separate"/>
            </w:r>
            <w:r w:rsidR="00DB10A0">
              <w:rPr>
                <w:noProof/>
                <w:webHidden/>
              </w:rPr>
              <w:t>24</w:t>
            </w:r>
            <w:r w:rsidR="00DB10A0">
              <w:rPr>
                <w:noProof/>
                <w:webHidden/>
              </w:rPr>
              <w:fldChar w:fldCharType="end"/>
            </w:r>
          </w:hyperlink>
        </w:p>
        <w:p w14:paraId="3D4AF0D5" w14:textId="60DD1163" w:rsidR="00DB10A0" w:rsidRDefault="00000000">
          <w:pPr>
            <w:pStyle w:val="21"/>
            <w:tabs>
              <w:tab w:val="left" w:pos="1100"/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60452810" w:history="1"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4.11</w:t>
            </w:r>
            <w:r w:rsidR="00DB10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Бізнес об’єкт  Sal</w:t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  <w:lang w:val="en-US"/>
              </w:rPr>
              <w:t>In</w:t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s (Тільки продукція МХП)</w:t>
            </w:r>
            <w:r w:rsidR="00DB10A0">
              <w:rPr>
                <w:noProof/>
                <w:webHidden/>
              </w:rPr>
              <w:tab/>
            </w:r>
            <w:r w:rsidR="00DB10A0">
              <w:rPr>
                <w:noProof/>
                <w:webHidden/>
              </w:rPr>
              <w:fldChar w:fldCharType="begin"/>
            </w:r>
            <w:r w:rsidR="00DB10A0">
              <w:rPr>
                <w:noProof/>
                <w:webHidden/>
              </w:rPr>
              <w:instrText xml:space="preserve"> PAGEREF _Toc160452810 \h </w:instrText>
            </w:r>
            <w:r w:rsidR="00DB10A0">
              <w:rPr>
                <w:noProof/>
                <w:webHidden/>
              </w:rPr>
            </w:r>
            <w:r w:rsidR="00DB10A0">
              <w:rPr>
                <w:noProof/>
                <w:webHidden/>
              </w:rPr>
              <w:fldChar w:fldCharType="separate"/>
            </w:r>
            <w:r w:rsidR="00DB10A0">
              <w:rPr>
                <w:noProof/>
                <w:webHidden/>
              </w:rPr>
              <w:t>25</w:t>
            </w:r>
            <w:r w:rsidR="00DB10A0">
              <w:rPr>
                <w:noProof/>
                <w:webHidden/>
              </w:rPr>
              <w:fldChar w:fldCharType="end"/>
            </w:r>
          </w:hyperlink>
        </w:p>
        <w:p w14:paraId="7F05E1BC" w14:textId="01859C7A" w:rsidR="00DB10A0" w:rsidRDefault="00000000">
          <w:pPr>
            <w:pStyle w:val="21"/>
            <w:tabs>
              <w:tab w:val="left" w:pos="1100"/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60452811" w:history="1"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4.12</w:t>
            </w:r>
            <w:r w:rsidR="00DB10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Бізнес об’єкт  SalOuts (Тільки продукція МХП)</w:t>
            </w:r>
            <w:r w:rsidR="00DB10A0">
              <w:rPr>
                <w:noProof/>
                <w:webHidden/>
              </w:rPr>
              <w:tab/>
            </w:r>
            <w:r w:rsidR="00DB10A0">
              <w:rPr>
                <w:noProof/>
                <w:webHidden/>
              </w:rPr>
              <w:fldChar w:fldCharType="begin"/>
            </w:r>
            <w:r w:rsidR="00DB10A0">
              <w:rPr>
                <w:noProof/>
                <w:webHidden/>
              </w:rPr>
              <w:instrText xml:space="preserve"> PAGEREF _Toc160452811 \h </w:instrText>
            </w:r>
            <w:r w:rsidR="00DB10A0">
              <w:rPr>
                <w:noProof/>
                <w:webHidden/>
              </w:rPr>
            </w:r>
            <w:r w:rsidR="00DB10A0">
              <w:rPr>
                <w:noProof/>
                <w:webHidden/>
              </w:rPr>
              <w:fldChar w:fldCharType="separate"/>
            </w:r>
            <w:r w:rsidR="00DB10A0">
              <w:rPr>
                <w:noProof/>
                <w:webHidden/>
              </w:rPr>
              <w:t>26</w:t>
            </w:r>
            <w:r w:rsidR="00DB10A0">
              <w:rPr>
                <w:noProof/>
                <w:webHidden/>
              </w:rPr>
              <w:fldChar w:fldCharType="end"/>
            </w:r>
          </w:hyperlink>
        </w:p>
        <w:p w14:paraId="1FB1D8A5" w14:textId="24F489D3" w:rsidR="00DB10A0" w:rsidRDefault="00000000">
          <w:pPr>
            <w:pStyle w:val="21"/>
            <w:tabs>
              <w:tab w:val="left" w:pos="1100"/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60452812" w:history="1"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4.13</w:t>
            </w:r>
            <w:r w:rsidR="00DB10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Бізнес об’єкт  Routes</w:t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  <w:lang w:val="en-US"/>
              </w:rPr>
              <w:t xml:space="preserve"> (Необов'язковий)</w:t>
            </w:r>
            <w:r w:rsidR="00DB10A0">
              <w:rPr>
                <w:noProof/>
                <w:webHidden/>
              </w:rPr>
              <w:tab/>
            </w:r>
            <w:r w:rsidR="00DB10A0">
              <w:rPr>
                <w:noProof/>
                <w:webHidden/>
              </w:rPr>
              <w:fldChar w:fldCharType="begin"/>
            </w:r>
            <w:r w:rsidR="00DB10A0">
              <w:rPr>
                <w:noProof/>
                <w:webHidden/>
              </w:rPr>
              <w:instrText xml:space="preserve"> PAGEREF _Toc160452812 \h </w:instrText>
            </w:r>
            <w:r w:rsidR="00DB10A0">
              <w:rPr>
                <w:noProof/>
                <w:webHidden/>
              </w:rPr>
            </w:r>
            <w:r w:rsidR="00DB10A0">
              <w:rPr>
                <w:noProof/>
                <w:webHidden/>
              </w:rPr>
              <w:fldChar w:fldCharType="separate"/>
            </w:r>
            <w:r w:rsidR="00DB10A0">
              <w:rPr>
                <w:noProof/>
                <w:webHidden/>
              </w:rPr>
              <w:t>29</w:t>
            </w:r>
            <w:r w:rsidR="00DB10A0">
              <w:rPr>
                <w:noProof/>
                <w:webHidden/>
              </w:rPr>
              <w:fldChar w:fldCharType="end"/>
            </w:r>
          </w:hyperlink>
        </w:p>
        <w:p w14:paraId="04D0E26D" w14:textId="6A55E9F8" w:rsidR="00DB10A0" w:rsidRDefault="00000000">
          <w:pPr>
            <w:pStyle w:val="21"/>
            <w:tabs>
              <w:tab w:val="left" w:pos="1100"/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60452813" w:history="1"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4.14</w:t>
            </w:r>
            <w:r w:rsidR="00DB10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Бізнес об’єкт  OutletOrders (Продукція МХП та інші виробники)</w:t>
            </w:r>
            <w:r w:rsidR="00DB10A0">
              <w:rPr>
                <w:noProof/>
                <w:webHidden/>
              </w:rPr>
              <w:tab/>
            </w:r>
            <w:r w:rsidR="00DB10A0">
              <w:rPr>
                <w:noProof/>
                <w:webHidden/>
              </w:rPr>
              <w:fldChar w:fldCharType="begin"/>
            </w:r>
            <w:r w:rsidR="00DB10A0">
              <w:rPr>
                <w:noProof/>
                <w:webHidden/>
              </w:rPr>
              <w:instrText xml:space="preserve"> PAGEREF _Toc160452813 \h </w:instrText>
            </w:r>
            <w:r w:rsidR="00DB10A0">
              <w:rPr>
                <w:noProof/>
                <w:webHidden/>
              </w:rPr>
            </w:r>
            <w:r w:rsidR="00DB10A0">
              <w:rPr>
                <w:noProof/>
                <w:webHidden/>
              </w:rPr>
              <w:fldChar w:fldCharType="separate"/>
            </w:r>
            <w:r w:rsidR="00DB10A0">
              <w:rPr>
                <w:noProof/>
                <w:webHidden/>
              </w:rPr>
              <w:t>31</w:t>
            </w:r>
            <w:r w:rsidR="00DB10A0">
              <w:rPr>
                <w:noProof/>
                <w:webHidden/>
              </w:rPr>
              <w:fldChar w:fldCharType="end"/>
            </w:r>
          </w:hyperlink>
        </w:p>
        <w:p w14:paraId="5C8B10B7" w14:textId="2322627E" w:rsidR="00DB10A0" w:rsidRDefault="00000000">
          <w:pPr>
            <w:pStyle w:val="21"/>
            <w:tabs>
              <w:tab w:val="left" w:pos="1100"/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60452814" w:history="1"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4.15</w:t>
            </w:r>
            <w:r w:rsidR="00DB10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Бізнес об’єкт  Payments</w:t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  <w:lang w:val="en-US"/>
              </w:rPr>
              <w:t xml:space="preserve"> (Необов'язковий)</w:t>
            </w:r>
            <w:r w:rsidR="00DB10A0">
              <w:rPr>
                <w:noProof/>
                <w:webHidden/>
              </w:rPr>
              <w:tab/>
            </w:r>
            <w:r w:rsidR="00DB10A0">
              <w:rPr>
                <w:noProof/>
                <w:webHidden/>
              </w:rPr>
              <w:fldChar w:fldCharType="begin"/>
            </w:r>
            <w:r w:rsidR="00DB10A0">
              <w:rPr>
                <w:noProof/>
                <w:webHidden/>
              </w:rPr>
              <w:instrText xml:space="preserve"> PAGEREF _Toc160452814 \h </w:instrText>
            </w:r>
            <w:r w:rsidR="00DB10A0">
              <w:rPr>
                <w:noProof/>
                <w:webHidden/>
              </w:rPr>
            </w:r>
            <w:r w:rsidR="00DB10A0">
              <w:rPr>
                <w:noProof/>
                <w:webHidden/>
              </w:rPr>
              <w:fldChar w:fldCharType="separate"/>
            </w:r>
            <w:r w:rsidR="00DB10A0">
              <w:rPr>
                <w:noProof/>
                <w:webHidden/>
              </w:rPr>
              <w:t>35</w:t>
            </w:r>
            <w:r w:rsidR="00DB10A0">
              <w:rPr>
                <w:noProof/>
                <w:webHidden/>
              </w:rPr>
              <w:fldChar w:fldCharType="end"/>
            </w:r>
          </w:hyperlink>
        </w:p>
        <w:p w14:paraId="5E0D2142" w14:textId="25D972E4" w:rsidR="00DB10A0" w:rsidRDefault="00000000">
          <w:pPr>
            <w:pStyle w:val="21"/>
            <w:tabs>
              <w:tab w:val="left" w:pos="1100"/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60452815" w:history="1"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4.16</w:t>
            </w:r>
            <w:r w:rsidR="00DB10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 xml:space="preserve">Бізнес об’єкт  </w:t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  <w:lang w:val="en-US"/>
              </w:rPr>
              <w:t>Log</w:t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s</w:t>
            </w:r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  <w:lang w:val="en-US"/>
              </w:rPr>
              <w:t xml:space="preserve"> (Необов'язковий)</w:t>
            </w:r>
            <w:r w:rsidR="00DB10A0">
              <w:rPr>
                <w:noProof/>
                <w:webHidden/>
              </w:rPr>
              <w:tab/>
            </w:r>
            <w:r w:rsidR="00DB10A0">
              <w:rPr>
                <w:noProof/>
                <w:webHidden/>
              </w:rPr>
              <w:fldChar w:fldCharType="begin"/>
            </w:r>
            <w:r w:rsidR="00DB10A0">
              <w:rPr>
                <w:noProof/>
                <w:webHidden/>
              </w:rPr>
              <w:instrText xml:space="preserve"> PAGEREF _Toc160452815 \h </w:instrText>
            </w:r>
            <w:r w:rsidR="00DB10A0">
              <w:rPr>
                <w:noProof/>
                <w:webHidden/>
              </w:rPr>
            </w:r>
            <w:r w:rsidR="00DB10A0">
              <w:rPr>
                <w:noProof/>
                <w:webHidden/>
              </w:rPr>
              <w:fldChar w:fldCharType="separate"/>
            </w:r>
            <w:r w:rsidR="00DB10A0">
              <w:rPr>
                <w:noProof/>
                <w:webHidden/>
              </w:rPr>
              <w:t>37</w:t>
            </w:r>
            <w:r w:rsidR="00DB10A0">
              <w:rPr>
                <w:noProof/>
                <w:webHidden/>
              </w:rPr>
              <w:fldChar w:fldCharType="end"/>
            </w:r>
          </w:hyperlink>
        </w:p>
        <w:p w14:paraId="38C1C695" w14:textId="3423E243" w:rsidR="00DB10A0" w:rsidRDefault="00000000">
          <w:pPr>
            <w:pStyle w:val="11"/>
            <w:tabs>
              <w:tab w:val="left" w:pos="480"/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60452816" w:history="1"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5</w:t>
            </w:r>
            <w:r w:rsidR="00DB10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DB10A0" w:rsidRPr="001A78DB">
              <w:rPr>
                <w:rStyle w:val="ae"/>
                <w:rFonts w:asciiTheme="majorHAnsi" w:hAnsiTheme="majorHAnsi" w:cs="Calibri"/>
                <w:b/>
                <w:bCs/>
                <w:noProof/>
              </w:rPr>
              <w:t>Таблиця типів рухів.</w:t>
            </w:r>
            <w:r w:rsidR="00DB10A0">
              <w:rPr>
                <w:noProof/>
                <w:webHidden/>
              </w:rPr>
              <w:tab/>
            </w:r>
            <w:r w:rsidR="00DB10A0">
              <w:rPr>
                <w:noProof/>
                <w:webHidden/>
              </w:rPr>
              <w:fldChar w:fldCharType="begin"/>
            </w:r>
            <w:r w:rsidR="00DB10A0">
              <w:rPr>
                <w:noProof/>
                <w:webHidden/>
              </w:rPr>
              <w:instrText xml:space="preserve"> PAGEREF _Toc160452816 \h </w:instrText>
            </w:r>
            <w:r w:rsidR="00DB10A0">
              <w:rPr>
                <w:noProof/>
                <w:webHidden/>
              </w:rPr>
            </w:r>
            <w:r w:rsidR="00DB10A0">
              <w:rPr>
                <w:noProof/>
                <w:webHidden/>
              </w:rPr>
              <w:fldChar w:fldCharType="separate"/>
            </w:r>
            <w:r w:rsidR="00DB10A0">
              <w:rPr>
                <w:noProof/>
                <w:webHidden/>
              </w:rPr>
              <w:t>38</w:t>
            </w:r>
            <w:r w:rsidR="00DB10A0">
              <w:rPr>
                <w:noProof/>
                <w:webHidden/>
              </w:rPr>
              <w:fldChar w:fldCharType="end"/>
            </w:r>
          </w:hyperlink>
        </w:p>
        <w:p w14:paraId="7CEC014A" w14:textId="74CD12A6" w:rsidR="00DB10A0" w:rsidRDefault="00000000">
          <w:pPr>
            <w:pStyle w:val="11"/>
            <w:tabs>
              <w:tab w:val="left" w:pos="480"/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 w:eastAsia="en-US"/>
              <w14:ligatures w14:val="standardContextual"/>
            </w:rPr>
          </w:pPr>
          <w:hyperlink w:anchor="_Toc160452817" w:history="1">
            <w:r w:rsidR="00DB10A0" w:rsidRPr="001A78DB">
              <w:rPr>
                <w:rStyle w:val="ae"/>
                <w:rFonts w:asciiTheme="majorHAnsi" w:hAnsiTheme="majorHAnsi" w:cstheme="minorHAnsi"/>
                <w:b/>
                <w:bCs/>
                <w:noProof/>
              </w:rPr>
              <w:t>6</w:t>
            </w:r>
            <w:r w:rsidR="00DB10A0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 w:eastAsia="en-US"/>
                <w14:ligatures w14:val="standardContextual"/>
              </w:rPr>
              <w:tab/>
            </w:r>
            <w:r w:rsidR="00DB10A0" w:rsidRPr="001A78DB">
              <w:rPr>
                <w:rStyle w:val="ae"/>
                <w:rFonts w:asciiTheme="majorHAnsi" w:hAnsiTheme="majorHAnsi" w:cs="Calibri"/>
                <w:b/>
                <w:bCs/>
                <w:noProof/>
              </w:rPr>
              <w:t>Підтипи торгових точок.</w:t>
            </w:r>
            <w:r w:rsidR="00DB10A0">
              <w:rPr>
                <w:noProof/>
                <w:webHidden/>
              </w:rPr>
              <w:tab/>
            </w:r>
            <w:r w:rsidR="00DB10A0">
              <w:rPr>
                <w:noProof/>
                <w:webHidden/>
              </w:rPr>
              <w:fldChar w:fldCharType="begin"/>
            </w:r>
            <w:r w:rsidR="00DB10A0">
              <w:rPr>
                <w:noProof/>
                <w:webHidden/>
              </w:rPr>
              <w:instrText xml:space="preserve"> PAGEREF _Toc160452817 \h </w:instrText>
            </w:r>
            <w:r w:rsidR="00DB10A0">
              <w:rPr>
                <w:noProof/>
                <w:webHidden/>
              </w:rPr>
            </w:r>
            <w:r w:rsidR="00DB10A0">
              <w:rPr>
                <w:noProof/>
                <w:webHidden/>
              </w:rPr>
              <w:fldChar w:fldCharType="separate"/>
            </w:r>
            <w:r w:rsidR="00DB10A0">
              <w:rPr>
                <w:noProof/>
                <w:webHidden/>
              </w:rPr>
              <w:t>40</w:t>
            </w:r>
            <w:r w:rsidR="00DB10A0">
              <w:rPr>
                <w:noProof/>
                <w:webHidden/>
              </w:rPr>
              <w:fldChar w:fldCharType="end"/>
            </w:r>
          </w:hyperlink>
        </w:p>
        <w:p w14:paraId="4EA9FEC4" w14:textId="04FA78CF" w:rsidR="00DC004D" w:rsidRDefault="00DC004D">
          <w:r>
            <w:rPr>
              <w:b/>
              <w:bCs/>
            </w:rPr>
            <w:fldChar w:fldCharType="end"/>
          </w:r>
        </w:p>
      </w:sdtContent>
    </w:sdt>
    <w:p w14:paraId="4C3DD6C4" w14:textId="6EF811FD" w:rsidR="00C928C1" w:rsidRPr="008D22DC" w:rsidRDefault="00C928C1">
      <w:pPr>
        <w:rPr>
          <w:rFonts w:asciiTheme="majorHAnsi" w:eastAsia="Arial" w:hAnsiTheme="majorHAnsi" w:cs="Arial"/>
          <w:b/>
          <w:sz w:val="32"/>
          <w:szCs w:val="32"/>
          <w:lang w:val="uk-UA" w:eastAsia="uk-UA"/>
        </w:rPr>
      </w:pPr>
      <w:r>
        <w:rPr>
          <w:rFonts w:asciiTheme="majorHAnsi" w:eastAsia="Arial" w:hAnsiTheme="majorHAnsi" w:cs="Arial"/>
          <w:b/>
          <w:sz w:val="32"/>
          <w:szCs w:val="32"/>
        </w:rPr>
        <w:br w:type="page"/>
      </w:r>
      <w:r w:rsidR="008D22DC">
        <w:rPr>
          <w:rFonts w:asciiTheme="majorHAnsi" w:eastAsia="Arial" w:hAnsiTheme="majorHAnsi" w:cs="Arial"/>
          <w:b/>
          <w:sz w:val="32"/>
          <w:szCs w:val="32"/>
          <w:lang w:val="uk-UA"/>
        </w:rPr>
        <w:lastRenderedPageBreak/>
        <w:t xml:space="preserve">  </w:t>
      </w:r>
    </w:p>
    <w:p w14:paraId="3491516D" w14:textId="5BB758AC" w:rsidR="00F00D8D" w:rsidRPr="00A97097" w:rsidRDefault="009F272C" w:rsidP="00EB021B">
      <w:pPr>
        <w:pStyle w:val="af5"/>
        <w:numPr>
          <w:ilvl w:val="0"/>
          <w:numId w:val="4"/>
        </w:numPr>
        <w:outlineLvl w:val="0"/>
        <w:rPr>
          <w:rFonts w:asciiTheme="majorHAnsi" w:hAnsiTheme="majorHAnsi"/>
          <w:sz w:val="32"/>
          <w:szCs w:val="32"/>
        </w:rPr>
      </w:pPr>
      <w:bookmarkStart w:id="0" w:name="_Toc147741015"/>
      <w:bookmarkStart w:id="1" w:name="_Toc160452794"/>
      <w:r w:rsidRPr="00A97097">
        <w:rPr>
          <w:rFonts w:asciiTheme="majorHAnsi" w:eastAsia="Arial" w:hAnsiTheme="majorHAnsi" w:cs="Arial"/>
          <w:b/>
          <w:sz w:val="32"/>
          <w:szCs w:val="32"/>
        </w:rPr>
        <w:t>Термінологія</w:t>
      </w:r>
      <w:r w:rsidR="003C7B27" w:rsidRPr="00A97097">
        <w:rPr>
          <w:rFonts w:asciiTheme="majorHAnsi" w:eastAsia="Arial" w:hAnsiTheme="majorHAnsi" w:cs="Arial"/>
          <w:b/>
          <w:sz w:val="32"/>
          <w:szCs w:val="32"/>
        </w:rPr>
        <w:t xml:space="preserve"> та опис</w:t>
      </w:r>
      <w:bookmarkEnd w:id="0"/>
      <w:bookmarkEnd w:id="1"/>
    </w:p>
    <w:p w14:paraId="4DCB72E6" w14:textId="77777777" w:rsidR="003C7B27" w:rsidRPr="00897534" w:rsidRDefault="003C7B27" w:rsidP="003C7B27">
      <w:pPr>
        <w:pStyle w:val="af5"/>
      </w:pPr>
    </w:p>
    <w:p w14:paraId="139ACDFE" w14:textId="0F4F26B7" w:rsidR="00FF78E5" w:rsidRDefault="00FF78E5" w:rsidP="00897534">
      <w:pPr>
        <w:rPr>
          <w:rFonts w:asciiTheme="minorHAnsi" w:hAnsiTheme="minorHAnsi" w:cstheme="minorHAnsi"/>
        </w:rPr>
      </w:pPr>
      <w:r w:rsidRPr="00FF78E5">
        <w:rPr>
          <w:rFonts w:asciiTheme="minorHAnsi" w:hAnsiTheme="minorHAnsi" w:cstheme="minorHAnsi"/>
          <w:lang w:val="uk-UA"/>
        </w:rPr>
        <w:t xml:space="preserve">Документ описує реалізацію інтерфейсу обміну даними між рішенням </w:t>
      </w:r>
      <w:proofErr w:type="spellStart"/>
      <w:r w:rsidRPr="00FF78E5">
        <w:rPr>
          <w:rFonts w:asciiTheme="minorHAnsi" w:hAnsiTheme="minorHAnsi" w:cstheme="minorHAnsi"/>
        </w:rPr>
        <w:t>SalesWorksEnterprise</w:t>
      </w:r>
      <w:proofErr w:type="spellEnd"/>
      <w:r w:rsidRPr="00FF78E5">
        <w:rPr>
          <w:rFonts w:asciiTheme="minorHAnsi" w:hAnsiTheme="minorHAnsi" w:cstheme="minorHAnsi"/>
          <w:lang w:val="uk-UA"/>
        </w:rPr>
        <w:t xml:space="preserve"> (далі – Система) та обліковою системою </w:t>
      </w:r>
      <w:proofErr w:type="spellStart"/>
      <w:r w:rsidRPr="00FF78E5">
        <w:rPr>
          <w:rFonts w:asciiTheme="minorHAnsi" w:hAnsiTheme="minorHAnsi" w:cstheme="minorHAnsi"/>
        </w:rPr>
        <w:t>Дистриб'ютора</w:t>
      </w:r>
      <w:proofErr w:type="spellEnd"/>
      <w:r w:rsidRPr="00FF78E5">
        <w:rPr>
          <w:rFonts w:asciiTheme="minorHAnsi" w:hAnsiTheme="minorHAnsi" w:cstheme="minorHAnsi"/>
        </w:rPr>
        <w:t xml:space="preserve"> (</w:t>
      </w:r>
      <w:proofErr w:type="spellStart"/>
      <w:r w:rsidRPr="00FF78E5">
        <w:rPr>
          <w:rFonts w:asciiTheme="minorHAnsi" w:hAnsiTheme="minorHAnsi" w:cstheme="minorHAnsi"/>
        </w:rPr>
        <w:t>далі</w:t>
      </w:r>
      <w:proofErr w:type="spellEnd"/>
      <w:r w:rsidRPr="00FF78E5">
        <w:rPr>
          <w:rFonts w:asciiTheme="minorHAnsi" w:hAnsiTheme="minorHAnsi" w:cstheme="minorHAnsi"/>
        </w:rPr>
        <w:t xml:space="preserve"> – ОС).</w:t>
      </w:r>
    </w:p>
    <w:p w14:paraId="18B12B9E" w14:textId="77777777" w:rsidR="00FF78E5" w:rsidRDefault="00FF78E5" w:rsidP="00897534">
      <w:pPr>
        <w:rPr>
          <w:rFonts w:asciiTheme="minorHAnsi" w:hAnsiTheme="minorHAnsi" w:cstheme="minorHAnsi"/>
        </w:rPr>
      </w:pPr>
    </w:p>
    <w:p w14:paraId="00471528" w14:textId="3C875550" w:rsidR="002621B9" w:rsidRDefault="002621B9" w:rsidP="002621B9">
      <w:pPr>
        <w:rPr>
          <w:rFonts w:asciiTheme="minorHAnsi" w:hAnsiTheme="minorHAnsi" w:cstheme="minorHAnsi"/>
        </w:rPr>
      </w:pPr>
      <w:proofErr w:type="spellStart"/>
      <w:r w:rsidRPr="002621B9">
        <w:rPr>
          <w:rFonts w:asciiTheme="minorHAnsi" w:hAnsiTheme="minorHAnsi" w:cstheme="minorHAnsi"/>
        </w:rPr>
        <w:t>Дистриб’ютор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має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можливість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працювати</w:t>
      </w:r>
      <w:proofErr w:type="spellEnd"/>
      <w:r w:rsidRPr="002621B9">
        <w:rPr>
          <w:rFonts w:asciiTheme="minorHAnsi" w:hAnsiTheme="minorHAnsi" w:cstheme="minorHAnsi"/>
        </w:rPr>
        <w:t xml:space="preserve"> на КПК як з </w:t>
      </w:r>
      <w:proofErr w:type="spellStart"/>
      <w:r w:rsidRPr="002621B9">
        <w:rPr>
          <w:rFonts w:asciiTheme="minorHAnsi" w:hAnsiTheme="minorHAnsi" w:cstheme="minorHAnsi"/>
        </w:rPr>
        <w:t>продукцією</w:t>
      </w:r>
      <w:proofErr w:type="spellEnd"/>
      <w:r w:rsidRPr="002621B9">
        <w:rPr>
          <w:rFonts w:asciiTheme="minorHAnsi" w:hAnsiTheme="minorHAnsi" w:cstheme="minorHAnsi"/>
        </w:rPr>
        <w:t xml:space="preserve"> МХП, так и з </w:t>
      </w:r>
      <w:proofErr w:type="spellStart"/>
      <w:r w:rsidRPr="002621B9">
        <w:rPr>
          <w:rFonts w:asciiTheme="minorHAnsi" w:hAnsiTheme="minorHAnsi" w:cstheme="minorHAnsi"/>
        </w:rPr>
        <w:t>продукцією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інших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виробників</w:t>
      </w:r>
      <w:proofErr w:type="spellEnd"/>
      <w:r w:rsidRPr="002621B9">
        <w:rPr>
          <w:rFonts w:asciiTheme="minorHAnsi" w:hAnsiTheme="minorHAnsi" w:cstheme="minorHAnsi"/>
        </w:rPr>
        <w:t xml:space="preserve">. Для </w:t>
      </w:r>
      <w:proofErr w:type="spellStart"/>
      <w:r w:rsidRPr="002621B9">
        <w:rPr>
          <w:rFonts w:asciiTheme="minorHAnsi" w:hAnsiTheme="minorHAnsi" w:cstheme="minorHAnsi"/>
        </w:rPr>
        <w:t>реалізації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обробки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продукції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інших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виробників</w:t>
      </w:r>
      <w:proofErr w:type="spellEnd"/>
      <w:r w:rsidRPr="002621B9">
        <w:rPr>
          <w:rFonts w:asciiTheme="minorHAnsi" w:hAnsiTheme="minorHAnsi" w:cstheme="minorHAnsi"/>
        </w:rPr>
        <w:t xml:space="preserve">, </w:t>
      </w:r>
      <w:proofErr w:type="spellStart"/>
      <w:r w:rsidRPr="002621B9">
        <w:rPr>
          <w:rFonts w:asciiTheme="minorHAnsi" w:hAnsiTheme="minorHAnsi" w:cstheme="minorHAnsi"/>
        </w:rPr>
        <w:t>необхідно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додати</w:t>
      </w:r>
      <w:proofErr w:type="spellEnd"/>
      <w:r w:rsidRPr="002621B9">
        <w:rPr>
          <w:rFonts w:asciiTheme="minorHAnsi" w:hAnsiTheme="minorHAnsi" w:cstheme="minorHAnsi"/>
        </w:rPr>
        <w:t xml:space="preserve"> у </w:t>
      </w:r>
      <w:r>
        <w:rPr>
          <w:rFonts w:asciiTheme="minorHAnsi" w:hAnsiTheme="minorHAnsi" w:cstheme="minorHAnsi"/>
          <w:lang w:val="uk-UA"/>
        </w:rPr>
        <w:t>методи</w:t>
      </w:r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помічені</w:t>
      </w:r>
      <w:proofErr w:type="spellEnd"/>
      <w:r w:rsidRPr="002621B9">
        <w:rPr>
          <w:rFonts w:asciiTheme="minorHAnsi" w:hAnsiTheme="minorHAnsi" w:cstheme="minorHAnsi"/>
        </w:rPr>
        <w:t xml:space="preserve"> як «</w:t>
      </w:r>
      <w:proofErr w:type="spellStart"/>
      <w:r w:rsidRPr="002621B9">
        <w:rPr>
          <w:rFonts w:asciiTheme="minorHAnsi" w:hAnsiTheme="minorHAnsi" w:cstheme="minorHAnsi"/>
        </w:rPr>
        <w:t>Продукція</w:t>
      </w:r>
      <w:proofErr w:type="spellEnd"/>
      <w:r w:rsidRPr="002621B9">
        <w:rPr>
          <w:rFonts w:asciiTheme="minorHAnsi" w:hAnsiTheme="minorHAnsi" w:cstheme="minorHAnsi"/>
        </w:rPr>
        <w:t xml:space="preserve"> МХП та </w:t>
      </w:r>
      <w:proofErr w:type="spellStart"/>
      <w:r w:rsidRPr="002621B9">
        <w:rPr>
          <w:rFonts w:asciiTheme="minorHAnsi" w:hAnsiTheme="minorHAnsi" w:cstheme="minorHAnsi"/>
        </w:rPr>
        <w:t>інші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виробники</w:t>
      </w:r>
      <w:proofErr w:type="spellEnd"/>
      <w:r w:rsidRPr="002621B9">
        <w:rPr>
          <w:rFonts w:asciiTheme="minorHAnsi" w:hAnsiTheme="minorHAnsi" w:cstheme="minorHAnsi"/>
        </w:rPr>
        <w:t xml:space="preserve">» </w:t>
      </w:r>
      <w:proofErr w:type="spellStart"/>
      <w:r w:rsidRPr="002621B9">
        <w:rPr>
          <w:rFonts w:asciiTheme="minorHAnsi" w:hAnsiTheme="minorHAnsi" w:cstheme="minorHAnsi"/>
        </w:rPr>
        <w:t>інформацію</w:t>
      </w:r>
      <w:proofErr w:type="spellEnd"/>
      <w:r w:rsidRPr="002621B9">
        <w:rPr>
          <w:rFonts w:asciiTheme="minorHAnsi" w:hAnsiTheme="minorHAnsi" w:cstheme="minorHAnsi"/>
        </w:rPr>
        <w:t xml:space="preserve"> по </w:t>
      </w:r>
      <w:proofErr w:type="spellStart"/>
      <w:r w:rsidRPr="002621B9">
        <w:rPr>
          <w:rFonts w:asciiTheme="minorHAnsi" w:hAnsiTheme="minorHAnsi" w:cstheme="minorHAnsi"/>
        </w:rPr>
        <w:t>всім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виробникам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продукції</w:t>
      </w:r>
      <w:proofErr w:type="spellEnd"/>
      <w:r w:rsidRPr="002621B9">
        <w:rPr>
          <w:rFonts w:asciiTheme="minorHAnsi" w:hAnsiTheme="minorHAnsi" w:cstheme="minorHAnsi"/>
        </w:rPr>
        <w:t xml:space="preserve">. У </w:t>
      </w:r>
      <w:proofErr w:type="spellStart"/>
      <w:r>
        <w:rPr>
          <w:rFonts w:asciiTheme="minorHAnsi" w:hAnsiTheme="minorHAnsi" w:cstheme="minorHAnsi"/>
          <w:lang w:val="uk-UA"/>
        </w:rPr>
        <w:t>метоли</w:t>
      </w:r>
      <w:proofErr w:type="spellEnd"/>
      <w:r w:rsidRPr="002621B9">
        <w:rPr>
          <w:rFonts w:asciiTheme="minorHAnsi" w:hAnsiTheme="minorHAnsi" w:cstheme="minorHAnsi"/>
        </w:rPr>
        <w:t xml:space="preserve">, </w:t>
      </w:r>
      <w:proofErr w:type="spellStart"/>
      <w:r w:rsidRPr="002621B9">
        <w:rPr>
          <w:rFonts w:asciiTheme="minorHAnsi" w:hAnsiTheme="minorHAnsi" w:cstheme="minorHAnsi"/>
        </w:rPr>
        <w:t>відмічені</w:t>
      </w:r>
      <w:proofErr w:type="spellEnd"/>
      <w:r w:rsidRPr="002621B9">
        <w:rPr>
          <w:rFonts w:asciiTheme="minorHAnsi" w:hAnsiTheme="minorHAnsi" w:cstheme="minorHAnsi"/>
        </w:rPr>
        <w:t xml:space="preserve"> як «</w:t>
      </w:r>
      <w:proofErr w:type="spellStart"/>
      <w:r w:rsidRPr="002621B9">
        <w:rPr>
          <w:rFonts w:asciiTheme="minorHAnsi" w:hAnsiTheme="minorHAnsi" w:cstheme="minorHAnsi"/>
        </w:rPr>
        <w:t>Тільки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продукція</w:t>
      </w:r>
      <w:proofErr w:type="spellEnd"/>
      <w:r w:rsidRPr="002621B9">
        <w:rPr>
          <w:rFonts w:asciiTheme="minorHAnsi" w:hAnsiTheme="minorHAnsi" w:cstheme="minorHAnsi"/>
        </w:rPr>
        <w:t xml:space="preserve"> МХП» (</w:t>
      </w:r>
      <w:proofErr w:type="spellStart"/>
      <w:r w:rsidRPr="002621B9">
        <w:rPr>
          <w:rFonts w:asciiTheme="minorHAnsi" w:hAnsiTheme="minorHAnsi" w:cstheme="minorHAnsi"/>
        </w:rPr>
        <w:t>ArchivedStocks</w:t>
      </w:r>
      <w:proofErr w:type="spellEnd"/>
      <w:r w:rsidRPr="002621B9">
        <w:rPr>
          <w:rFonts w:asciiTheme="minorHAnsi" w:hAnsiTheme="minorHAnsi" w:cstheme="minorHAnsi"/>
        </w:rPr>
        <w:t xml:space="preserve">, </w:t>
      </w:r>
      <w:proofErr w:type="spellStart"/>
      <w:r w:rsidRPr="002621B9">
        <w:rPr>
          <w:rFonts w:asciiTheme="minorHAnsi" w:hAnsiTheme="minorHAnsi" w:cstheme="minorHAnsi"/>
        </w:rPr>
        <w:t>Orders</w:t>
      </w:r>
      <w:proofErr w:type="spellEnd"/>
      <w:r w:rsidRPr="002621B9">
        <w:rPr>
          <w:rFonts w:asciiTheme="minorHAnsi" w:hAnsiTheme="minorHAnsi" w:cstheme="minorHAnsi"/>
        </w:rPr>
        <w:t xml:space="preserve">, </w:t>
      </w:r>
      <w:proofErr w:type="spellStart"/>
      <w:r w:rsidRPr="002621B9">
        <w:rPr>
          <w:rFonts w:asciiTheme="minorHAnsi" w:hAnsiTheme="minorHAnsi" w:cstheme="minorHAnsi"/>
        </w:rPr>
        <w:t>SalIns</w:t>
      </w:r>
      <w:proofErr w:type="spellEnd"/>
      <w:r w:rsidRPr="002621B9">
        <w:rPr>
          <w:rFonts w:asciiTheme="minorHAnsi" w:hAnsiTheme="minorHAnsi" w:cstheme="minorHAnsi"/>
        </w:rPr>
        <w:t xml:space="preserve">, </w:t>
      </w:r>
      <w:proofErr w:type="spellStart"/>
      <w:r w:rsidRPr="002621B9">
        <w:rPr>
          <w:rFonts w:asciiTheme="minorHAnsi" w:hAnsiTheme="minorHAnsi" w:cstheme="minorHAnsi"/>
        </w:rPr>
        <w:t>SalOuts</w:t>
      </w:r>
      <w:proofErr w:type="spellEnd"/>
      <w:r w:rsidRPr="002621B9">
        <w:rPr>
          <w:rFonts w:asciiTheme="minorHAnsi" w:hAnsiTheme="minorHAnsi" w:cstheme="minorHAnsi"/>
        </w:rPr>
        <w:t xml:space="preserve">) </w:t>
      </w:r>
      <w:proofErr w:type="spellStart"/>
      <w:r w:rsidRPr="002621B9">
        <w:rPr>
          <w:rFonts w:asciiTheme="minorHAnsi" w:hAnsiTheme="minorHAnsi" w:cstheme="minorHAnsi"/>
        </w:rPr>
        <w:t>прохання</w:t>
      </w:r>
      <w:proofErr w:type="spellEnd"/>
      <w:r w:rsidRPr="002621B9">
        <w:rPr>
          <w:rFonts w:asciiTheme="minorHAnsi" w:hAnsiTheme="minorHAnsi" w:cstheme="minorHAnsi"/>
        </w:rPr>
        <w:t xml:space="preserve"> НЕ </w:t>
      </w:r>
      <w:proofErr w:type="spellStart"/>
      <w:r w:rsidRPr="002621B9">
        <w:rPr>
          <w:rFonts w:asciiTheme="minorHAnsi" w:hAnsiTheme="minorHAnsi" w:cstheme="minorHAnsi"/>
        </w:rPr>
        <w:t>вивантажувати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інформацію</w:t>
      </w:r>
      <w:proofErr w:type="spellEnd"/>
      <w:r w:rsidRPr="002621B9">
        <w:rPr>
          <w:rFonts w:asciiTheme="minorHAnsi" w:hAnsiTheme="minorHAnsi" w:cstheme="minorHAnsi"/>
        </w:rPr>
        <w:t xml:space="preserve"> по </w:t>
      </w:r>
      <w:proofErr w:type="spellStart"/>
      <w:r w:rsidRPr="002621B9">
        <w:rPr>
          <w:rFonts w:asciiTheme="minorHAnsi" w:hAnsiTheme="minorHAnsi" w:cstheme="minorHAnsi"/>
        </w:rPr>
        <w:t>продукції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інших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виробників</w:t>
      </w:r>
      <w:proofErr w:type="spellEnd"/>
      <w:r w:rsidRPr="002621B9">
        <w:rPr>
          <w:rFonts w:asciiTheme="minorHAnsi" w:hAnsiTheme="minorHAnsi" w:cstheme="minorHAnsi"/>
        </w:rPr>
        <w:t>.</w:t>
      </w:r>
    </w:p>
    <w:p w14:paraId="7F5D7AAE" w14:textId="77777777" w:rsidR="002621B9" w:rsidRPr="002621B9" w:rsidRDefault="002621B9" w:rsidP="002621B9">
      <w:pPr>
        <w:rPr>
          <w:rFonts w:asciiTheme="minorHAnsi" w:hAnsiTheme="minorHAnsi" w:cstheme="minorHAnsi"/>
        </w:rPr>
      </w:pPr>
    </w:p>
    <w:p w14:paraId="42034B70" w14:textId="32F00736" w:rsidR="002621B9" w:rsidRDefault="002621B9" w:rsidP="002621B9">
      <w:pPr>
        <w:rPr>
          <w:rFonts w:asciiTheme="minorHAnsi" w:hAnsiTheme="minorHAnsi" w:cstheme="minorHAnsi"/>
        </w:rPr>
      </w:pPr>
      <w:proofErr w:type="spellStart"/>
      <w:r w:rsidRPr="002621B9">
        <w:rPr>
          <w:rFonts w:asciiTheme="minorHAnsi" w:hAnsiTheme="minorHAnsi" w:cstheme="minorHAnsi"/>
        </w:rPr>
        <w:t>Дистриб'ютору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необхідно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реалізувати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механізм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обміну</w:t>
      </w:r>
      <w:proofErr w:type="spellEnd"/>
      <w:r w:rsidRPr="002621B9">
        <w:rPr>
          <w:rFonts w:asciiTheme="minorHAnsi" w:hAnsiTheme="minorHAnsi" w:cstheme="minorHAnsi"/>
        </w:rPr>
        <w:t xml:space="preserve"> ОС </w:t>
      </w:r>
      <w:proofErr w:type="spellStart"/>
      <w:r w:rsidRPr="002621B9">
        <w:rPr>
          <w:rFonts w:asciiTheme="minorHAnsi" w:hAnsiTheme="minorHAnsi" w:cstheme="minorHAnsi"/>
        </w:rPr>
        <w:t>із</w:t>
      </w:r>
      <w:proofErr w:type="spellEnd"/>
      <w:r w:rsidRPr="002621B9">
        <w:rPr>
          <w:rFonts w:asciiTheme="minorHAnsi" w:hAnsiTheme="minorHAnsi" w:cstheme="minorHAnsi"/>
        </w:rPr>
        <w:t xml:space="preserve"> Системою через </w:t>
      </w:r>
      <w:proofErr w:type="spellStart"/>
      <w:r w:rsidR="00FE5757" w:rsidRPr="00FE5757">
        <w:rPr>
          <w:rFonts w:asciiTheme="minorHAnsi" w:hAnsiTheme="minorHAnsi" w:cstheme="minorHAnsi"/>
          <w:lang w:val="en-US"/>
        </w:rPr>
        <w:t>SalesWorks</w:t>
      </w:r>
      <w:proofErr w:type="spellEnd"/>
      <w:r w:rsidR="00FE5757" w:rsidRPr="00FE5757">
        <w:rPr>
          <w:rFonts w:asciiTheme="minorHAnsi" w:hAnsiTheme="minorHAnsi" w:cstheme="minorHAnsi"/>
        </w:rPr>
        <w:t xml:space="preserve"> </w:t>
      </w:r>
      <w:r w:rsidR="00FE5757" w:rsidRPr="00FE5757">
        <w:rPr>
          <w:rFonts w:asciiTheme="minorHAnsi" w:hAnsiTheme="minorHAnsi" w:cstheme="minorHAnsi"/>
          <w:lang w:val="en-US"/>
        </w:rPr>
        <w:t>Integration</w:t>
      </w:r>
      <w:r w:rsidR="00FE5757" w:rsidRPr="00FE5757">
        <w:rPr>
          <w:rFonts w:asciiTheme="minorHAnsi" w:hAnsiTheme="minorHAnsi" w:cstheme="minorHAnsi"/>
        </w:rPr>
        <w:t xml:space="preserve"> </w:t>
      </w:r>
      <w:r w:rsidR="00FE5757" w:rsidRPr="00FE5757">
        <w:rPr>
          <w:rFonts w:asciiTheme="minorHAnsi" w:hAnsiTheme="minorHAnsi" w:cstheme="minorHAnsi"/>
          <w:lang w:val="en-US"/>
        </w:rPr>
        <w:t>API</w:t>
      </w:r>
      <w:r w:rsidRPr="002621B9">
        <w:rPr>
          <w:rFonts w:asciiTheme="minorHAnsi" w:hAnsiTheme="minorHAnsi" w:cstheme="minorHAnsi"/>
        </w:rPr>
        <w:t xml:space="preserve">. В </w:t>
      </w:r>
      <w:proofErr w:type="spellStart"/>
      <w:r w:rsidRPr="002621B9">
        <w:rPr>
          <w:rFonts w:asciiTheme="minorHAnsi" w:hAnsiTheme="minorHAnsi" w:cstheme="minorHAnsi"/>
        </w:rPr>
        <w:t>описі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uk-UA"/>
        </w:rPr>
        <w:t>методів</w:t>
      </w:r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значення</w:t>
      </w:r>
      <w:proofErr w:type="spellEnd"/>
      <w:r w:rsidRPr="002621B9">
        <w:rPr>
          <w:rFonts w:asciiTheme="minorHAnsi" w:hAnsiTheme="minorHAnsi" w:cstheme="minorHAnsi"/>
        </w:rPr>
        <w:t xml:space="preserve"> "Так" </w:t>
      </w:r>
      <w:proofErr w:type="spellStart"/>
      <w:r w:rsidRPr="002621B9">
        <w:rPr>
          <w:rFonts w:asciiTheme="minorHAnsi" w:hAnsiTheme="minorHAnsi" w:cstheme="minorHAnsi"/>
        </w:rPr>
        <w:t>вказано</w:t>
      </w:r>
      <w:proofErr w:type="spellEnd"/>
      <w:r w:rsidRPr="002621B9">
        <w:rPr>
          <w:rFonts w:asciiTheme="minorHAnsi" w:hAnsiTheme="minorHAnsi" w:cstheme="minorHAnsi"/>
        </w:rPr>
        <w:t xml:space="preserve"> в "Поле </w:t>
      </w:r>
      <w:proofErr w:type="spellStart"/>
      <w:r w:rsidRPr="002621B9">
        <w:rPr>
          <w:rFonts w:asciiTheme="minorHAnsi" w:hAnsiTheme="minorHAnsi" w:cstheme="minorHAnsi"/>
        </w:rPr>
        <w:t>обов'язкове</w:t>
      </w:r>
      <w:proofErr w:type="spellEnd"/>
      <w:r w:rsidRPr="002621B9">
        <w:rPr>
          <w:rFonts w:asciiTheme="minorHAnsi" w:hAnsiTheme="minorHAnsi" w:cstheme="minorHAnsi"/>
        </w:rPr>
        <w:t xml:space="preserve">" для </w:t>
      </w:r>
      <w:proofErr w:type="spellStart"/>
      <w:r w:rsidRPr="002621B9">
        <w:rPr>
          <w:rFonts w:asciiTheme="minorHAnsi" w:hAnsiTheme="minorHAnsi" w:cstheme="minorHAnsi"/>
        </w:rPr>
        <w:t>атрибутів</w:t>
      </w:r>
      <w:proofErr w:type="spellEnd"/>
      <w:r w:rsidRPr="002621B9">
        <w:rPr>
          <w:rFonts w:asciiTheme="minorHAnsi" w:hAnsiTheme="minorHAnsi" w:cstheme="minorHAnsi"/>
        </w:rPr>
        <w:t xml:space="preserve">, </w:t>
      </w:r>
      <w:proofErr w:type="spellStart"/>
      <w:r w:rsidRPr="002621B9">
        <w:rPr>
          <w:rFonts w:asciiTheme="minorHAnsi" w:hAnsiTheme="minorHAnsi" w:cstheme="minorHAnsi"/>
        </w:rPr>
        <w:t>які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повинні</w:t>
      </w:r>
      <w:proofErr w:type="spellEnd"/>
      <w:r w:rsidRPr="002621B9">
        <w:rPr>
          <w:rFonts w:asciiTheme="minorHAnsi" w:hAnsiTheme="minorHAnsi" w:cstheme="minorHAnsi"/>
        </w:rPr>
        <w:t xml:space="preserve"> бути </w:t>
      </w:r>
      <w:proofErr w:type="spellStart"/>
      <w:r w:rsidRPr="002621B9">
        <w:rPr>
          <w:rFonts w:asciiTheme="minorHAnsi" w:hAnsiTheme="minorHAnsi" w:cstheme="minorHAnsi"/>
        </w:rPr>
        <w:t>присутніми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uk-UA"/>
        </w:rPr>
        <w:t>обов’язково</w:t>
      </w:r>
      <w:r w:rsidRPr="002621B9">
        <w:rPr>
          <w:rFonts w:asciiTheme="minorHAnsi" w:hAnsiTheme="minorHAnsi" w:cstheme="minorHAnsi"/>
        </w:rPr>
        <w:t xml:space="preserve">. У </w:t>
      </w:r>
      <w:proofErr w:type="spellStart"/>
      <w:r w:rsidRPr="002621B9">
        <w:rPr>
          <w:rFonts w:asciiTheme="minorHAnsi" w:hAnsiTheme="minorHAnsi" w:cstheme="minorHAnsi"/>
        </w:rPr>
        <w:t>разі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відсутності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інформації</w:t>
      </w:r>
      <w:proofErr w:type="spellEnd"/>
      <w:r w:rsidRPr="002621B9">
        <w:rPr>
          <w:rFonts w:asciiTheme="minorHAnsi" w:hAnsiTheme="minorHAnsi" w:cstheme="minorHAnsi"/>
        </w:rPr>
        <w:t xml:space="preserve"> для </w:t>
      </w:r>
      <w:proofErr w:type="spellStart"/>
      <w:r w:rsidRPr="002621B9">
        <w:rPr>
          <w:rFonts w:asciiTheme="minorHAnsi" w:hAnsiTheme="minorHAnsi" w:cstheme="minorHAnsi"/>
        </w:rPr>
        <w:t>вивантаження</w:t>
      </w:r>
      <w:proofErr w:type="spellEnd"/>
      <w:r w:rsidRPr="002621B9">
        <w:rPr>
          <w:rFonts w:asciiTheme="minorHAnsi" w:hAnsiTheme="minorHAnsi" w:cstheme="minorHAnsi"/>
        </w:rPr>
        <w:t xml:space="preserve"> в ОС </w:t>
      </w:r>
      <w:proofErr w:type="spellStart"/>
      <w:r w:rsidRPr="002621B9">
        <w:rPr>
          <w:rFonts w:asciiTheme="minorHAnsi" w:hAnsiTheme="minorHAnsi" w:cstheme="minorHAnsi"/>
        </w:rPr>
        <w:t>можна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використовувати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значення</w:t>
      </w:r>
      <w:proofErr w:type="spellEnd"/>
      <w:r w:rsidRPr="002621B9">
        <w:rPr>
          <w:rFonts w:asciiTheme="minorHAnsi" w:hAnsiTheme="minorHAnsi" w:cstheme="minorHAnsi"/>
        </w:rPr>
        <w:t xml:space="preserve"> за </w:t>
      </w:r>
      <w:proofErr w:type="spellStart"/>
      <w:r w:rsidRPr="002621B9">
        <w:rPr>
          <w:rFonts w:asciiTheme="minorHAnsi" w:hAnsiTheme="minorHAnsi" w:cstheme="minorHAnsi"/>
        </w:rPr>
        <w:t>замовчуванням</w:t>
      </w:r>
      <w:proofErr w:type="spellEnd"/>
      <w:r w:rsidRPr="002621B9">
        <w:rPr>
          <w:rFonts w:asciiTheme="minorHAnsi" w:hAnsiTheme="minorHAnsi" w:cstheme="minorHAnsi"/>
        </w:rPr>
        <w:t xml:space="preserve"> (</w:t>
      </w:r>
      <w:proofErr w:type="spellStart"/>
      <w:r w:rsidRPr="002621B9">
        <w:rPr>
          <w:rFonts w:asciiTheme="minorHAnsi" w:hAnsiTheme="minorHAnsi" w:cstheme="minorHAnsi"/>
        </w:rPr>
        <w:t>default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значення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вказано</w:t>
      </w:r>
      <w:proofErr w:type="spellEnd"/>
      <w:r w:rsidRPr="002621B9">
        <w:rPr>
          <w:rFonts w:asciiTheme="minorHAnsi" w:hAnsiTheme="minorHAnsi" w:cstheme="minorHAnsi"/>
        </w:rPr>
        <w:t xml:space="preserve"> для </w:t>
      </w:r>
      <w:proofErr w:type="spellStart"/>
      <w:r w:rsidRPr="002621B9">
        <w:rPr>
          <w:rFonts w:asciiTheme="minorHAnsi" w:hAnsiTheme="minorHAnsi" w:cstheme="minorHAnsi"/>
        </w:rPr>
        <w:t>атрибутів</w:t>
      </w:r>
      <w:proofErr w:type="spellEnd"/>
      <w:r w:rsidRPr="002621B9">
        <w:rPr>
          <w:rFonts w:asciiTheme="minorHAnsi" w:hAnsiTheme="minorHAnsi" w:cstheme="minorHAnsi"/>
        </w:rPr>
        <w:t xml:space="preserve"> у Поле </w:t>
      </w:r>
      <w:proofErr w:type="spellStart"/>
      <w:r w:rsidRPr="002621B9">
        <w:rPr>
          <w:rFonts w:asciiTheme="minorHAnsi" w:hAnsiTheme="minorHAnsi" w:cstheme="minorHAnsi"/>
        </w:rPr>
        <w:t>обов'язкове</w:t>
      </w:r>
      <w:proofErr w:type="spellEnd"/>
      <w:r w:rsidRPr="002621B9">
        <w:rPr>
          <w:rFonts w:asciiTheme="minorHAnsi" w:hAnsiTheme="minorHAnsi" w:cstheme="minorHAnsi"/>
        </w:rPr>
        <w:t>)</w:t>
      </w:r>
    </w:p>
    <w:p w14:paraId="3577F324" w14:textId="77777777" w:rsidR="002621B9" w:rsidRPr="002621B9" w:rsidRDefault="002621B9" w:rsidP="002621B9">
      <w:pPr>
        <w:rPr>
          <w:rFonts w:asciiTheme="minorHAnsi" w:hAnsiTheme="minorHAnsi" w:cstheme="minorHAnsi"/>
        </w:rPr>
      </w:pPr>
    </w:p>
    <w:p w14:paraId="1371F277" w14:textId="3C37BE6F" w:rsidR="002621B9" w:rsidRDefault="002621B9" w:rsidP="002621B9">
      <w:pPr>
        <w:rPr>
          <w:rFonts w:asciiTheme="minorHAnsi" w:hAnsiTheme="minorHAnsi" w:cstheme="minorHAnsi"/>
        </w:rPr>
      </w:pPr>
      <w:proofErr w:type="spellStart"/>
      <w:r w:rsidRPr="002621B9">
        <w:rPr>
          <w:rFonts w:asciiTheme="minorHAnsi" w:hAnsiTheme="minorHAnsi" w:cstheme="minorHAnsi"/>
        </w:rPr>
        <w:t>Повне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ручне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вивантаження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всіх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uk-UA"/>
        </w:rPr>
        <w:t>даних</w:t>
      </w:r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має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проходити</w:t>
      </w:r>
      <w:proofErr w:type="spellEnd"/>
      <w:r w:rsidRPr="002621B9">
        <w:rPr>
          <w:rFonts w:asciiTheme="minorHAnsi" w:hAnsiTheme="minorHAnsi" w:cstheme="minorHAnsi"/>
        </w:rPr>
        <w:t xml:space="preserve"> на </w:t>
      </w:r>
      <w:proofErr w:type="spellStart"/>
      <w:r w:rsidRPr="002621B9">
        <w:rPr>
          <w:rFonts w:asciiTheme="minorHAnsi" w:hAnsiTheme="minorHAnsi" w:cstheme="minorHAnsi"/>
        </w:rPr>
        <w:t>вимогу</w:t>
      </w:r>
      <w:proofErr w:type="spellEnd"/>
      <w:r w:rsidRPr="002621B9">
        <w:rPr>
          <w:rFonts w:asciiTheme="minorHAnsi" w:hAnsiTheme="minorHAnsi" w:cstheme="minorHAnsi"/>
        </w:rPr>
        <w:t xml:space="preserve"> (</w:t>
      </w:r>
      <w:proofErr w:type="spellStart"/>
      <w:r w:rsidRPr="002621B9">
        <w:rPr>
          <w:rFonts w:asciiTheme="minorHAnsi" w:hAnsiTheme="minorHAnsi" w:cstheme="minorHAnsi"/>
        </w:rPr>
        <w:t>натискання</w:t>
      </w:r>
      <w:proofErr w:type="spellEnd"/>
      <w:r w:rsidRPr="002621B9">
        <w:rPr>
          <w:rFonts w:asciiTheme="minorHAnsi" w:hAnsiTheme="minorHAnsi" w:cstheme="minorHAnsi"/>
        </w:rPr>
        <w:t xml:space="preserve"> на кнопку </w:t>
      </w:r>
      <w:proofErr w:type="spellStart"/>
      <w:r w:rsidRPr="002621B9">
        <w:rPr>
          <w:rFonts w:asciiTheme="minorHAnsi" w:hAnsiTheme="minorHAnsi" w:cstheme="minorHAnsi"/>
        </w:rPr>
        <w:t>або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інший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виклик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функціоналу</w:t>
      </w:r>
      <w:proofErr w:type="spellEnd"/>
      <w:r w:rsidRPr="002621B9">
        <w:rPr>
          <w:rFonts w:asciiTheme="minorHAnsi" w:hAnsiTheme="minorHAnsi" w:cstheme="minorHAnsi"/>
        </w:rPr>
        <w:t xml:space="preserve"> оператором ОС). </w:t>
      </w:r>
      <w:proofErr w:type="spellStart"/>
      <w:r w:rsidRPr="002621B9">
        <w:rPr>
          <w:rFonts w:asciiTheme="minorHAnsi" w:hAnsiTheme="minorHAnsi" w:cstheme="minorHAnsi"/>
        </w:rPr>
        <w:t>Цей</w:t>
      </w:r>
      <w:proofErr w:type="spellEnd"/>
      <w:r w:rsidRPr="002621B9">
        <w:rPr>
          <w:rFonts w:asciiTheme="minorHAnsi" w:hAnsiTheme="minorHAnsi" w:cstheme="minorHAnsi"/>
        </w:rPr>
        <w:t xml:space="preserve"> режим буде </w:t>
      </w:r>
      <w:proofErr w:type="spellStart"/>
      <w:r w:rsidRPr="002621B9">
        <w:rPr>
          <w:rFonts w:asciiTheme="minorHAnsi" w:hAnsiTheme="minorHAnsi" w:cstheme="minorHAnsi"/>
        </w:rPr>
        <w:t>потрібний</w:t>
      </w:r>
      <w:proofErr w:type="spellEnd"/>
      <w:r w:rsidRPr="002621B9">
        <w:rPr>
          <w:rFonts w:asciiTheme="minorHAnsi" w:hAnsiTheme="minorHAnsi" w:cstheme="minorHAnsi"/>
        </w:rPr>
        <w:t xml:space="preserve"> при </w:t>
      </w:r>
      <w:proofErr w:type="spellStart"/>
      <w:r w:rsidRPr="002621B9">
        <w:rPr>
          <w:rFonts w:asciiTheme="minorHAnsi" w:hAnsiTheme="minorHAnsi" w:cstheme="minorHAnsi"/>
        </w:rPr>
        <w:t>завантаженні</w:t>
      </w:r>
      <w:proofErr w:type="spellEnd"/>
      <w:r w:rsidRPr="002621B9">
        <w:rPr>
          <w:rFonts w:asciiTheme="minorHAnsi" w:hAnsiTheme="minorHAnsi" w:cstheme="minorHAnsi"/>
        </w:rPr>
        <w:t xml:space="preserve"> ретро </w:t>
      </w:r>
      <w:proofErr w:type="spellStart"/>
      <w:r w:rsidRPr="002621B9">
        <w:rPr>
          <w:rFonts w:asciiTheme="minorHAnsi" w:hAnsiTheme="minorHAnsi" w:cstheme="minorHAnsi"/>
        </w:rPr>
        <w:t>даних</w:t>
      </w:r>
      <w:proofErr w:type="spellEnd"/>
      <w:r w:rsidRPr="002621B9">
        <w:rPr>
          <w:rFonts w:asciiTheme="minorHAnsi" w:hAnsiTheme="minorHAnsi" w:cstheme="minorHAnsi"/>
        </w:rPr>
        <w:t xml:space="preserve"> за </w:t>
      </w:r>
      <w:proofErr w:type="spellStart"/>
      <w:r w:rsidRPr="002621B9">
        <w:rPr>
          <w:rFonts w:asciiTheme="minorHAnsi" w:hAnsiTheme="minorHAnsi" w:cstheme="minorHAnsi"/>
        </w:rPr>
        <w:t>минулі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періоди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або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повному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завантаженні</w:t>
      </w:r>
      <w:proofErr w:type="spellEnd"/>
      <w:r w:rsidRPr="002621B9">
        <w:rPr>
          <w:rFonts w:asciiTheme="minorHAnsi" w:hAnsiTheme="minorHAnsi" w:cstheme="minorHAnsi"/>
        </w:rPr>
        <w:t xml:space="preserve"> поточного </w:t>
      </w:r>
      <w:proofErr w:type="spellStart"/>
      <w:r w:rsidRPr="002621B9">
        <w:rPr>
          <w:rFonts w:asciiTheme="minorHAnsi" w:hAnsiTheme="minorHAnsi" w:cstheme="minorHAnsi"/>
        </w:rPr>
        <w:t>місяця</w:t>
      </w:r>
      <w:proofErr w:type="spellEnd"/>
      <w:r w:rsidRPr="002621B9">
        <w:rPr>
          <w:rFonts w:asciiTheme="minorHAnsi" w:hAnsiTheme="minorHAnsi" w:cstheme="minorHAnsi"/>
        </w:rPr>
        <w:t>.</w:t>
      </w:r>
    </w:p>
    <w:p w14:paraId="05276359" w14:textId="77777777" w:rsidR="002621B9" w:rsidRPr="002621B9" w:rsidRDefault="002621B9" w:rsidP="002621B9">
      <w:pPr>
        <w:rPr>
          <w:rFonts w:asciiTheme="minorHAnsi" w:hAnsiTheme="minorHAnsi" w:cstheme="minorHAnsi"/>
        </w:rPr>
      </w:pPr>
    </w:p>
    <w:p w14:paraId="156F7AE0" w14:textId="25DCB076" w:rsidR="002621B9" w:rsidRDefault="002621B9" w:rsidP="002621B9">
      <w:pPr>
        <w:rPr>
          <w:rFonts w:asciiTheme="minorHAnsi" w:hAnsiTheme="minorHAnsi" w:cstheme="minorHAnsi"/>
        </w:rPr>
      </w:pPr>
      <w:r w:rsidRPr="002621B9">
        <w:rPr>
          <w:rFonts w:asciiTheme="minorHAnsi" w:hAnsiTheme="minorHAnsi" w:cstheme="minorHAnsi"/>
        </w:rPr>
        <w:t xml:space="preserve">ПОВНЕ АВТОМАТИЧНЕ ВИВАНТАЖЕННЯ </w:t>
      </w:r>
      <w:r>
        <w:rPr>
          <w:rFonts w:asciiTheme="minorHAnsi" w:hAnsiTheme="minorHAnsi" w:cstheme="minorHAnsi"/>
          <w:lang w:val="uk-UA"/>
        </w:rPr>
        <w:t>даних</w:t>
      </w:r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має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проходити</w:t>
      </w:r>
      <w:proofErr w:type="spellEnd"/>
      <w:r w:rsidRPr="002621B9">
        <w:rPr>
          <w:rFonts w:asciiTheme="minorHAnsi" w:hAnsiTheme="minorHAnsi" w:cstheme="minorHAnsi"/>
        </w:rPr>
        <w:t xml:space="preserve"> за </w:t>
      </w:r>
      <w:proofErr w:type="spellStart"/>
      <w:r w:rsidRPr="002621B9">
        <w:rPr>
          <w:rFonts w:asciiTheme="minorHAnsi" w:hAnsiTheme="minorHAnsi" w:cstheme="minorHAnsi"/>
        </w:rPr>
        <w:t>розкладом</w:t>
      </w:r>
      <w:proofErr w:type="spellEnd"/>
      <w:r w:rsidRPr="002621B9">
        <w:rPr>
          <w:rFonts w:asciiTheme="minorHAnsi" w:hAnsiTheme="minorHAnsi" w:cstheme="minorHAnsi"/>
        </w:rPr>
        <w:t xml:space="preserve"> один раз на день з 20:00 до 00:00 без </w:t>
      </w:r>
      <w:proofErr w:type="spellStart"/>
      <w:r w:rsidRPr="002621B9">
        <w:rPr>
          <w:rFonts w:asciiTheme="minorHAnsi" w:hAnsiTheme="minorHAnsi" w:cstheme="minorHAnsi"/>
        </w:rPr>
        <w:t>участі</w:t>
      </w:r>
      <w:proofErr w:type="spellEnd"/>
      <w:r w:rsidRPr="002621B9">
        <w:rPr>
          <w:rFonts w:asciiTheme="minorHAnsi" w:hAnsiTheme="minorHAnsi" w:cstheme="minorHAnsi"/>
        </w:rPr>
        <w:t xml:space="preserve"> оператора </w:t>
      </w:r>
      <w:proofErr w:type="spellStart"/>
      <w:r w:rsidRPr="002621B9">
        <w:rPr>
          <w:rFonts w:asciiTheme="minorHAnsi" w:hAnsiTheme="minorHAnsi" w:cstheme="minorHAnsi"/>
        </w:rPr>
        <w:t>Дистриб'ютора</w:t>
      </w:r>
      <w:proofErr w:type="spellEnd"/>
      <w:r w:rsidRPr="002621B9">
        <w:rPr>
          <w:rFonts w:asciiTheme="minorHAnsi" w:hAnsiTheme="minorHAnsi" w:cstheme="minorHAnsi"/>
        </w:rPr>
        <w:t xml:space="preserve">. </w:t>
      </w:r>
      <w:proofErr w:type="spellStart"/>
      <w:r w:rsidRPr="002621B9">
        <w:rPr>
          <w:rFonts w:asciiTheme="minorHAnsi" w:hAnsiTheme="minorHAnsi" w:cstheme="minorHAnsi"/>
        </w:rPr>
        <w:t>Глибина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даних</w:t>
      </w:r>
      <w:proofErr w:type="spellEnd"/>
      <w:r w:rsidRPr="002621B9">
        <w:rPr>
          <w:rFonts w:asciiTheme="minorHAnsi" w:hAnsiTheme="minorHAnsi" w:cstheme="minorHAnsi"/>
        </w:rPr>
        <w:t xml:space="preserve"> у автоматичному </w:t>
      </w:r>
      <w:proofErr w:type="spellStart"/>
      <w:r w:rsidRPr="002621B9">
        <w:rPr>
          <w:rFonts w:asciiTheme="minorHAnsi" w:hAnsiTheme="minorHAnsi" w:cstheme="minorHAnsi"/>
        </w:rPr>
        <w:t>вивантаженні</w:t>
      </w:r>
      <w:proofErr w:type="spellEnd"/>
      <w:r w:rsidRPr="002621B9">
        <w:rPr>
          <w:rFonts w:asciiTheme="minorHAnsi" w:hAnsiTheme="minorHAnsi" w:cstheme="minorHAnsi"/>
        </w:rPr>
        <w:t xml:space="preserve"> – 7 </w:t>
      </w:r>
      <w:proofErr w:type="spellStart"/>
      <w:r w:rsidRPr="002621B9">
        <w:rPr>
          <w:rFonts w:asciiTheme="minorHAnsi" w:hAnsiTheme="minorHAnsi" w:cstheme="minorHAnsi"/>
        </w:rPr>
        <w:t>днів</w:t>
      </w:r>
      <w:proofErr w:type="spellEnd"/>
      <w:r w:rsidRPr="002621B9">
        <w:rPr>
          <w:rFonts w:asciiTheme="minorHAnsi" w:hAnsiTheme="minorHAnsi" w:cstheme="minorHAnsi"/>
        </w:rPr>
        <w:t>.</w:t>
      </w:r>
    </w:p>
    <w:p w14:paraId="5FC3A4F3" w14:textId="77777777" w:rsidR="007429ED" w:rsidRDefault="007429ED" w:rsidP="002621B9">
      <w:pPr>
        <w:rPr>
          <w:rFonts w:asciiTheme="minorHAnsi" w:hAnsiTheme="minorHAnsi" w:cstheme="minorHAnsi"/>
        </w:rPr>
      </w:pPr>
    </w:p>
    <w:p w14:paraId="4B766946" w14:textId="7AC3CEB6" w:rsidR="007429ED" w:rsidRPr="007429ED" w:rsidRDefault="007429ED" w:rsidP="002621B9">
      <w:pPr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Зранку з 5:00 до 8:00 вивантажувати продажі за попередній день.</w:t>
      </w:r>
      <w:r w:rsidR="007945D1">
        <w:rPr>
          <w:rFonts w:asciiTheme="minorHAnsi" w:hAnsiTheme="minorHAnsi" w:cstheme="minorHAnsi"/>
          <w:lang w:val="uk-UA"/>
        </w:rPr>
        <w:t xml:space="preserve"> Також в цей період вивантажуються знижки.</w:t>
      </w:r>
    </w:p>
    <w:p w14:paraId="0E475A6C" w14:textId="77777777" w:rsidR="002621B9" w:rsidRDefault="002621B9" w:rsidP="002621B9">
      <w:pPr>
        <w:rPr>
          <w:rFonts w:asciiTheme="minorHAnsi" w:hAnsiTheme="minorHAnsi" w:cstheme="minorHAnsi"/>
        </w:rPr>
      </w:pPr>
    </w:p>
    <w:p w14:paraId="41A50763" w14:textId="22094EB3" w:rsidR="002621B9" w:rsidRDefault="002621B9" w:rsidP="002621B9">
      <w:pPr>
        <w:rPr>
          <w:rFonts w:asciiTheme="minorHAnsi" w:hAnsiTheme="minorHAnsi" w:cstheme="minorHAnsi"/>
        </w:rPr>
      </w:pPr>
      <w:r w:rsidRPr="002621B9">
        <w:rPr>
          <w:rFonts w:asciiTheme="minorHAnsi" w:hAnsiTheme="minorHAnsi" w:cstheme="minorHAnsi"/>
        </w:rPr>
        <w:t xml:space="preserve">Для </w:t>
      </w:r>
      <w:proofErr w:type="spellStart"/>
      <w:r w:rsidRPr="002621B9">
        <w:rPr>
          <w:rFonts w:asciiTheme="minorHAnsi" w:hAnsiTheme="minorHAnsi" w:cstheme="minorHAnsi"/>
        </w:rPr>
        <w:t>підтримки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актуальності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поточних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залишків</w:t>
      </w:r>
      <w:proofErr w:type="spellEnd"/>
      <w:r w:rsidRPr="002621B9">
        <w:rPr>
          <w:rFonts w:asciiTheme="minorHAnsi" w:hAnsiTheme="minorHAnsi" w:cstheme="minorHAnsi"/>
        </w:rPr>
        <w:t xml:space="preserve"> на КПК, </w:t>
      </w:r>
      <w:proofErr w:type="spellStart"/>
      <w:r w:rsidRPr="002621B9">
        <w:rPr>
          <w:rFonts w:asciiTheme="minorHAnsi" w:hAnsiTheme="minorHAnsi" w:cstheme="minorHAnsi"/>
        </w:rPr>
        <w:t>додатково</w:t>
      </w:r>
      <w:proofErr w:type="spellEnd"/>
      <w:r w:rsidRPr="002621B9">
        <w:rPr>
          <w:rFonts w:asciiTheme="minorHAnsi" w:hAnsiTheme="minorHAnsi" w:cstheme="minorHAnsi"/>
        </w:rPr>
        <w:t xml:space="preserve"> треба </w:t>
      </w:r>
      <w:proofErr w:type="spellStart"/>
      <w:r w:rsidRPr="002621B9">
        <w:rPr>
          <w:rFonts w:asciiTheme="minorHAnsi" w:hAnsiTheme="minorHAnsi" w:cstheme="minorHAnsi"/>
        </w:rPr>
        <w:t>организувати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окреме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вивантаження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uk-UA"/>
        </w:rPr>
        <w:t xml:space="preserve">поточних залишків </w:t>
      </w:r>
      <w:proofErr w:type="spellStart"/>
      <w:r w:rsidRPr="002621B9">
        <w:rPr>
          <w:rFonts w:asciiTheme="minorHAnsi" w:hAnsiTheme="minorHAnsi" w:cstheme="minorHAnsi"/>
        </w:rPr>
        <w:t>InitStocks</w:t>
      </w:r>
      <w:proofErr w:type="spellEnd"/>
      <w:r>
        <w:rPr>
          <w:rFonts w:asciiTheme="minorHAnsi" w:hAnsiTheme="minorHAnsi" w:cstheme="minorHAnsi"/>
          <w:lang w:val="uk-UA"/>
        </w:rPr>
        <w:t xml:space="preserve"> </w:t>
      </w:r>
      <w:r w:rsidRPr="002621B9">
        <w:rPr>
          <w:rFonts w:asciiTheme="minorHAnsi" w:hAnsiTheme="minorHAnsi" w:cstheme="minorHAnsi"/>
        </w:rPr>
        <w:t xml:space="preserve">з </w:t>
      </w:r>
      <w:proofErr w:type="spellStart"/>
      <w:r w:rsidRPr="002621B9">
        <w:rPr>
          <w:rFonts w:asciiTheme="minorHAnsi" w:hAnsiTheme="minorHAnsi" w:cstheme="minorHAnsi"/>
        </w:rPr>
        <w:t>періодичністю</w:t>
      </w:r>
      <w:proofErr w:type="spellEnd"/>
      <w:r w:rsidRPr="002621B9">
        <w:rPr>
          <w:rFonts w:asciiTheme="minorHAnsi" w:hAnsiTheme="minorHAnsi" w:cstheme="minorHAnsi"/>
        </w:rPr>
        <w:t xml:space="preserve"> раз </w:t>
      </w:r>
      <w:r w:rsidR="00385126">
        <w:rPr>
          <w:rFonts w:asciiTheme="minorHAnsi" w:hAnsiTheme="minorHAnsi" w:cstheme="minorHAnsi"/>
          <w:lang w:val="uk-UA"/>
        </w:rPr>
        <w:t>в пів</w:t>
      </w:r>
      <w:r w:rsidRPr="002621B9">
        <w:rPr>
          <w:rFonts w:asciiTheme="minorHAnsi" w:hAnsiTheme="minorHAnsi" w:cstheme="minorHAnsi"/>
        </w:rPr>
        <w:t xml:space="preserve"> годин</w:t>
      </w:r>
      <w:r w:rsidR="00385126">
        <w:rPr>
          <w:rFonts w:asciiTheme="minorHAnsi" w:hAnsiTheme="minorHAnsi" w:cstheme="minorHAnsi"/>
          <w:lang w:val="uk-UA"/>
        </w:rPr>
        <w:t>и</w:t>
      </w:r>
      <w:r w:rsidRPr="002621B9">
        <w:rPr>
          <w:rFonts w:asciiTheme="minorHAnsi" w:hAnsiTheme="minorHAnsi" w:cstheme="minorHAnsi"/>
        </w:rPr>
        <w:t xml:space="preserve"> з 7:30 до 18:30.</w:t>
      </w:r>
    </w:p>
    <w:p w14:paraId="043FED2A" w14:textId="509C1E2B" w:rsidR="007429ED" w:rsidRDefault="007429ED" w:rsidP="002621B9">
      <w:pPr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Також, за необхідністю, поновлювати </w:t>
      </w:r>
      <w:proofErr w:type="spellStart"/>
      <w:r>
        <w:rPr>
          <w:rFonts w:asciiTheme="minorHAnsi" w:hAnsiTheme="minorHAnsi" w:cstheme="minorHAnsi"/>
          <w:lang w:val="uk-UA"/>
        </w:rPr>
        <w:t>прайси</w:t>
      </w:r>
      <w:proofErr w:type="spellEnd"/>
      <w:r w:rsidR="007945D1">
        <w:rPr>
          <w:rFonts w:asciiTheme="minorHAnsi" w:hAnsiTheme="minorHAnsi" w:cstheme="minorHAnsi"/>
          <w:lang w:val="uk-UA"/>
        </w:rPr>
        <w:t>,</w:t>
      </w:r>
      <w:r>
        <w:rPr>
          <w:rFonts w:asciiTheme="minorHAnsi" w:hAnsiTheme="minorHAnsi" w:cstheme="minorHAnsi"/>
          <w:lang w:val="uk-UA"/>
        </w:rPr>
        <w:t xml:space="preserve"> знижки</w:t>
      </w:r>
      <w:r w:rsidR="007945D1">
        <w:rPr>
          <w:rFonts w:asciiTheme="minorHAnsi" w:hAnsiTheme="minorHAnsi" w:cstheme="minorHAnsi"/>
          <w:lang w:val="uk-UA"/>
        </w:rPr>
        <w:t>, борги та маршрути</w:t>
      </w:r>
      <w:r>
        <w:rPr>
          <w:rFonts w:asciiTheme="minorHAnsi" w:hAnsiTheme="minorHAnsi" w:cstheme="minorHAnsi"/>
          <w:lang w:val="uk-UA"/>
        </w:rPr>
        <w:t>.</w:t>
      </w:r>
      <w:r w:rsidR="007945D1">
        <w:rPr>
          <w:rFonts w:asciiTheme="minorHAnsi" w:hAnsiTheme="minorHAnsi" w:cstheme="minorHAnsi"/>
          <w:lang w:val="uk-UA"/>
        </w:rPr>
        <w:t xml:space="preserve"> Н</w:t>
      </w:r>
      <w:r w:rsidR="007945D1" w:rsidRPr="007945D1">
        <w:rPr>
          <w:rFonts w:asciiTheme="minorHAnsi" w:hAnsiTheme="minorHAnsi" w:cstheme="minorHAnsi"/>
          <w:lang w:val="uk-UA"/>
        </w:rPr>
        <w:t xml:space="preserve">аступний регламент запускається не раніше </w:t>
      </w:r>
      <w:r w:rsidR="007945D1">
        <w:rPr>
          <w:rFonts w:asciiTheme="minorHAnsi" w:hAnsiTheme="minorHAnsi" w:cstheme="minorHAnsi"/>
          <w:lang w:val="uk-UA"/>
        </w:rPr>
        <w:t>ніж</w:t>
      </w:r>
      <w:r w:rsidR="007945D1" w:rsidRPr="007945D1">
        <w:rPr>
          <w:rFonts w:asciiTheme="minorHAnsi" w:hAnsiTheme="minorHAnsi" w:cstheme="minorHAnsi"/>
          <w:lang w:val="uk-UA"/>
        </w:rPr>
        <w:t xml:space="preserve"> закінчиться попередній</w:t>
      </w:r>
      <w:r w:rsidR="007945D1">
        <w:rPr>
          <w:rFonts w:asciiTheme="minorHAnsi" w:hAnsiTheme="minorHAnsi" w:cstheme="minorHAnsi"/>
          <w:lang w:val="uk-UA"/>
        </w:rPr>
        <w:t>.</w:t>
      </w:r>
    </w:p>
    <w:p w14:paraId="66E02CDC" w14:textId="77777777" w:rsidR="007429ED" w:rsidRDefault="007429ED" w:rsidP="002621B9">
      <w:pPr>
        <w:rPr>
          <w:rFonts w:asciiTheme="minorHAnsi" w:hAnsiTheme="minorHAnsi" w:cstheme="minorHAnsi"/>
          <w:lang w:val="uk-UA"/>
        </w:rPr>
      </w:pPr>
    </w:p>
    <w:p w14:paraId="6C0FD322" w14:textId="77777777" w:rsidR="007429ED" w:rsidRDefault="007429ED" w:rsidP="007429ED">
      <w:pPr>
        <w:rPr>
          <w:rFonts w:asciiTheme="minorHAnsi" w:hAnsiTheme="minorHAnsi" w:cstheme="minorHAnsi"/>
        </w:rPr>
      </w:pPr>
      <w:proofErr w:type="spellStart"/>
      <w:r w:rsidRPr="002621B9">
        <w:rPr>
          <w:rFonts w:asciiTheme="minorHAnsi" w:hAnsiTheme="minorHAnsi" w:cstheme="minorHAnsi"/>
        </w:rPr>
        <w:t>Вивантаження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повного</w:t>
      </w:r>
      <w:proofErr w:type="spellEnd"/>
      <w:r w:rsidRPr="002621B9">
        <w:rPr>
          <w:rFonts w:asciiTheme="minorHAnsi" w:hAnsiTheme="minorHAnsi" w:cstheme="minorHAnsi"/>
        </w:rPr>
        <w:t xml:space="preserve"> пакету </w:t>
      </w:r>
      <w:proofErr w:type="spellStart"/>
      <w:r w:rsidRPr="002621B9">
        <w:rPr>
          <w:rFonts w:asciiTheme="minorHAnsi" w:hAnsiTheme="minorHAnsi" w:cstheme="minorHAnsi"/>
        </w:rPr>
        <w:t>даних</w:t>
      </w:r>
      <w:proofErr w:type="spellEnd"/>
      <w:r w:rsidRPr="002621B9">
        <w:rPr>
          <w:rFonts w:asciiTheme="minorHAnsi" w:hAnsiTheme="minorHAnsi" w:cstheme="minorHAnsi"/>
        </w:rPr>
        <w:t xml:space="preserve"> за весь </w:t>
      </w:r>
      <w:proofErr w:type="spellStart"/>
      <w:r w:rsidRPr="002621B9">
        <w:rPr>
          <w:rFonts w:asciiTheme="minorHAnsi" w:hAnsiTheme="minorHAnsi" w:cstheme="minorHAnsi"/>
        </w:rPr>
        <w:t>попередній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місяць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необхідно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проводити</w:t>
      </w:r>
      <w:proofErr w:type="spellEnd"/>
      <w:r w:rsidRPr="002621B9">
        <w:rPr>
          <w:rFonts w:asciiTheme="minorHAnsi" w:hAnsiTheme="minorHAnsi" w:cstheme="minorHAnsi"/>
        </w:rPr>
        <w:t xml:space="preserve"> раз на </w:t>
      </w:r>
      <w:proofErr w:type="spellStart"/>
      <w:r w:rsidRPr="002621B9">
        <w:rPr>
          <w:rFonts w:asciiTheme="minorHAnsi" w:hAnsiTheme="minorHAnsi" w:cstheme="minorHAnsi"/>
        </w:rPr>
        <w:t>місяць</w:t>
      </w:r>
      <w:proofErr w:type="spellEnd"/>
      <w:r w:rsidRPr="002621B9">
        <w:rPr>
          <w:rFonts w:asciiTheme="minorHAnsi" w:hAnsiTheme="minorHAnsi" w:cstheme="minorHAnsi"/>
        </w:rPr>
        <w:t xml:space="preserve"> 8 </w:t>
      </w:r>
      <w:proofErr w:type="spellStart"/>
      <w:r w:rsidRPr="002621B9">
        <w:rPr>
          <w:rFonts w:asciiTheme="minorHAnsi" w:hAnsiTheme="minorHAnsi" w:cstheme="minorHAnsi"/>
        </w:rPr>
        <w:t>чи</w:t>
      </w:r>
      <w:proofErr w:type="spellEnd"/>
      <w:r w:rsidRPr="002621B9">
        <w:rPr>
          <w:rFonts w:asciiTheme="minorHAnsi" w:hAnsiTheme="minorHAnsi" w:cstheme="minorHAnsi"/>
        </w:rPr>
        <w:t xml:space="preserve"> 9 числа перед </w:t>
      </w:r>
      <w:proofErr w:type="spellStart"/>
      <w:r w:rsidRPr="002621B9">
        <w:rPr>
          <w:rFonts w:asciiTheme="minorHAnsi" w:hAnsiTheme="minorHAnsi" w:cstheme="minorHAnsi"/>
        </w:rPr>
        <w:t>закриттям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періоду</w:t>
      </w:r>
      <w:proofErr w:type="spellEnd"/>
      <w:r w:rsidRPr="002621B9">
        <w:rPr>
          <w:rFonts w:asciiTheme="minorHAnsi" w:hAnsiTheme="minorHAnsi" w:cstheme="minorHAnsi"/>
        </w:rPr>
        <w:t xml:space="preserve">, для </w:t>
      </w:r>
      <w:proofErr w:type="spellStart"/>
      <w:r w:rsidRPr="002621B9">
        <w:rPr>
          <w:rFonts w:asciiTheme="minorHAnsi" w:hAnsiTheme="minorHAnsi" w:cstheme="minorHAnsi"/>
        </w:rPr>
        <w:t>актуалізації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даних</w:t>
      </w:r>
      <w:proofErr w:type="spellEnd"/>
      <w:r w:rsidRPr="002621B9">
        <w:rPr>
          <w:rFonts w:asciiTheme="minorHAnsi" w:hAnsiTheme="minorHAnsi" w:cstheme="minorHAnsi"/>
        </w:rPr>
        <w:t xml:space="preserve">, </w:t>
      </w:r>
      <w:proofErr w:type="spellStart"/>
      <w:r w:rsidRPr="002621B9">
        <w:rPr>
          <w:rFonts w:asciiTheme="minorHAnsi" w:hAnsiTheme="minorHAnsi" w:cstheme="minorHAnsi"/>
        </w:rPr>
        <w:t>що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змінилися</w:t>
      </w:r>
      <w:proofErr w:type="spellEnd"/>
      <w:r w:rsidRPr="002621B9">
        <w:rPr>
          <w:rFonts w:asciiTheme="minorHAnsi" w:hAnsiTheme="minorHAnsi" w:cstheme="minorHAnsi"/>
        </w:rPr>
        <w:t xml:space="preserve">. </w:t>
      </w:r>
    </w:p>
    <w:p w14:paraId="2DE05B34" w14:textId="77777777" w:rsidR="002621B9" w:rsidRPr="002621B9" w:rsidRDefault="002621B9" w:rsidP="002621B9">
      <w:pPr>
        <w:rPr>
          <w:rFonts w:asciiTheme="minorHAnsi" w:hAnsiTheme="minorHAnsi" w:cstheme="minorHAnsi"/>
        </w:rPr>
      </w:pPr>
    </w:p>
    <w:p w14:paraId="73193A6D" w14:textId="0E234C72" w:rsidR="002621B9" w:rsidRPr="002621B9" w:rsidRDefault="002621B9" w:rsidP="002621B9">
      <w:pPr>
        <w:rPr>
          <w:rFonts w:asciiTheme="minorHAnsi" w:hAnsiTheme="minorHAnsi" w:cstheme="minorHAnsi"/>
        </w:rPr>
      </w:pPr>
      <w:r w:rsidRPr="002621B9">
        <w:rPr>
          <w:rFonts w:asciiTheme="minorHAnsi" w:hAnsiTheme="minorHAnsi" w:cstheme="minorHAnsi"/>
        </w:rPr>
        <w:t xml:space="preserve">Для кожного </w:t>
      </w:r>
      <w:proofErr w:type="spellStart"/>
      <w:r w:rsidRPr="002621B9">
        <w:rPr>
          <w:rFonts w:asciiTheme="minorHAnsi" w:hAnsiTheme="minorHAnsi" w:cstheme="minorHAnsi"/>
        </w:rPr>
        <w:t>дистриб'ютора</w:t>
      </w:r>
      <w:proofErr w:type="spellEnd"/>
      <w:r w:rsidRPr="002621B9">
        <w:rPr>
          <w:rFonts w:asciiTheme="minorHAnsi" w:hAnsiTheme="minorHAnsi" w:cstheme="minorHAnsi"/>
        </w:rPr>
        <w:t xml:space="preserve"> створено </w:t>
      </w:r>
      <w:proofErr w:type="spellStart"/>
      <w:r w:rsidRPr="002621B9">
        <w:rPr>
          <w:rFonts w:asciiTheme="minorHAnsi" w:hAnsiTheme="minorHAnsi" w:cstheme="minorHAnsi"/>
        </w:rPr>
        <w:t>свій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логін</w:t>
      </w:r>
      <w:proofErr w:type="spellEnd"/>
      <w:r w:rsidRPr="002621B9">
        <w:rPr>
          <w:rFonts w:asciiTheme="minorHAnsi" w:hAnsiTheme="minorHAnsi" w:cstheme="minorHAnsi"/>
        </w:rPr>
        <w:t xml:space="preserve"> та пароль, </w:t>
      </w:r>
      <w:proofErr w:type="spellStart"/>
      <w:r w:rsidRPr="002621B9">
        <w:rPr>
          <w:rFonts w:asciiTheme="minorHAnsi" w:hAnsiTheme="minorHAnsi" w:cstheme="minorHAnsi"/>
        </w:rPr>
        <w:t>який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надається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під</w:t>
      </w:r>
      <w:proofErr w:type="spellEnd"/>
      <w:r w:rsidRPr="002621B9">
        <w:rPr>
          <w:rFonts w:asciiTheme="minorHAnsi" w:hAnsiTheme="minorHAnsi" w:cstheme="minorHAnsi"/>
        </w:rPr>
        <w:t xml:space="preserve"> час </w:t>
      </w:r>
      <w:proofErr w:type="spellStart"/>
      <w:r w:rsidRPr="002621B9">
        <w:rPr>
          <w:rFonts w:asciiTheme="minorHAnsi" w:hAnsiTheme="minorHAnsi" w:cstheme="minorHAnsi"/>
        </w:rPr>
        <w:t>впровадження</w:t>
      </w:r>
      <w:proofErr w:type="spellEnd"/>
      <w:r w:rsidRPr="002621B9">
        <w:rPr>
          <w:rFonts w:asciiTheme="minorHAnsi" w:hAnsiTheme="minorHAnsi" w:cstheme="minorHAnsi"/>
        </w:rPr>
        <w:t>.</w:t>
      </w:r>
    </w:p>
    <w:p w14:paraId="29E36328" w14:textId="77777777" w:rsidR="002621B9" w:rsidRPr="002621B9" w:rsidRDefault="002621B9" w:rsidP="002621B9">
      <w:pPr>
        <w:rPr>
          <w:rFonts w:asciiTheme="minorHAnsi" w:hAnsiTheme="minorHAnsi" w:cstheme="minorHAnsi"/>
        </w:rPr>
      </w:pPr>
      <w:r w:rsidRPr="002621B9">
        <w:rPr>
          <w:rFonts w:asciiTheme="minorHAnsi" w:hAnsiTheme="minorHAnsi" w:cstheme="minorHAnsi"/>
        </w:rPr>
        <w:lastRenderedPageBreak/>
        <w:t xml:space="preserve"> </w:t>
      </w:r>
    </w:p>
    <w:p w14:paraId="135FBD3E" w14:textId="7B387765" w:rsidR="002621B9" w:rsidRDefault="002621B9" w:rsidP="002621B9">
      <w:pPr>
        <w:rPr>
          <w:rFonts w:asciiTheme="minorHAnsi" w:hAnsiTheme="minorHAnsi" w:cstheme="minorHAnsi"/>
        </w:rPr>
      </w:pPr>
      <w:proofErr w:type="spellStart"/>
      <w:r w:rsidRPr="002621B9">
        <w:rPr>
          <w:rFonts w:asciiTheme="minorHAnsi" w:hAnsiTheme="minorHAnsi" w:cstheme="minorHAnsi"/>
        </w:rPr>
        <w:t>Імпорт</w:t>
      </w:r>
      <w:proofErr w:type="spellEnd"/>
      <w:r w:rsidRPr="002621B9">
        <w:rPr>
          <w:rFonts w:asciiTheme="minorHAnsi" w:hAnsiTheme="minorHAnsi" w:cstheme="minorHAnsi"/>
        </w:rPr>
        <w:t xml:space="preserve"> у Систему </w:t>
      </w:r>
      <w:proofErr w:type="spellStart"/>
      <w:r w:rsidRPr="002621B9">
        <w:rPr>
          <w:rFonts w:asciiTheme="minorHAnsi" w:hAnsiTheme="minorHAnsi" w:cstheme="minorHAnsi"/>
        </w:rPr>
        <w:t>локальних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довідників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товарів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дистриб'ютора</w:t>
      </w:r>
      <w:proofErr w:type="spellEnd"/>
      <w:r w:rsidRPr="002621B9">
        <w:rPr>
          <w:rFonts w:asciiTheme="minorHAnsi" w:hAnsiTheme="minorHAnsi" w:cstheme="minorHAnsi"/>
        </w:rPr>
        <w:t xml:space="preserve"> та </w:t>
      </w:r>
      <w:proofErr w:type="spellStart"/>
      <w:r w:rsidRPr="002621B9">
        <w:rPr>
          <w:rFonts w:asciiTheme="minorHAnsi" w:hAnsiTheme="minorHAnsi" w:cstheme="minorHAnsi"/>
        </w:rPr>
        <w:t>т.зв</w:t>
      </w:r>
      <w:proofErr w:type="spellEnd"/>
      <w:r w:rsidRPr="002621B9">
        <w:rPr>
          <w:rFonts w:asciiTheme="minorHAnsi" w:hAnsiTheme="minorHAnsi" w:cstheme="minorHAnsi"/>
        </w:rPr>
        <w:t>. «смоток» (</w:t>
      </w:r>
      <w:proofErr w:type="spellStart"/>
      <w:r w:rsidRPr="002621B9">
        <w:rPr>
          <w:rFonts w:asciiTheme="minorHAnsi" w:hAnsiTheme="minorHAnsi" w:cstheme="minorHAnsi"/>
        </w:rPr>
        <w:t>міксів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із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різних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товарів</w:t>
      </w:r>
      <w:proofErr w:type="spellEnd"/>
      <w:r w:rsidRPr="002621B9">
        <w:rPr>
          <w:rFonts w:asciiTheme="minorHAnsi" w:hAnsiTheme="minorHAnsi" w:cstheme="minorHAnsi"/>
        </w:rPr>
        <w:t xml:space="preserve">) у </w:t>
      </w:r>
      <w:proofErr w:type="spellStart"/>
      <w:r w:rsidRPr="002621B9">
        <w:rPr>
          <w:rFonts w:asciiTheme="minorHAnsi" w:hAnsiTheme="minorHAnsi" w:cstheme="minorHAnsi"/>
        </w:rPr>
        <w:t>локальних</w:t>
      </w:r>
      <w:proofErr w:type="spellEnd"/>
      <w:r w:rsidRPr="002621B9">
        <w:rPr>
          <w:rFonts w:asciiTheme="minorHAnsi" w:hAnsiTheme="minorHAnsi" w:cstheme="minorHAnsi"/>
        </w:rPr>
        <w:t xml:space="preserve"> кодах </w:t>
      </w:r>
      <w:proofErr w:type="spellStart"/>
      <w:r w:rsidRPr="002621B9">
        <w:rPr>
          <w:rFonts w:asciiTheme="minorHAnsi" w:hAnsiTheme="minorHAnsi" w:cstheme="minorHAnsi"/>
        </w:rPr>
        <w:t>продукції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Дистриб'ютора</w:t>
      </w:r>
      <w:proofErr w:type="spellEnd"/>
      <w:r w:rsidRPr="002621B9">
        <w:rPr>
          <w:rFonts w:asciiTheme="minorHAnsi" w:hAnsiTheme="minorHAnsi" w:cstheme="minorHAnsi"/>
        </w:rPr>
        <w:t>.</w:t>
      </w:r>
    </w:p>
    <w:p w14:paraId="57A442F5" w14:textId="77777777" w:rsidR="002621B9" w:rsidRPr="002621B9" w:rsidRDefault="002621B9" w:rsidP="002621B9">
      <w:pPr>
        <w:rPr>
          <w:rFonts w:asciiTheme="minorHAnsi" w:hAnsiTheme="minorHAnsi" w:cstheme="minorHAnsi"/>
        </w:rPr>
      </w:pPr>
    </w:p>
    <w:p w14:paraId="5AEBA07B" w14:textId="53A99602" w:rsidR="002621B9" w:rsidRDefault="002621B9" w:rsidP="002621B9">
      <w:pPr>
        <w:rPr>
          <w:rFonts w:asciiTheme="minorHAnsi" w:hAnsiTheme="minorHAnsi" w:cstheme="minorHAnsi"/>
        </w:rPr>
      </w:pPr>
      <w:proofErr w:type="spellStart"/>
      <w:r w:rsidRPr="002621B9">
        <w:rPr>
          <w:rFonts w:asciiTheme="minorHAnsi" w:hAnsiTheme="minorHAnsi" w:cstheme="minorHAnsi"/>
        </w:rPr>
        <w:t>Можливість</w:t>
      </w:r>
      <w:proofErr w:type="spellEnd"/>
      <w:r w:rsidRPr="002621B9">
        <w:rPr>
          <w:rFonts w:asciiTheme="minorHAnsi" w:hAnsiTheme="minorHAnsi" w:cstheme="minorHAnsi"/>
        </w:rPr>
        <w:t xml:space="preserve"> повторного </w:t>
      </w:r>
      <w:proofErr w:type="spellStart"/>
      <w:r w:rsidRPr="002621B9">
        <w:rPr>
          <w:rFonts w:asciiTheme="minorHAnsi" w:hAnsiTheme="minorHAnsi" w:cstheme="minorHAnsi"/>
        </w:rPr>
        <w:t>завантаження</w:t>
      </w:r>
      <w:proofErr w:type="spellEnd"/>
      <w:r w:rsidRPr="002621B9">
        <w:rPr>
          <w:rFonts w:asciiTheme="minorHAnsi" w:hAnsiTheme="minorHAnsi" w:cstheme="minorHAnsi"/>
        </w:rPr>
        <w:t xml:space="preserve"> до Системи </w:t>
      </w:r>
      <w:proofErr w:type="spellStart"/>
      <w:r w:rsidRPr="002621B9">
        <w:rPr>
          <w:rFonts w:asciiTheme="minorHAnsi" w:hAnsiTheme="minorHAnsi" w:cstheme="minorHAnsi"/>
        </w:rPr>
        <w:t>транзакційних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даних</w:t>
      </w:r>
      <w:proofErr w:type="spellEnd"/>
      <w:r w:rsidRPr="002621B9">
        <w:rPr>
          <w:rFonts w:asciiTheme="minorHAnsi" w:hAnsiTheme="minorHAnsi" w:cstheme="minorHAnsi"/>
        </w:rPr>
        <w:t xml:space="preserve"> за </w:t>
      </w:r>
      <w:proofErr w:type="spellStart"/>
      <w:r w:rsidRPr="002621B9">
        <w:rPr>
          <w:rFonts w:asciiTheme="minorHAnsi" w:hAnsiTheme="minorHAnsi" w:cstheme="minorHAnsi"/>
        </w:rPr>
        <w:t>певний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період</w:t>
      </w:r>
      <w:proofErr w:type="spellEnd"/>
      <w:r w:rsidRPr="002621B9">
        <w:rPr>
          <w:rFonts w:asciiTheme="minorHAnsi" w:hAnsiTheme="minorHAnsi" w:cstheme="minorHAnsi"/>
        </w:rPr>
        <w:t xml:space="preserve"> у </w:t>
      </w:r>
      <w:proofErr w:type="spellStart"/>
      <w:r w:rsidRPr="002621B9">
        <w:rPr>
          <w:rFonts w:asciiTheme="minorHAnsi" w:hAnsiTheme="minorHAnsi" w:cstheme="minorHAnsi"/>
        </w:rPr>
        <w:t>режимі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перезапису</w:t>
      </w:r>
      <w:proofErr w:type="spellEnd"/>
      <w:r w:rsidRPr="002621B9">
        <w:rPr>
          <w:rFonts w:asciiTheme="minorHAnsi" w:hAnsiTheme="minorHAnsi" w:cstheme="minorHAnsi"/>
        </w:rPr>
        <w:t xml:space="preserve"> (</w:t>
      </w:r>
      <w:proofErr w:type="spellStart"/>
      <w:r w:rsidRPr="002621B9">
        <w:rPr>
          <w:rFonts w:asciiTheme="minorHAnsi" w:hAnsiTheme="minorHAnsi" w:cstheme="minorHAnsi"/>
        </w:rPr>
        <w:t>наприклад</w:t>
      </w:r>
      <w:proofErr w:type="spellEnd"/>
      <w:r w:rsidRPr="002621B9">
        <w:rPr>
          <w:rFonts w:asciiTheme="minorHAnsi" w:hAnsiTheme="minorHAnsi" w:cstheme="minorHAnsi"/>
        </w:rPr>
        <w:t xml:space="preserve">, </w:t>
      </w:r>
      <w:proofErr w:type="spellStart"/>
      <w:r w:rsidRPr="002621B9">
        <w:rPr>
          <w:rFonts w:asciiTheme="minorHAnsi" w:hAnsiTheme="minorHAnsi" w:cstheme="minorHAnsi"/>
        </w:rPr>
        <w:t>можливість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перезапису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залишків</w:t>
      </w:r>
      <w:proofErr w:type="spellEnd"/>
      <w:r w:rsidRPr="002621B9">
        <w:rPr>
          <w:rFonts w:asciiTheme="minorHAnsi" w:hAnsiTheme="minorHAnsi" w:cstheme="minorHAnsi"/>
        </w:rPr>
        <w:t xml:space="preserve"> на </w:t>
      </w:r>
      <w:proofErr w:type="spellStart"/>
      <w:r w:rsidRPr="002621B9">
        <w:rPr>
          <w:rFonts w:asciiTheme="minorHAnsi" w:hAnsiTheme="minorHAnsi" w:cstheme="minorHAnsi"/>
        </w:rPr>
        <w:t>заднє</w:t>
      </w:r>
      <w:proofErr w:type="spellEnd"/>
      <w:r w:rsidRPr="002621B9">
        <w:rPr>
          <w:rFonts w:asciiTheme="minorHAnsi" w:hAnsiTheme="minorHAnsi" w:cstheme="minorHAnsi"/>
        </w:rPr>
        <w:t xml:space="preserve"> число).</w:t>
      </w:r>
    </w:p>
    <w:p w14:paraId="2F97AA2D" w14:textId="77777777" w:rsidR="002621B9" w:rsidRPr="002621B9" w:rsidRDefault="002621B9" w:rsidP="002621B9">
      <w:pPr>
        <w:rPr>
          <w:rFonts w:asciiTheme="minorHAnsi" w:hAnsiTheme="minorHAnsi" w:cstheme="minorHAnsi"/>
        </w:rPr>
      </w:pPr>
    </w:p>
    <w:p w14:paraId="1C7867ED" w14:textId="0738EB07" w:rsidR="002621B9" w:rsidRDefault="002621B9" w:rsidP="002621B9">
      <w:pPr>
        <w:rPr>
          <w:rFonts w:asciiTheme="minorHAnsi" w:hAnsiTheme="minorHAnsi" w:cstheme="minorHAnsi"/>
        </w:rPr>
      </w:pPr>
      <w:proofErr w:type="spellStart"/>
      <w:r w:rsidRPr="002621B9">
        <w:rPr>
          <w:rFonts w:asciiTheme="minorHAnsi" w:hAnsiTheme="minorHAnsi" w:cstheme="minorHAnsi"/>
        </w:rPr>
        <w:t>Відділення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імпорту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приходів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від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імпорту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інших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транзакційних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даних</w:t>
      </w:r>
      <w:proofErr w:type="spellEnd"/>
      <w:r w:rsidRPr="002621B9">
        <w:rPr>
          <w:rFonts w:asciiTheme="minorHAnsi" w:hAnsiTheme="minorHAnsi" w:cstheme="minorHAnsi"/>
        </w:rPr>
        <w:t xml:space="preserve"> (</w:t>
      </w:r>
      <w:proofErr w:type="spellStart"/>
      <w:r w:rsidRPr="002621B9">
        <w:rPr>
          <w:rFonts w:asciiTheme="minorHAnsi" w:hAnsiTheme="minorHAnsi" w:cstheme="minorHAnsi"/>
        </w:rPr>
        <w:t>імпортуються</w:t>
      </w:r>
      <w:proofErr w:type="spellEnd"/>
      <w:r w:rsidRPr="002621B9">
        <w:rPr>
          <w:rFonts w:asciiTheme="minorHAnsi" w:hAnsiTheme="minorHAnsi" w:cstheme="minorHAnsi"/>
        </w:rPr>
        <w:t xml:space="preserve"> у </w:t>
      </w:r>
      <w:proofErr w:type="spellStart"/>
      <w:r w:rsidRPr="002621B9">
        <w:rPr>
          <w:rFonts w:asciiTheme="minorHAnsi" w:hAnsiTheme="minorHAnsi" w:cstheme="minorHAnsi"/>
        </w:rPr>
        <w:t>вигляді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окремих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документів</w:t>
      </w:r>
      <w:proofErr w:type="spellEnd"/>
      <w:r w:rsidRPr="002621B9">
        <w:rPr>
          <w:rFonts w:asciiTheme="minorHAnsi" w:hAnsiTheme="minorHAnsi" w:cstheme="minorHAnsi"/>
        </w:rPr>
        <w:t xml:space="preserve"> у </w:t>
      </w:r>
      <w:proofErr w:type="spellStart"/>
      <w:r w:rsidRPr="002621B9">
        <w:rPr>
          <w:rFonts w:asciiTheme="minorHAnsi" w:hAnsiTheme="minorHAnsi" w:cstheme="minorHAnsi"/>
        </w:rPr>
        <w:t>відповідні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таблиці</w:t>
      </w:r>
      <w:proofErr w:type="spellEnd"/>
      <w:r w:rsidRPr="002621B9">
        <w:rPr>
          <w:rFonts w:asciiTheme="minorHAnsi" w:hAnsiTheme="minorHAnsi" w:cstheme="minorHAnsi"/>
        </w:rPr>
        <w:t>).</w:t>
      </w:r>
    </w:p>
    <w:p w14:paraId="3CD0DEAB" w14:textId="77777777" w:rsidR="002621B9" w:rsidRPr="002621B9" w:rsidRDefault="002621B9" w:rsidP="002621B9">
      <w:pPr>
        <w:rPr>
          <w:rFonts w:asciiTheme="minorHAnsi" w:hAnsiTheme="minorHAnsi" w:cstheme="minorHAnsi"/>
        </w:rPr>
      </w:pPr>
    </w:p>
    <w:p w14:paraId="256A646D" w14:textId="429042DA" w:rsidR="00FF78E5" w:rsidRDefault="002621B9" w:rsidP="002621B9">
      <w:pPr>
        <w:rPr>
          <w:rFonts w:asciiTheme="minorHAnsi" w:hAnsiTheme="minorHAnsi" w:cstheme="minorHAnsi"/>
        </w:rPr>
      </w:pPr>
      <w:proofErr w:type="spellStart"/>
      <w:r w:rsidRPr="002621B9">
        <w:rPr>
          <w:rFonts w:asciiTheme="minorHAnsi" w:hAnsiTheme="minorHAnsi" w:cstheme="minorHAnsi"/>
        </w:rPr>
        <w:t>Можливість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вказівки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різної</w:t>
      </w:r>
      <w:proofErr w:type="spellEnd"/>
      <w:r w:rsidRPr="002621B9">
        <w:rPr>
          <w:rFonts w:asciiTheme="minorHAnsi" w:hAnsiTheme="minorHAnsi" w:cstheme="minorHAnsi"/>
        </w:rPr>
        <w:t xml:space="preserve"> ставки ПДВ для </w:t>
      </w:r>
      <w:proofErr w:type="spellStart"/>
      <w:r w:rsidRPr="002621B9">
        <w:rPr>
          <w:rFonts w:asciiTheme="minorHAnsi" w:hAnsiTheme="minorHAnsi" w:cstheme="minorHAnsi"/>
        </w:rPr>
        <w:t>різноманітної</w:t>
      </w:r>
      <w:proofErr w:type="spellEnd"/>
      <w:r w:rsidRPr="002621B9">
        <w:rPr>
          <w:rFonts w:asciiTheme="minorHAnsi" w:hAnsiTheme="minorHAnsi" w:cstheme="minorHAnsi"/>
        </w:rPr>
        <w:t xml:space="preserve"> </w:t>
      </w:r>
      <w:proofErr w:type="spellStart"/>
      <w:r w:rsidRPr="002621B9">
        <w:rPr>
          <w:rFonts w:asciiTheme="minorHAnsi" w:hAnsiTheme="minorHAnsi" w:cstheme="minorHAnsi"/>
        </w:rPr>
        <w:t>продукції</w:t>
      </w:r>
      <w:proofErr w:type="spellEnd"/>
      <w:r w:rsidRPr="002621B9">
        <w:rPr>
          <w:rFonts w:asciiTheme="minorHAnsi" w:hAnsiTheme="minorHAnsi" w:cstheme="minorHAnsi"/>
        </w:rPr>
        <w:t>.</w:t>
      </w:r>
    </w:p>
    <w:p w14:paraId="27143C0D" w14:textId="77777777" w:rsidR="00FF78E5" w:rsidRDefault="00FF78E5" w:rsidP="00897534">
      <w:pPr>
        <w:rPr>
          <w:rFonts w:asciiTheme="minorHAnsi" w:hAnsiTheme="minorHAnsi" w:cstheme="minorHAnsi"/>
        </w:rPr>
      </w:pPr>
    </w:p>
    <w:p w14:paraId="46480290" w14:textId="77777777" w:rsidR="002621B9" w:rsidRDefault="002621B9" w:rsidP="00897534">
      <w:pPr>
        <w:rPr>
          <w:rFonts w:asciiTheme="minorHAnsi" w:hAnsiTheme="minorHAnsi" w:cstheme="minorHAnsi"/>
        </w:rPr>
      </w:pPr>
    </w:p>
    <w:p w14:paraId="0923DB90" w14:textId="34DD4105" w:rsidR="00897534" w:rsidRPr="00B74FE3" w:rsidRDefault="00897534" w:rsidP="00897534">
      <w:pPr>
        <w:rPr>
          <w:rFonts w:asciiTheme="minorHAnsi" w:hAnsiTheme="minorHAnsi" w:cstheme="minorHAnsi"/>
        </w:rPr>
      </w:pPr>
      <w:proofErr w:type="spellStart"/>
      <w:r w:rsidRPr="002621B9">
        <w:rPr>
          <w:rFonts w:asciiTheme="minorHAnsi" w:hAnsiTheme="minorHAnsi" w:cstheme="minorHAnsi"/>
          <w:b/>
          <w:bCs/>
        </w:rPr>
        <w:t>SalesWorks</w:t>
      </w:r>
      <w:proofErr w:type="spellEnd"/>
      <w:r w:rsidRPr="002621B9">
        <w:rPr>
          <w:rFonts w:asciiTheme="minorHAnsi" w:hAnsiTheme="minorHAnsi" w:cstheme="minorHAnsi"/>
          <w:b/>
          <w:bCs/>
          <w:lang w:val="uk-UA"/>
        </w:rPr>
        <w:t xml:space="preserve"> </w:t>
      </w:r>
      <w:proofErr w:type="spellStart"/>
      <w:r w:rsidRPr="002621B9">
        <w:rPr>
          <w:rFonts w:asciiTheme="minorHAnsi" w:hAnsiTheme="minorHAnsi" w:cstheme="minorHAnsi"/>
          <w:b/>
          <w:bCs/>
        </w:rPr>
        <w:t>Integration</w:t>
      </w:r>
      <w:proofErr w:type="spellEnd"/>
      <w:r w:rsidRPr="002621B9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21B9">
        <w:rPr>
          <w:rFonts w:asciiTheme="minorHAnsi" w:hAnsiTheme="minorHAnsi" w:cstheme="minorHAnsi"/>
          <w:b/>
          <w:bCs/>
        </w:rPr>
        <w:t>API</w:t>
      </w:r>
      <w:r w:rsidRPr="00B74FE3">
        <w:rPr>
          <w:rFonts w:asciiTheme="minorHAnsi" w:hAnsiTheme="minorHAnsi" w:cstheme="minorHAnsi"/>
          <w:lang w:val="uk-UA"/>
        </w:rPr>
        <w:t xml:space="preserve"> - набір методів для отримання інформації з ЦБД </w:t>
      </w:r>
      <w:r w:rsidRPr="00B74FE3">
        <w:rPr>
          <w:rFonts w:asciiTheme="minorHAnsi" w:hAnsiTheme="minorHAnsi" w:cstheme="minorHAnsi"/>
        </w:rPr>
        <w:t>SalesWorks</w:t>
      </w:r>
      <w:r w:rsidRPr="00B74FE3">
        <w:rPr>
          <w:rFonts w:asciiTheme="minorHAnsi" w:hAnsiTheme="minorHAnsi" w:cstheme="minorHAnsi"/>
          <w:lang w:val="uk-UA"/>
        </w:rPr>
        <w:t xml:space="preserve"> (замовлення, форми оплати, фактичні продажі, залишки продукції тощо), а також методів для завантаження цієї інформації в ЦБД </w:t>
      </w:r>
      <w:r w:rsidRPr="00B74FE3">
        <w:rPr>
          <w:rFonts w:asciiTheme="minorHAnsi" w:hAnsiTheme="minorHAnsi" w:cstheme="minorHAnsi"/>
        </w:rPr>
        <w:t>SalesWorks</w:t>
      </w:r>
      <w:r w:rsidRPr="00B74FE3">
        <w:rPr>
          <w:rFonts w:asciiTheme="minorHAnsi" w:hAnsiTheme="minorHAnsi" w:cstheme="minorHAnsi"/>
          <w:lang w:val="uk-UA"/>
        </w:rPr>
        <w:t xml:space="preserve">. </w:t>
      </w:r>
      <w:r w:rsidRPr="00B74FE3">
        <w:rPr>
          <w:rFonts w:asciiTheme="minorHAnsi" w:hAnsiTheme="minorHAnsi" w:cstheme="minorHAnsi"/>
        </w:rPr>
        <w:t xml:space="preserve">Правила </w:t>
      </w:r>
      <w:proofErr w:type="spellStart"/>
      <w:r w:rsidRPr="00B74FE3">
        <w:rPr>
          <w:rFonts w:asciiTheme="minorHAnsi" w:hAnsiTheme="minorHAnsi" w:cstheme="minorHAnsi"/>
        </w:rPr>
        <w:t>роботи</w:t>
      </w:r>
      <w:proofErr w:type="spellEnd"/>
      <w:r w:rsidRPr="00B74FE3">
        <w:rPr>
          <w:rFonts w:asciiTheme="minorHAnsi" w:hAnsiTheme="minorHAnsi" w:cstheme="minorHAnsi"/>
        </w:rPr>
        <w:t xml:space="preserve"> з </w:t>
      </w:r>
      <w:proofErr w:type="gramStart"/>
      <w:r w:rsidRPr="00B74FE3">
        <w:rPr>
          <w:rFonts w:asciiTheme="minorHAnsi" w:hAnsiTheme="minorHAnsi" w:cstheme="minorHAnsi"/>
        </w:rPr>
        <w:t>API Для</w:t>
      </w:r>
      <w:proofErr w:type="gramEnd"/>
      <w:r w:rsidRPr="00B74FE3">
        <w:rPr>
          <w:rFonts w:asciiTheme="minorHAnsi" w:hAnsiTheme="minorHAnsi" w:cstheme="minorHAnsi"/>
        </w:rPr>
        <w:t xml:space="preserve"> </w:t>
      </w:r>
      <w:proofErr w:type="spellStart"/>
      <w:r w:rsidRPr="00B74FE3">
        <w:rPr>
          <w:rFonts w:asciiTheme="minorHAnsi" w:hAnsiTheme="minorHAnsi" w:cstheme="minorHAnsi"/>
        </w:rPr>
        <w:t>числових</w:t>
      </w:r>
      <w:proofErr w:type="spellEnd"/>
      <w:r w:rsidRPr="00B74FE3">
        <w:rPr>
          <w:rFonts w:asciiTheme="minorHAnsi" w:hAnsiTheme="minorHAnsi" w:cstheme="minorHAnsi"/>
        </w:rPr>
        <w:t xml:space="preserve"> </w:t>
      </w:r>
      <w:proofErr w:type="spellStart"/>
      <w:r w:rsidRPr="00B74FE3">
        <w:rPr>
          <w:rFonts w:asciiTheme="minorHAnsi" w:hAnsiTheme="minorHAnsi" w:cstheme="minorHAnsi"/>
        </w:rPr>
        <w:t>значень</w:t>
      </w:r>
      <w:proofErr w:type="spellEnd"/>
      <w:r w:rsidRPr="00B74FE3">
        <w:rPr>
          <w:rFonts w:asciiTheme="minorHAnsi" w:hAnsiTheme="minorHAnsi" w:cstheme="minorHAnsi"/>
        </w:rPr>
        <w:t xml:space="preserve"> </w:t>
      </w:r>
      <w:proofErr w:type="spellStart"/>
      <w:r w:rsidRPr="00B74FE3">
        <w:rPr>
          <w:rFonts w:asciiTheme="minorHAnsi" w:hAnsiTheme="minorHAnsi" w:cstheme="minorHAnsi"/>
        </w:rPr>
        <w:t>необхідно</w:t>
      </w:r>
      <w:proofErr w:type="spellEnd"/>
      <w:r w:rsidRPr="00B74FE3">
        <w:rPr>
          <w:rFonts w:asciiTheme="minorHAnsi" w:hAnsiTheme="minorHAnsi" w:cstheme="minorHAnsi"/>
        </w:rPr>
        <w:t xml:space="preserve"> </w:t>
      </w:r>
      <w:proofErr w:type="spellStart"/>
      <w:r w:rsidRPr="00B74FE3">
        <w:rPr>
          <w:rFonts w:asciiTheme="minorHAnsi" w:hAnsiTheme="minorHAnsi" w:cstheme="minorHAnsi"/>
        </w:rPr>
        <w:t>передавати</w:t>
      </w:r>
      <w:proofErr w:type="spellEnd"/>
      <w:r w:rsidRPr="00B74FE3">
        <w:rPr>
          <w:rFonts w:asciiTheme="minorHAnsi" w:hAnsiTheme="minorHAnsi" w:cstheme="minorHAnsi"/>
        </w:rPr>
        <w:t xml:space="preserve"> </w:t>
      </w:r>
      <w:proofErr w:type="spellStart"/>
      <w:r w:rsidRPr="00B74FE3">
        <w:rPr>
          <w:rFonts w:asciiTheme="minorHAnsi" w:hAnsiTheme="minorHAnsi" w:cstheme="minorHAnsi"/>
        </w:rPr>
        <w:t>інформацію</w:t>
      </w:r>
      <w:proofErr w:type="spellEnd"/>
      <w:r w:rsidRPr="00B74FE3">
        <w:rPr>
          <w:rFonts w:asciiTheme="minorHAnsi" w:hAnsiTheme="minorHAnsi" w:cstheme="minorHAnsi"/>
        </w:rPr>
        <w:t xml:space="preserve"> без лапок і </w:t>
      </w:r>
      <w:proofErr w:type="spellStart"/>
      <w:r w:rsidRPr="00B74FE3">
        <w:rPr>
          <w:rFonts w:asciiTheme="minorHAnsi" w:hAnsiTheme="minorHAnsi" w:cstheme="minorHAnsi"/>
        </w:rPr>
        <w:t>використовувати</w:t>
      </w:r>
      <w:proofErr w:type="spellEnd"/>
      <w:r w:rsidRPr="00B74FE3">
        <w:rPr>
          <w:rFonts w:asciiTheme="minorHAnsi" w:hAnsiTheme="minorHAnsi" w:cstheme="minorHAnsi"/>
        </w:rPr>
        <w:t xml:space="preserve"> </w:t>
      </w:r>
      <w:proofErr w:type="spellStart"/>
      <w:r w:rsidRPr="00B74FE3">
        <w:rPr>
          <w:rFonts w:asciiTheme="minorHAnsi" w:hAnsiTheme="minorHAnsi" w:cstheme="minorHAnsi"/>
        </w:rPr>
        <w:t>розділовий</w:t>
      </w:r>
      <w:proofErr w:type="spellEnd"/>
      <w:r w:rsidRPr="00B74FE3">
        <w:rPr>
          <w:rFonts w:asciiTheme="minorHAnsi" w:hAnsiTheme="minorHAnsi" w:cstheme="minorHAnsi"/>
        </w:rPr>
        <w:t xml:space="preserve"> знак </w:t>
      </w:r>
      <w:proofErr w:type="spellStart"/>
      <w:r w:rsidRPr="00B74FE3">
        <w:rPr>
          <w:rFonts w:asciiTheme="minorHAnsi" w:hAnsiTheme="minorHAnsi" w:cstheme="minorHAnsi"/>
        </w:rPr>
        <w:t>крапку</w:t>
      </w:r>
      <w:proofErr w:type="spellEnd"/>
      <w:r w:rsidRPr="00B74FE3">
        <w:rPr>
          <w:rFonts w:asciiTheme="minorHAnsi" w:hAnsiTheme="minorHAnsi" w:cstheme="minorHAnsi"/>
        </w:rPr>
        <w:t>.</w:t>
      </w:r>
    </w:p>
    <w:p w14:paraId="3FAADF1B" w14:textId="77777777" w:rsidR="00897534" w:rsidRPr="00B74FE3" w:rsidRDefault="00897534" w:rsidP="00897534">
      <w:pPr>
        <w:pStyle w:val="af5"/>
        <w:rPr>
          <w:rFonts w:asciiTheme="minorHAnsi" w:hAnsiTheme="minorHAnsi" w:cstheme="minorHAnsi"/>
        </w:rPr>
      </w:pPr>
    </w:p>
    <w:p w14:paraId="193DE6B4" w14:textId="77777777" w:rsidR="00897534" w:rsidRPr="00B74FE3" w:rsidRDefault="00897534" w:rsidP="00897534">
      <w:pPr>
        <w:rPr>
          <w:rFonts w:asciiTheme="minorHAnsi" w:hAnsiTheme="minorHAnsi" w:cstheme="minorHAnsi"/>
        </w:rPr>
      </w:pPr>
      <w:r w:rsidRPr="00B74FE3">
        <w:rPr>
          <w:rFonts w:asciiTheme="minorHAnsi" w:hAnsiTheme="minorHAnsi" w:cstheme="minorHAnsi"/>
        </w:rPr>
        <w:t xml:space="preserve">Приклад: </w:t>
      </w:r>
      <w:proofErr w:type="gramStart"/>
      <w:r w:rsidRPr="00B74FE3">
        <w:rPr>
          <w:rFonts w:asciiTheme="minorHAnsi" w:hAnsiTheme="minorHAnsi" w:cstheme="minorHAnsi"/>
        </w:rPr>
        <w:t xml:space="preserve">{ </w:t>
      </w:r>
      <w:proofErr w:type="spellStart"/>
      <w:r w:rsidRPr="00B74FE3">
        <w:rPr>
          <w:rFonts w:asciiTheme="minorHAnsi" w:hAnsiTheme="minorHAnsi" w:cstheme="minorHAnsi"/>
        </w:rPr>
        <w:t>price</w:t>
      </w:r>
      <w:proofErr w:type="spellEnd"/>
      <w:proofErr w:type="gramEnd"/>
      <w:r w:rsidRPr="00B74FE3">
        <w:rPr>
          <w:rFonts w:asciiTheme="minorHAnsi" w:hAnsiTheme="minorHAnsi" w:cstheme="minorHAnsi"/>
        </w:rPr>
        <w:t>: 12.34 }</w:t>
      </w:r>
    </w:p>
    <w:p w14:paraId="76C83D56" w14:textId="77777777" w:rsidR="00897534" w:rsidRPr="00B74FE3" w:rsidRDefault="00897534" w:rsidP="00897534">
      <w:pPr>
        <w:pStyle w:val="af5"/>
        <w:rPr>
          <w:rFonts w:asciiTheme="minorHAnsi" w:hAnsiTheme="minorHAnsi" w:cstheme="minorHAnsi"/>
        </w:rPr>
      </w:pPr>
    </w:p>
    <w:p w14:paraId="7AE6040D" w14:textId="77777777" w:rsidR="00897534" w:rsidRPr="00B74FE3" w:rsidRDefault="00897534" w:rsidP="00897534">
      <w:pPr>
        <w:rPr>
          <w:rFonts w:asciiTheme="minorHAnsi" w:hAnsiTheme="minorHAnsi" w:cstheme="minorHAnsi"/>
        </w:rPr>
      </w:pPr>
      <w:proofErr w:type="spellStart"/>
      <w:r w:rsidRPr="00B74FE3">
        <w:rPr>
          <w:rFonts w:asciiTheme="minorHAnsi" w:hAnsiTheme="minorHAnsi" w:cstheme="minorHAnsi"/>
        </w:rPr>
        <w:t>Некоректно</w:t>
      </w:r>
      <w:proofErr w:type="spellEnd"/>
      <w:r w:rsidRPr="00B74FE3">
        <w:rPr>
          <w:rFonts w:asciiTheme="minorHAnsi" w:hAnsiTheme="minorHAnsi" w:cstheme="minorHAnsi"/>
        </w:rPr>
        <w:t xml:space="preserve"> </w:t>
      </w:r>
      <w:proofErr w:type="spellStart"/>
      <w:r w:rsidRPr="00B74FE3">
        <w:rPr>
          <w:rFonts w:asciiTheme="minorHAnsi" w:hAnsiTheme="minorHAnsi" w:cstheme="minorHAnsi"/>
        </w:rPr>
        <w:t>числові</w:t>
      </w:r>
      <w:proofErr w:type="spellEnd"/>
      <w:r w:rsidRPr="00B74FE3">
        <w:rPr>
          <w:rFonts w:asciiTheme="minorHAnsi" w:hAnsiTheme="minorHAnsi" w:cstheme="minorHAnsi"/>
        </w:rPr>
        <w:t xml:space="preserve"> </w:t>
      </w:r>
      <w:proofErr w:type="spellStart"/>
      <w:r w:rsidRPr="00B74FE3">
        <w:rPr>
          <w:rFonts w:asciiTheme="minorHAnsi" w:hAnsiTheme="minorHAnsi" w:cstheme="minorHAnsi"/>
        </w:rPr>
        <w:t>значення</w:t>
      </w:r>
      <w:proofErr w:type="spellEnd"/>
      <w:r w:rsidRPr="00B74FE3">
        <w:rPr>
          <w:rFonts w:asciiTheme="minorHAnsi" w:hAnsiTheme="minorHAnsi" w:cstheme="minorHAnsi"/>
        </w:rPr>
        <w:t xml:space="preserve"> </w:t>
      </w:r>
      <w:proofErr w:type="spellStart"/>
      <w:r w:rsidRPr="00B74FE3">
        <w:rPr>
          <w:rFonts w:asciiTheme="minorHAnsi" w:hAnsiTheme="minorHAnsi" w:cstheme="minorHAnsi"/>
        </w:rPr>
        <w:t>вносити</w:t>
      </w:r>
      <w:proofErr w:type="spellEnd"/>
      <w:r w:rsidRPr="00B74FE3">
        <w:rPr>
          <w:rFonts w:asciiTheme="minorHAnsi" w:hAnsiTheme="minorHAnsi" w:cstheme="minorHAnsi"/>
        </w:rPr>
        <w:t xml:space="preserve"> в </w:t>
      </w:r>
      <w:proofErr w:type="spellStart"/>
      <w:r w:rsidRPr="00B74FE3">
        <w:rPr>
          <w:rFonts w:asciiTheme="minorHAnsi" w:hAnsiTheme="minorHAnsi" w:cstheme="minorHAnsi"/>
        </w:rPr>
        <w:t>одинарні</w:t>
      </w:r>
      <w:proofErr w:type="spellEnd"/>
      <w:r w:rsidRPr="00B74FE3">
        <w:rPr>
          <w:rFonts w:asciiTheme="minorHAnsi" w:hAnsiTheme="minorHAnsi" w:cstheme="minorHAnsi"/>
        </w:rPr>
        <w:t>/</w:t>
      </w:r>
      <w:proofErr w:type="spellStart"/>
      <w:r w:rsidRPr="00B74FE3">
        <w:rPr>
          <w:rFonts w:asciiTheme="minorHAnsi" w:hAnsiTheme="minorHAnsi" w:cstheme="minorHAnsi"/>
        </w:rPr>
        <w:t>подвійні</w:t>
      </w:r>
      <w:proofErr w:type="spellEnd"/>
      <w:r w:rsidRPr="00B74FE3">
        <w:rPr>
          <w:rFonts w:asciiTheme="minorHAnsi" w:hAnsiTheme="minorHAnsi" w:cstheme="minorHAnsi"/>
        </w:rPr>
        <w:t xml:space="preserve"> лапки </w:t>
      </w:r>
      <w:proofErr w:type="spellStart"/>
      <w:r w:rsidRPr="00B74FE3">
        <w:rPr>
          <w:rFonts w:asciiTheme="minorHAnsi" w:hAnsiTheme="minorHAnsi" w:cstheme="minorHAnsi"/>
        </w:rPr>
        <w:t>або</w:t>
      </w:r>
      <w:proofErr w:type="spellEnd"/>
      <w:r w:rsidRPr="00B74FE3">
        <w:rPr>
          <w:rFonts w:asciiTheme="minorHAnsi" w:hAnsiTheme="minorHAnsi" w:cstheme="minorHAnsi"/>
        </w:rPr>
        <w:t xml:space="preserve"> </w:t>
      </w:r>
      <w:proofErr w:type="spellStart"/>
      <w:r w:rsidRPr="00B74FE3">
        <w:rPr>
          <w:rFonts w:asciiTheme="minorHAnsi" w:hAnsiTheme="minorHAnsi" w:cstheme="minorHAnsi"/>
        </w:rPr>
        <w:t>використовувати</w:t>
      </w:r>
      <w:proofErr w:type="spellEnd"/>
      <w:r w:rsidRPr="00B74FE3">
        <w:rPr>
          <w:rFonts w:asciiTheme="minorHAnsi" w:hAnsiTheme="minorHAnsi" w:cstheme="minorHAnsi"/>
        </w:rPr>
        <w:t xml:space="preserve"> </w:t>
      </w:r>
      <w:proofErr w:type="spellStart"/>
      <w:r w:rsidRPr="00B74FE3">
        <w:rPr>
          <w:rFonts w:asciiTheme="minorHAnsi" w:hAnsiTheme="minorHAnsi" w:cstheme="minorHAnsi"/>
        </w:rPr>
        <w:t>роздільник</w:t>
      </w:r>
      <w:proofErr w:type="spellEnd"/>
      <w:r w:rsidRPr="00B74FE3">
        <w:rPr>
          <w:rFonts w:asciiTheme="minorHAnsi" w:hAnsiTheme="minorHAnsi" w:cstheme="minorHAnsi"/>
        </w:rPr>
        <w:t xml:space="preserve"> кому. Приклад </w:t>
      </w:r>
      <w:proofErr w:type="spellStart"/>
      <w:r w:rsidRPr="00B74FE3">
        <w:rPr>
          <w:rFonts w:asciiTheme="minorHAnsi" w:hAnsiTheme="minorHAnsi" w:cstheme="minorHAnsi"/>
        </w:rPr>
        <w:t>некоректного</w:t>
      </w:r>
      <w:proofErr w:type="spellEnd"/>
      <w:r w:rsidRPr="00B74FE3">
        <w:rPr>
          <w:rFonts w:asciiTheme="minorHAnsi" w:hAnsiTheme="minorHAnsi" w:cstheme="minorHAnsi"/>
        </w:rPr>
        <w:t xml:space="preserve"> </w:t>
      </w:r>
      <w:proofErr w:type="spellStart"/>
      <w:r w:rsidRPr="00B74FE3">
        <w:rPr>
          <w:rFonts w:asciiTheme="minorHAnsi" w:hAnsiTheme="minorHAnsi" w:cstheme="minorHAnsi"/>
        </w:rPr>
        <w:t>використання</w:t>
      </w:r>
      <w:proofErr w:type="spellEnd"/>
      <w:r w:rsidRPr="00B74FE3">
        <w:rPr>
          <w:rFonts w:asciiTheme="minorHAnsi" w:hAnsiTheme="minorHAnsi" w:cstheme="minorHAnsi"/>
        </w:rPr>
        <w:t xml:space="preserve">: </w:t>
      </w:r>
      <w:proofErr w:type="gramStart"/>
      <w:r w:rsidRPr="00B74FE3">
        <w:rPr>
          <w:rFonts w:asciiTheme="minorHAnsi" w:hAnsiTheme="minorHAnsi" w:cstheme="minorHAnsi"/>
        </w:rPr>
        <w:t xml:space="preserve">{ </w:t>
      </w:r>
      <w:proofErr w:type="spellStart"/>
      <w:r w:rsidRPr="00B74FE3">
        <w:rPr>
          <w:rFonts w:asciiTheme="minorHAnsi" w:hAnsiTheme="minorHAnsi" w:cstheme="minorHAnsi"/>
        </w:rPr>
        <w:t>price</w:t>
      </w:r>
      <w:proofErr w:type="spellEnd"/>
      <w:proofErr w:type="gramEnd"/>
      <w:r w:rsidRPr="00B74FE3">
        <w:rPr>
          <w:rFonts w:asciiTheme="minorHAnsi" w:hAnsiTheme="minorHAnsi" w:cstheme="minorHAnsi"/>
        </w:rPr>
        <w:t>: '123,45' }</w:t>
      </w:r>
    </w:p>
    <w:p w14:paraId="653651A5" w14:textId="77777777" w:rsidR="00897534" w:rsidRPr="00B74FE3" w:rsidRDefault="00897534" w:rsidP="00897534">
      <w:pPr>
        <w:pStyle w:val="af5"/>
        <w:rPr>
          <w:rFonts w:asciiTheme="minorHAnsi" w:hAnsiTheme="minorHAnsi" w:cstheme="minorHAnsi"/>
        </w:rPr>
      </w:pPr>
    </w:p>
    <w:p w14:paraId="6FE70892" w14:textId="77777777" w:rsidR="00897534" w:rsidRPr="00B74FE3" w:rsidRDefault="00897534" w:rsidP="00897534">
      <w:pPr>
        <w:rPr>
          <w:rFonts w:asciiTheme="minorHAnsi" w:hAnsiTheme="minorHAnsi" w:cstheme="minorHAnsi"/>
        </w:rPr>
      </w:pPr>
      <w:r w:rsidRPr="00B74FE3">
        <w:rPr>
          <w:rFonts w:asciiTheme="minorHAnsi" w:hAnsiTheme="minorHAnsi" w:cstheme="minorHAnsi"/>
        </w:rPr>
        <w:t xml:space="preserve">Для </w:t>
      </w:r>
      <w:proofErr w:type="spellStart"/>
      <w:r w:rsidRPr="00B74FE3">
        <w:rPr>
          <w:rFonts w:asciiTheme="minorHAnsi" w:hAnsiTheme="minorHAnsi" w:cstheme="minorHAnsi"/>
        </w:rPr>
        <w:t>строкових</w:t>
      </w:r>
      <w:proofErr w:type="spellEnd"/>
      <w:r w:rsidRPr="00B74FE3">
        <w:rPr>
          <w:rFonts w:asciiTheme="minorHAnsi" w:hAnsiTheme="minorHAnsi" w:cstheme="minorHAnsi"/>
        </w:rPr>
        <w:t xml:space="preserve"> </w:t>
      </w:r>
      <w:proofErr w:type="spellStart"/>
      <w:r w:rsidRPr="00B74FE3">
        <w:rPr>
          <w:rFonts w:asciiTheme="minorHAnsi" w:hAnsiTheme="minorHAnsi" w:cstheme="minorHAnsi"/>
        </w:rPr>
        <w:t>значень</w:t>
      </w:r>
      <w:proofErr w:type="spellEnd"/>
      <w:r w:rsidRPr="00B74FE3">
        <w:rPr>
          <w:rFonts w:asciiTheme="minorHAnsi" w:hAnsiTheme="minorHAnsi" w:cstheme="minorHAnsi"/>
        </w:rPr>
        <w:t xml:space="preserve"> </w:t>
      </w:r>
      <w:proofErr w:type="spellStart"/>
      <w:r w:rsidRPr="00B74FE3">
        <w:rPr>
          <w:rFonts w:asciiTheme="minorHAnsi" w:hAnsiTheme="minorHAnsi" w:cstheme="minorHAnsi"/>
        </w:rPr>
        <w:t>необхідно</w:t>
      </w:r>
      <w:proofErr w:type="spellEnd"/>
      <w:r w:rsidRPr="00B74FE3">
        <w:rPr>
          <w:rFonts w:asciiTheme="minorHAnsi" w:hAnsiTheme="minorHAnsi" w:cstheme="minorHAnsi"/>
        </w:rPr>
        <w:t xml:space="preserve"> </w:t>
      </w:r>
      <w:proofErr w:type="spellStart"/>
      <w:r w:rsidRPr="00B74FE3">
        <w:rPr>
          <w:rFonts w:asciiTheme="minorHAnsi" w:hAnsiTheme="minorHAnsi" w:cstheme="minorHAnsi"/>
        </w:rPr>
        <w:t>передавати</w:t>
      </w:r>
      <w:proofErr w:type="spellEnd"/>
      <w:r w:rsidRPr="00B74FE3">
        <w:rPr>
          <w:rFonts w:asciiTheme="minorHAnsi" w:hAnsiTheme="minorHAnsi" w:cstheme="minorHAnsi"/>
        </w:rPr>
        <w:t xml:space="preserve"> </w:t>
      </w:r>
      <w:proofErr w:type="spellStart"/>
      <w:r w:rsidRPr="00B74FE3">
        <w:rPr>
          <w:rFonts w:asciiTheme="minorHAnsi" w:hAnsiTheme="minorHAnsi" w:cstheme="minorHAnsi"/>
        </w:rPr>
        <w:t>інформацію</w:t>
      </w:r>
      <w:proofErr w:type="spellEnd"/>
      <w:r w:rsidRPr="00B74FE3">
        <w:rPr>
          <w:rFonts w:asciiTheme="minorHAnsi" w:hAnsiTheme="minorHAnsi" w:cstheme="minorHAnsi"/>
        </w:rPr>
        <w:t xml:space="preserve"> в </w:t>
      </w:r>
      <w:proofErr w:type="spellStart"/>
      <w:r w:rsidRPr="00B74FE3">
        <w:rPr>
          <w:rFonts w:asciiTheme="minorHAnsi" w:hAnsiTheme="minorHAnsi" w:cstheme="minorHAnsi"/>
        </w:rPr>
        <w:t>подвійних</w:t>
      </w:r>
      <w:proofErr w:type="spellEnd"/>
      <w:r w:rsidRPr="00B74FE3">
        <w:rPr>
          <w:rFonts w:asciiTheme="minorHAnsi" w:hAnsiTheme="minorHAnsi" w:cstheme="minorHAnsi"/>
        </w:rPr>
        <w:t xml:space="preserve"> лапках.</w:t>
      </w:r>
    </w:p>
    <w:p w14:paraId="0D40BCE2" w14:textId="77777777" w:rsidR="00897534" w:rsidRPr="00B74FE3" w:rsidRDefault="00897534" w:rsidP="00897534">
      <w:pPr>
        <w:pStyle w:val="af5"/>
        <w:rPr>
          <w:rFonts w:asciiTheme="minorHAnsi" w:hAnsiTheme="minorHAnsi" w:cstheme="minorHAnsi"/>
        </w:rPr>
      </w:pPr>
    </w:p>
    <w:p w14:paraId="3A6803EE" w14:textId="079AD6B0" w:rsidR="00897534" w:rsidRDefault="00897534" w:rsidP="00897534">
      <w:pPr>
        <w:rPr>
          <w:rFonts w:asciiTheme="minorHAnsi" w:hAnsiTheme="minorHAnsi" w:cstheme="minorHAnsi"/>
          <w:lang w:val="uk-UA"/>
        </w:rPr>
      </w:pPr>
      <w:r w:rsidRPr="00B74FE3">
        <w:rPr>
          <w:rFonts w:asciiTheme="minorHAnsi" w:hAnsiTheme="minorHAnsi" w:cstheme="minorHAnsi"/>
          <w:lang w:val="uk-UA"/>
        </w:rPr>
        <w:t xml:space="preserve">Для даних дати і часу інформація буде прийматися в такому вигляді: - для </w:t>
      </w:r>
      <w:proofErr w:type="spellStart"/>
      <w:r w:rsidRPr="00B74FE3">
        <w:rPr>
          <w:rFonts w:asciiTheme="minorHAnsi" w:hAnsiTheme="minorHAnsi" w:cstheme="minorHAnsi"/>
        </w:rPr>
        <w:t>datetime</w:t>
      </w:r>
      <w:proofErr w:type="spellEnd"/>
      <w:r w:rsidRPr="00B74FE3">
        <w:rPr>
          <w:rFonts w:asciiTheme="minorHAnsi" w:hAnsiTheme="minorHAnsi" w:cstheme="minorHAnsi"/>
          <w:lang w:val="uk-UA"/>
        </w:rPr>
        <w:t xml:space="preserve"> формат: </w:t>
      </w:r>
      <w:r w:rsidRPr="00B74FE3">
        <w:rPr>
          <w:rFonts w:asciiTheme="minorHAnsi" w:hAnsiTheme="minorHAnsi" w:cstheme="minorHAnsi"/>
        </w:rPr>
        <w:t>YYYYY</w:t>
      </w:r>
      <w:r w:rsidRPr="00B74FE3">
        <w:rPr>
          <w:rFonts w:asciiTheme="minorHAnsi" w:hAnsiTheme="minorHAnsi" w:cstheme="minorHAnsi"/>
          <w:lang w:val="uk-UA"/>
        </w:rPr>
        <w:t>-</w:t>
      </w:r>
      <w:r w:rsidRPr="00B74FE3">
        <w:rPr>
          <w:rFonts w:asciiTheme="minorHAnsi" w:hAnsiTheme="minorHAnsi" w:cstheme="minorHAnsi"/>
        </w:rPr>
        <w:t>MM</w:t>
      </w:r>
      <w:r w:rsidRPr="00B74FE3">
        <w:rPr>
          <w:rFonts w:asciiTheme="minorHAnsi" w:hAnsiTheme="minorHAnsi" w:cstheme="minorHAnsi"/>
          <w:lang w:val="uk-UA"/>
        </w:rPr>
        <w:t>-</w:t>
      </w:r>
      <w:r w:rsidRPr="00B74FE3">
        <w:rPr>
          <w:rFonts w:asciiTheme="minorHAnsi" w:hAnsiTheme="minorHAnsi" w:cstheme="minorHAnsi"/>
        </w:rPr>
        <w:t>DDTHH</w:t>
      </w:r>
      <w:r w:rsidRPr="00B74FE3">
        <w:rPr>
          <w:rFonts w:asciiTheme="minorHAnsi" w:hAnsiTheme="minorHAnsi" w:cstheme="minorHAnsi"/>
          <w:lang w:val="uk-UA"/>
        </w:rPr>
        <w:t>:</w:t>
      </w:r>
      <w:r w:rsidRPr="00B74FE3">
        <w:rPr>
          <w:rFonts w:asciiTheme="minorHAnsi" w:hAnsiTheme="minorHAnsi" w:cstheme="minorHAnsi"/>
        </w:rPr>
        <w:t>MM</w:t>
      </w:r>
      <w:r w:rsidRPr="00B74FE3">
        <w:rPr>
          <w:rFonts w:asciiTheme="minorHAnsi" w:hAnsiTheme="minorHAnsi" w:cstheme="minorHAnsi"/>
          <w:lang w:val="uk-UA"/>
        </w:rPr>
        <w:t>:</w:t>
      </w:r>
      <w:r w:rsidRPr="00B74FE3">
        <w:rPr>
          <w:rFonts w:asciiTheme="minorHAnsi" w:hAnsiTheme="minorHAnsi" w:cstheme="minorHAnsi"/>
        </w:rPr>
        <w:t>SS</w:t>
      </w:r>
      <w:r w:rsidRPr="00B74FE3">
        <w:rPr>
          <w:rFonts w:asciiTheme="minorHAnsi" w:hAnsiTheme="minorHAnsi" w:cstheme="minorHAnsi"/>
          <w:lang w:val="uk-UA"/>
        </w:rPr>
        <w:t xml:space="preserve">; - для </w:t>
      </w:r>
      <w:proofErr w:type="spellStart"/>
      <w:r w:rsidRPr="00B74FE3">
        <w:rPr>
          <w:rFonts w:asciiTheme="minorHAnsi" w:hAnsiTheme="minorHAnsi" w:cstheme="minorHAnsi"/>
        </w:rPr>
        <w:t>date</w:t>
      </w:r>
      <w:proofErr w:type="spellEnd"/>
      <w:r w:rsidRPr="00B74FE3">
        <w:rPr>
          <w:rFonts w:asciiTheme="minorHAnsi" w:hAnsiTheme="minorHAnsi" w:cstheme="minorHAnsi"/>
          <w:lang w:val="uk-UA"/>
        </w:rPr>
        <w:t xml:space="preserve">: </w:t>
      </w:r>
      <w:r w:rsidRPr="00B74FE3">
        <w:rPr>
          <w:rFonts w:asciiTheme="minorHAnsi" w:hAnsiTheme="minorHAnsi" w:cstheme="minorHAnsi"/>
        </w:rPr>
        <w:t>YYYY</w:t>
      </w:r>
      <w:r w:rsidRPr="00B74FE3">
        <w:rPr>
          <w:rFonts w:asciiTheme="minorHAnsi" w:hAnsiTheme="minorHAnsi" w:cstheme="minorHAnsi"/>
          <w:lang w:val="uk-UA"/>
        </w:rPr>
        <w:t>-</w:t>
      </w:r>
      <w:r w:rsidRPr="00B74FE3">
        <w:rPr>
          <w:rFonts w:asciiTheme="minorHAnsi" w:hAnsiTheme="minorHAnsi" w:cstheme="minorHAnsi"/>
        </w:rPr>
        <w:t>MM</w:t>
      </w:r>
      <w:r w:rsidRPr="00B74FE3">
        <w:rPr>
          <w:rFonts w:asciiTheme="minorHAnsi" w:hAnsiTheme="minorHAnsi" w:cstheme="minorHAnsi"/>
          <w:lang w:val="uk-UA"/>
        </w:rPr>
        <w:t>-</w:t>
      </w:r>
      <w:r w:rsidRPr="00B74FE3">
        <w:rPr>
          <w:rFonts w:asciiTheme="minorHAnsi" w:hAnsiTheme="minorHAnsi" w:cstheme="minorHAnsi"/>
        </w:rPr>
        <w:t>DD</w:t>
      </w:r>
      <w:r w:rsidRPr="00B74FE3">
        <w:rPr>
          <w:rFonts w:asciiTheme="minorHAnsi" w:hAnsiTheme="minorHAnsi" w:cstheme="minorHAnsi"/>
          <w:lang w:val="uk-UA"/>
        </w:rPr>
        <w:t xml:space="preserve">; - для </w:t>
      </w:r>
      <w:proofErr w:type="spellStart"/>
      <w:r w:rsidRPr="00B74FE3">
        <w:rPr>
          <w:rFonts w:asciiTheme="minorHAnsi" w:hAnsiTheme="minorHAnsi" w:cstheme="minorHAnsi"/>
        </w:rPr>
        <w:t>time</w:t>
      </w:r>
      <w:proofErr w:type="spellEnd"/>
      <w:r w:rsidRPr="00B74FE3">
        <w:rPr>
          <w:rFonts w:asciiTheme="minorHAnsi" w:hAnsiTheme="minorHAnsi" w:cstheme="minorHAnsi"/>
          <w:lang w:val="uk-UA"/>
        </w:rPr>
        <w:t xml:space="preserve">: </w:t>
      </w:r>
      <w:r w:rsidRPr="00B74FE3">
        <w:rPr>
          <w:rFonts w:asciiTheme="minorHAnsi" w:hAnsiTheme="minorHAnsi" w:cstheme="minorHAnsi"/>
        </w:rPr>
        <w:t>HH</w:t>
      </w:r>
      <w:r w:rsidRPr="00B74FE3">
        <w:rPr>
          <w:rFonts w:asciiTheme="minorHAnsi" w:hAnsiTheme="minorHAnsi" w:cstheme="minorHAnsi"/>
          <w:lang w:val="uk-UA"/>
        </w:rPr>
        <w:t>:</w:t>
      </w:r>
      <w:r w:rsidRPr="00B74FE3">
        <w:rPr>
          <w:rFonts w:asciiTheme="minorHAnsi" w:hAnsiTheme="minorHAnsi" w:cstheme="minorHAnsi"/>
        </w:rPr>
        <w:t>MM</w:t>
      </w:r>
      <w:r w:rsidRPr="00B74FE3">
        <w:rPr>
          <w:rFonts w:asciiTheme="minorHAnsi" w:hAnsiTheme="minorHAnsi" w:cstheme="minorHAnsi"/>
          <w:lang w:val="uk-UA"/>
        </w:rPr>
        <w:t>:</w:t>
      </w:r>
      <w:r w:rsidRPr="00B74FE3">
        <w:rPr>
          <w:rFonts w:asciiTheme="minorHAnsi" w:hAnsiTheme="minorHAnsi" w:cstheme="minorHAnsi"/>
        </w:rPr>
        <w:t>SS</w:t>
      </w:r>
      <w:r w:rsidRPr="00B74FE3">
        <w:rPr>
          <w:rFonts w:asciiTheme="minorHAnsi" w:hAnsiTheme="minorHAnsi" w:cstheme="minorHAnsi"/>
          <w:lang w:val="uk-UA"/>
        </w:rPr>
        <w:t xml:space="preserve">. Де </w:t>
      </w:r>
      <w:r w:rsidRPr="00B74FE3">
        <w:rPr>
          <w:rFonts w:asciiTheme="minorHAnsi" w:hAnsiTheme="minorHAnsi" w:cstheme="minorHAnsi"/>
        </w:rPr>
        <w:t>DD</w:t>
      </w:r>
      <w:r w:rsidRPr="00B74FE3">
        <w:rPr>
          <w:rFonts w:asciiTheme="minorHAnsi" w:hAnsiTheme="minorHAnsi" w:cstheme="minorHAnsi"/>
          <w:lang w:val="uk-UA"/>
        </w:rPr>
        <w:t xml:space="preserve"> - номер дня місяця, </w:t>
      </w:r>
      <w:r w:rsidRPr="00B74FE3">
        <w:rPr>
          <w:rFonts w:asciiTheme="minorHAnsi" w:hAnsiTheme="minorHAnsi" w:cstheme="minorHAnsi"/>
        </w:rPr>
        <w:t>MM</w:t>
      </w:r>
      <w:r w:rsidRPr="00B74FE3">
        <w:rPr>
          <w:rFonts w:asciiTheme="minorHAnsi" w:hAnsiTheme="minorHAnsi" w:cstheme="minorHAnsi"/>
          <w:lang w:val="uk-UA"/>
        </w:rPr>
        <w:t xml:space="preserve"> - номер місяця, </w:t>
      </w:r>
      <w:r w:rsidRPr="00B74FE3">
        <w:rPr>
          <w:rFonts w:asciiTheme="minorHAnsi" w:hAnsiTheme="minorHAnsi" w:cstheme="minorHAnsi"/>
        </w:rPr>
        <w:t>YYYYY</w:t>
      </w:r>
      <w:r w:rsidRPr="00B74FE3">
        <w:rPr>
          <w:rFonts w:asciiTheme="minorHAnsi" w:hAnsiTheme="minorHAnsi" w:cstheme="minorHAnsi"/>
          <w:lang w:val="uk-UA"/>
        </w:rPr>
        <w:t xml:space="preserve"> - рік, </w:t>
      </w:r>
      <w:r w:rsidRPr="00B74FE3">
        <w:rPr>
          <w:rFonts w:asciiTheme="minorHAnsi" w:hAnsiTheme="minorHAnsi" w:cstheme="minorHAnsi"/>
        </w:rPr>
        <w:t>HH</w:t>
      </w:r>
      <w:r w:rsidRPr="00B74FE3">
        <w:rPr>
          <w:rFonts w:asciiTheme="minorHAnsi" w:hAnsiTheme="minorHAnsi" w:cstheme="minorHAnsi"/>
          <w:lang w:val="uk-UA"/>
        </w:rPr>
        <w:t xml:space="preserve"> - година, </w:t>
      </w:r>
      <w:r w:rsidRPr="00B74FE3">
        <w:rPr>
          <w:rFonts w:asciiTheme="minorHAnsi" w:hAnsiTheme="minorHAnsi" w:cstheme="minorHAnsi"/>
        </w:rPr>
        <w:t>MM</w:t>
      </w:r>
      <w:r w:rsidRPr="00B74FE3">
        <w:rPr>
          <w:rFonts w:asciiTheme="minorHAnsi" w:hAnsiTheme="minorHAnsi" w:cstheme="minorHAnsi"/>
          <w:lang w:val="uk-UA"/>
        </w:rPr>
        <w:t xml:space="preserve"> - хвилини, </w:t>
      </w:r>
      <w:r w:rsidRPr="00B74FE3">
        <w:rPr>
          <w:rFonts w:asciiTheme="minorHAnsi" w:hAnsiTheme="minorHAnsi" w:cstheme="minorHAnsi"/>
        </w:rPr>
        <w:t>SS</w:t>
      </w:r>
      <w:r w:rsidRPr="00B74FE3">
        <w:rPr>
          <w:rFonts w:asciiTheme="minorHAnsi" w:hAnsiTheme="minorHAnsi" w:cstheme="minorHAnsi"/>
          <w:lang w:val="uk-UA"/>
        </w:rPr>
        <w:t xml:space="preserve"> - секунди.</w:t>
      </w:r>
    </w:p>
    <w:p w14:paraId="0A6E4415" w14:textId="6C0549FD" w:rsidR="00FE5757" w:rsidRDefault="00A7355E" w:rsidP="00897534">
      <w:pPr>
        <w:rPr>
          <w:rFonts w:asciiTheme="minorHAnsi" w:hAnsiTheme="minorHAnsi" w:cstheme="minorHAnsi"/>
          <w:lang w:val="uk-UA"/>
        </w:rPr>
      </w:pPr>
      <w:proofErr w:type="spellStart"/>
      <w:r>
        <w:rPr>
          <w:rFonts w:asciiTheme="minorHAnsi" w:hAnsiTheme="minorHAnsi" w:cstheme="minorHAnsi"/>
        </w:rPr>
        <w:t>Якщо</w:t>
      </w:r>
      <w:proofErr w:type="spellEnd"/>
      <w:r>
        <w:rPr>
          <w:rFonts w:asciiTheme="minorHAnsi" w:hAnsiTheme="minorHAnsi" w:cstheme="minorHAnsi"/>
        </w:rPr>
        <w:t xml:space="preserve"> в таблиц</w:t>
      </w:r>
      <w:r>
        <w:rPr>
          <w:rFonts w:asciiTheme="minorHAnsi" w:hAnsiTheme="minorHAnsi" w:cstheme="minorHAnsi"/>
          <w:lang w:val="uk-UA"/>
        </w:rPr>
        <w:t xml:space="preserve">і обміну поле вказано як </w:t>
      </w:r>
      <w:proofErr w:type="spellStart"/>
      <w:r>
        <w:rPr>
          <w:rFonts w:asciiTheme="minorHAnsi" w:hAnsiTheme="minorHAnsi" w:cstheme="minorHAnsi"/>
          <w:lang w:val="uk-UA"/>
        </w:rPr>
        <w:t>не</w:t>
      </w:r>
      <w:r w:rsidR="00FC37AE">
        <w:rPr>
          <w:rFonts w:asciiTheme="minorHAnsi" w:hAnsiTheme="minorHAnsi" w:cstheme="minorHAnsi"/>
          <w:lang w:val="uk-UA"/>
        </w:rPr>
        <w:t>обов</w:t>
      </w:r>
      <w:proofErr w:type="spellEnd"/>
      <w:r w:rsidR="00FC37AE" w:rsidRPr="00FC37AE">
        <w:rPr>
          <w:rFonts w:asciiTheme="minorHAnsi" w:hAnsiTheme="minorHAnsi" w:cstheme="minorHAnsi"/>
        </w:rPr>
        <w:t>’</w:t>
      </w:r>
      <w:r w:rsidR="00FC37AE">
        <w:rPr>
          <w:rFonts w:asciiTheme="minorHAnsi" w:hAnsiTheme="minorHAnsi" w:cstheme="minorHAnsi"/>
          <w:lang w:val="uk-UA"/>
        </w:rPr>
        <w:t>я</w:t>
      </w:r>
      <w:proofErr w:type="spellStart"/>
      <w:r w:rsidR="00FC37AE">
        <w:rPr>
          <w:rFonts w:asciiTheme="minorHAnsi" w:hAnsiTheme="minorHAnsi" w:cstheme="minorHAnsi"/>
        </w:rPr>
        <w:t>зкове</w:t>
      </w:r>
      <w:proofErr w:type="spellEnd"/>
      <w:r w:rsidR="00FC37AE">
        <w:rPr>
          <w:rFonts w:asciiTheme="minorHAnsi" w:hAnsiTheme="minorHAnsi" w:cstheme="minorHAnsi"/>
          <w:lang w:val="uk-UA"/>
        </w:rPr>
        <w:t xml:space="preserve"> (значення </w:t>
      </w:r>
      <w:proofErr w:type="gramStart"/>
      <w:r w:rsidR="00FC37AE">
        <w:rPr>
          <w:rFonts w:asciiTheme="minorHAnsi" w:hAnsiTheme="minorHAnsi" w:cstheme="minorHAnsi"/>
          <w:lang w:val="uk-UA"/>
        </w:rPr>
        <w:t xml:space="preserve">колонки </w:t>
      </w:r>
      <w:r w:rsidR="00FC37AE">
        <w:rPr>
          <w:rFonts w:asciiTheme="minorHAnsi" w:hAnsiTheme="minorHAnsi" w:cstheme="minorHAnsi"/>
        </w:rPr>
        <w:t xml:space="preserve"> </w:t>
      </w:r>
      <w:r w:rsidR="0089247C" w:rsidRPr="0089247C">
        <w:rPr>
          <w:rFonts w:asciiTheme="minorHAnsi" w:hAnsiTheme="minorHAnsi" w:cstheme="minorHAnsi"/>
        </w:rPr>
        <w:t>ОБОВ'ЯЗКОВІСТЬ</w:t>
      </w:r>
      <w:proofErr w:type="gramEnd"/>
      <w:r w:rsidR="0089247C">
        <w:rPr>
          <w:rFonts w:asciiTheme="minorHAnsi" w:hAnsiTheme="minorHAnsi" w:cstheme="minorHAnsi"/>
          <w:lang w:val="uk-UA"/>
        </w:rPr>
        <w:t xml:space="preserve"> -ні) то таке поле можна не вивантажувати взагалі</w:t>
      </w:r>
      <w:r w:rsidR="00CE18CB">
        <w:rPr>
          <w:rFonts w:asciiTheme="minorHAnsi" w:hAnsiTheme="minorHAnsi" w:cstheme="minorHAnsi"/>
          <w:lang w:val="uk-UA"/>
        </w:rPr>
        <w:t>.</w:t>
      </w:r>
    </w:p>
    <w:p w14:paraId="21F4515E" w14:textId="77777777" w:rsidR="00FE5757" w:rsidRDefault="00FE5757">
      <w:pPr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br w:type="page"/>
      </w:r>
    </w:p>
    <w:p w14:paraId="1EACF37A" w14:textId="77777777" w:rsidR="00A7355E" w:rsidRPr="0089247C" w:rsidRDefault="00A7355E" w:rsidP="00897534">
      <w:pPr>
        <w:rPr>
          <w:rFonts w:asciiTheme="minorHAnsi" w:hAnsiTheme="minorHAnsi" w:cstheme="minorHAnsi"/>
          <w:lang w:val="uk-UA"/>
        </w:rPr>
      </w:pPr>
    </w:p>
    <w:p w14:paraId="3DE0FC56" w14:textId="77777777" w:rsidR="00B74FE3" w:rsidRPr="000A0E8F" w:rsidRDefault="00B74FE3" w:rsidP="00897534">
      <w:pPr>
        <w:rPr>
          <w:lang w:val="uk-UA"/>
        </w:rPr>
      </w:pPr>
    </w:p>
    <w:tbl>
      <w:tblPr>
        <w:tblW w:w="9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8053"/>
      </w:tblGrid>
      <w:tr w:rsidR="004109ED" w:rsidRPr="00B74FE3" w14:paraId="28572BD5" w14:textId="653C5879" w:rsidTr="004109ED"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09ABE" w14:textId="130AE1B3" w:rsidR="004109ED" w:rsidRPr="00B74FE3" w:rsidRDefault="004109ED" w:rsidP="00156FB2">
            <w:pPr>
              <w:rPr>
                <w:rFonts w:asciiTheme="minorHAnsi" w:hAnsiTheme="minorHAnsi" w:cstheme="minorHAnsi"/>
                <w:color w:val="203864"/>
                <w:sz w:val="20"/>
                <w:szCs w:val="20"/>
              </w:rPr>
            </w:pPr>
            <w:r w:rsidRPr="00B74FE3">
              <w:rPr>
                <w:rFonts w:asciiTheme="minorHAnsi" w:hAnsiTheme="minorHAnsi" w:cstheme="minorHAnsi"/>
                <w:b/>
                <w:bCs/>
                <w:color w:val="203864"/>
                <w:sz w:val="20"/>
                <w:szCs w:val="20"/>
              </w:rPr>
              <w:t>Терм</w:t>
            </w:r>
            <w:r w:rsidRPr="00B74FE3">
              <w:rPr>
                <w:rFonts w:asciiTheme="minorHAnsi" w:hAnsiTheme="minorHAnsi" w:cstheme="minorHAnsi"/>
                <w:b/>
                <w:bCs/>
                <w:color w:val="203864"/>
                <w:sz w:val="20"/>
                <w:szCs w:val="20"/>
                <w:lang w:val="uk-UA"/>
              </w:rPr>
              <w:t>і</w:t>
            </w:r>
            <w:r w:rsidRPr="00B74FE3">
              <w:rPr>
                <w:rFonts w:asciiTheme="minorHAnsi" w:hAnsiTheme="minorHAnsi" w:cstheme="minorHAnsi"/>
                <w:b/>
                <w:bCs/>
                <w:color w:val="203864"/>
                <w:sz w:val="20"/>
                <w:szCs w:val="20"/>
              </w:rPr>
              <w:t>н</w:t>
            </w:r>
          </w:p>
        </w:tc>
        <w:tc>
          <w:tcPr>
            <w:tcW w:w="8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D6562" w14:textId="56CA5789" w:rsidR="004109ED" w:rsidRPr="00B74FE3" w:rsidRDefault="004109ED" w:rsidP="00156FB2">
            <w:pPr>
              <w:jc w:val="center"/>
              <w:rPr>
                <w:rFonts w:asciiTheme="minorHAnsi" w:hAnsiTheme="minorHAnsi" w:cstheme="minorHAnsi"/>
                <w:color w:val="203864"/>
                <w:sz w:val="20"/>
                <w:szCs w:val="20"/>
                <w:lang w:eastAsia="en-US"/>
              </w:rPr>
            </w:pPr>
            <w:proofErr w:type="spellStart"/>
            <w:r w:rsidRPr="00B74FE3">
              <w:rPr>
                <w:rFonts w:asciiTheme="minorHAnsi" w:hAnsiTheme="minorHAnsi" w:cstheme="minorHAnsi"/>
                <w:b/>
                <w:bCs/>
                <w:color w:val="203864"/>
                <w:sz w:val="20"/>
                <w:szCs w:val="20"/>
              </w:rPr>
              <w:t>Опис</w:t>
            </w:r>
            <w:proofErr w:type="spellEnd"/>
          </w:p>
        </w:tc>
      </w:tr>
      <w:tr w:rsidR="004109ED" w:rsidRPr="00B74FE3" w14:paraId="398B9045" w14:textId="48BC313D" w:rsidTr="00FE5757"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4BF1" w14:textId="5D3B69F4" w:rsidR="004109ED" w:rsidRPr="00B74FE3" w:rsidRDefault="00FE5757" w:rsidP="00156FB2">
            <w:pPr>
              <w:rPr>
                <w:rFonts w:asciiTheme="minorHAnsi" w:hAnsiTheme="minorHAnsi" w:cstheme="minorHAnsi"/>
                <w:color w:val="203864"/>
                <w:sz w:val="20"/>
                <w:szCs w:val="20"/>
              </w:rPr>
            </w:pPr>
            <w:r w:rsidRPr="00FE5757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Система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33EB" w14:textId="297F929A" w:rsidR="004109ED" w:rsidRPr="00B74FE3" w:rsidRDefault="00FE5757" w:rsidP="002037AA">
            <w:pPr>
              <w:rPr>
                <w:rFonts w:asciiTheme="minorHAnsi" w:hAnsiTheme="minorHAnsi" w:cstheme="minorHAnsi"/>
                <w:color w:val="203864"/>
                <w:sz w:val="20"/>
                <w:szCs w:val="20"/>
              </w:rPr>
            </w:pPr>
            <w:proofErr w:type="spellStart"/>
            <w:r w:rsidRPr="00FE5757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SalesWorksEnterprise</w:t>
            </w:r>
            <w:proofErr w:type="spellEnd"/>
            <w:r w:rsidRPr="00FE5757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.</w:t>
            </w:r>
          </w:p>
        </w:tc>
      </w:tr>
      <w:tr w:rsidR="00FE5757" w:rsidRPr="00DE45B5" w14:paraId="47C30DD4" w14:textId="77777777" w:rsidTr="00FE5757"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95CF" w14:textId="5AF44C61" w:rsidR="00FE5757" w:rsidRPr="00B74FE3" w:rsidRDefault="00FE5757" w:rsidP="00156FB2">
            <w:pPr>
              <w:rPr>
                <w:rFonts w:asciiTheme="minorHAnsi" w:hAnsiTheme="minorHAnsi" w:cstheme="minorHAnsi"/>
                <w:color w:val="203864"/>
                <w:sz w:val="20"/>
                <w:szCs w:val="20"/>
              </w:rPr>
            </w:pPr>
            <w:proofErr w:type="spellStart"/>
            <w:r w:rsidRPr="00FE5757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SoftServe</w:t>
            </w:r>
            <w:proofErr w:type="spellEnd"/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DCF9" w14:textId="5E798170" w:rsidR="00FE5757" w:rsidRPr="00BC1B32" w:rsidRDefault="00FE5757" w:rsidP="002037AA">
            <w:pPr>
              <w:rPr>
                <w:rFonts w:asciiTheme="minorHAnsi" w:hAnsiTheme="minorHAnsi" w:cstheme="minorHAnsi"/>
                <w:color w:val="203864"/>
                <w:sz w:val="20"/>
                <w:szCs w:val="20"/>
                <w:lang w:val="en-US"/>
              </w:rPr>
            </w:pPr>
            <w:proofErr w:type="spellStart"/>
            <w:r w:rsidRPr="00D63AFC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Компанія</w:t>
            </w:r>
            <w:proofErr w:type="spellEnd"/>
            <w:r w:rsidRPr="00BC1B32">
              <w:rPr>
                <w:rFonts w:asciiTheme="minorHAnsi" w:hAnsiTheme="minorHAnsi" w:cstheme="minorHAnsi"/>
                <w:color w:val="20386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3AFC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розробник</w:t>
            </w:r>
            <w:proofErr w:type="spellEnd"/>
            <w:r w:rsidRPr="00BC1B32">
              <w:rPr>
                <w:rFonts w:asciiTheme="minorHAnsi" w:hAnsiTheme="minorHAnsi" w:cstheme="minorHAnsi"/>
                <w:color w:val="20386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3AFC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рішення</w:t>
            </w:r>
            <w:proofErr w:type="spellEnd"/>
            <w:r w:rsidRPr="00BC1B32">
              <w:rPr>
                <w:rFonts w:asciiTheme="minorHAnsi" w:hAnsiTheme="minorHAnsi" w:cstheme="minorHAnsi"/>
                <w:color w:val="20386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5757">
              <w:rPr>
                <w:rFonts w:asciiTheme="minorHAnsi" w:hAnsiTheme="minorHAnsi" w:cstheme="minorHAnsi"/>
                <w:color w:val="203864"/>
                <w:sz w:val="20"/>
                <w:szCs w:val="20"/>
                <w:lang w:val="en-US"/>
              </w:rPr>
              <w:t>SalesWorks</w:t>
            </w:r>
            <w:proofErr w:type="spellEnd"/>
            <w:r w:rsidRPr="00BC1B32">
              <w:rPr>
                <w:rFonts w:asciiTheme="minorHAnsi" w:hAnsiTheme="minorHAnsi" w:cstheme="minorHAnsi"/>
                <w:color w:val="203864"/>
                <w:sz w:val="20"/>
                <w:szCs w:val="20"/>
                <w:lang w:val="en-US"/>
              </w:rPr>
              <w:t xml:space="preserve"> </w:t>
            </w:r>
            <w:r w:rsidRPr="00FE5757">
              <w:rPr>
                <w:rFonts w:asciiTheme="minorHAnsi" w:hAnsiTheme="minorHAnsi" w:cstheme="minorHAnsi"/>
                <w:color w:val="203864"/>
                <w:sz w:val="20"/>
                <w:szCs w:val="20"/>
                <w:lang w:val="en-US"/>
              </w:rPr>
              <w:t>Enterprise</w:t>
            </w:r>
            <w:r w:rsidRPr="00BC1B32">
              <w:rPr>
                <w:rFonts w:asciiTheme="minorHAnsi" w:hAnsiTheme="minorHAnsi" w:cstheme="minorHAnsi"/>
                <w:color w:val="203864"/>
                <w:sz w:val="20"/>
                <w:szCs w:val="20"/>
                <w:lang w:val="en-US"/>
              </w:rPr>
              <w:t>.</w:t>
            </w:r>
          </w:p>
        </w:tc>
      </w:tr>
      <w:tr w:rsidR="00FE5757" w:rsidRPr="00FE5757" w14:paraId="0407A9F1" w14:textId="77777777" w:rsidTr="00FE5757"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DEB8" w14:textId="5E4D061B" w:rsidR="00FE5757" w:rsidRPr="00FE5757" w:rsidRDefault="00FE5757" w:rsidP="00FE5757">
            <w:pPr>
              <w:rPr>
                <w:rFonts w:asciiTheme="minorHAnsi" w:hAnsiTheme="minorHAnsi" w:cstheme="minorHAnsi"/>
                <w:color w:val="20386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3864"/>
                <w:sz w:val="20"/>
                <w:szCs w:val="20"/>
                <w:lang w:val="uk-UA"/>
              </w:rPr>
              <w:t>ОС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06B1" w14:textId="60ECD538" w:rsidR="00FE5757" w:rsidRPr="00FE5757" w:rsidRDefault="00FE5757" w:rsidP="00FE5757">
            <w:pPr>
              <w:rPr>
                <w:rFonts w:asciiTheme="minorHAnsi" w:hAnsiTheme="minorHAnsi" w:cstheme="minorHAnsi"/>
                <w:color w:val="203864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203864"/>
                <w:sz w:val="20"/>
                <w:szCs w:val="20"/>
                <w:lang w:val="uk-UA"/>
              </w:rPr>
              <w:t>Облікова система дистриб’ютора</w:t>
            </w:r>
          </w:p>
        </w:tc>
      </w:tr>
      <w:tr w:rsidR="00FE5757" w:rsidRPr="00B74FE3" w14:paraId="77A20BBB" w14:textId="77777777" w:rsidTr="004109ED"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8274" w14:textId="7E22A86C" w:rsidR="00FE5757" w:rsidRPr="008120A4" w:rsidRDefault="00FE5757" w:rsidP="00FE5757">
            <w:pPr>
              <w:rPr>
                <w:rFonts w:asciiTheme="minorHAnsi" w:hAnsiTheme="minorHAnsi" w:cstheme="minorHAnsi"/>
                <w:color w:val="203864"/>
                <w:sz w:val="20"/>
                <w:szCs w:val="20"/>
              </w:rPr>
            </w:pPr>
            <w:proofErr w:type="spellStart"/>
            <w:r w:rsidRPr="008120A4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orgStructureCode</w:t>
            </w:r>
            <w:proofErr w:type="spellEnd"/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22FC" w14:textId="77777777" w:rsidR="00FE5757" w:rsidRPr="00B74FE3" w:rsidRDefault="00FE5757" w:rsidP="00FE5757">
            <w:pPr>
              <w:rPr>
                <w:rFonts w:asciiTheme="minorHAnsi" w:hAnsiTheme="minorHAnsi" w:cstheme="minorHAnsi"/>
                <w:color w:val="203864"/>
                <w:sz w:val="20"/>
                <w:szCs w:val="20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Зовнішній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код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оргструктури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(торгового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представника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) в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системі</w:t>
            </w:r>
            <w:proofErr w:type="spellEnd"/>
            <w:r>
              <w:rPr>
                <w:rFonts w:asciiTheme="minorHAnsi" w:hAnsiTheme="minorHAnsi" w:cstheme="minorHAnsi"/>
                <w:color w:val="203864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03864"/>
                <w:sz w:val="20"/>
                <w:szCs w:val="20"/>
                <w:lang w:val="en-US"/>
              </w:rPr>
              <w:t>SalesWorks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. </w:t>
            </w:r>
          </w:p>
          <w:p w14:paraId="1AE2534A" w14:textId="3DDED8D1" w:rsidR="00FE5757" w:rsidRPr="00B74FE3" w:rsidRDefault="00FE5757" w:rsidP="00FE5757">
            <w:pPr>
              <w:rPr>
                <w:rFonts w:asciiTheme="minorHAnsi" w:hAnsiTheme="minorHAnsi" w:cstheme="minorHAnsi"/>
                <w:color w:val="203864"/>
                <w:sz w:val="20"/>
                <w:szCs w:val="20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Використовується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при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обміні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інформацією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з </w:t>
            </w:r>
            <w:r>
              <w:rPr>
                <w:rFonts w:asciiTheme="minorHAnsi" w:hAnsiTheme="minorHAnsi" w:cstheme="minorHAnsi"/>
                <w:color w:val="203864"/>
                <w:sz w:val="20"/>
                <w:szCs w:val="20"/>
                <w:lang w:val="uk-UA"/>
              </w:rPr>
              <w:t>О</w:t>
            </w:r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замовника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.</w:t>
            </w:r>
          </w:p>
        </w:tc>
      </w:tr>
      <w:tr w:rsidR="00FE5757" w:rsidRPr="00B74FE3" w14:paraId="38B01FAC" w14:textId="5C0A05CE" w:rsidTr="004109ED"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A6F00" w14:textId="6E58A432" w:rsidR="00FE5757" w:rsidRPr="00B74FE3" w:rsidRDefault="00FE5757" w:rsidP="00FE5757">
            <w:pPr>
              <w:rPr>
                <w:rFonts w:asciiTheme="minorHAnsi" w:hAnsiTheme="minorHAnsi" w:cstheme="minorHAnsi"/>
                <w:color w:val="203864"/>
                <w:sz w:val="20"/>
                <w:szCs w:val="20"/>
              </w:rPr>
            </w:pPr>
            <w:proofErr w:type="spellStart"/>
            <w:r w:rsidRPr="008120A4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payFormCode</w:t>
            </w:r>
            <w:proofErr w:type="spellEnd"/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92D4" w14:textId="605D467B" w:rsidR="00FE5757" w:rsidRPr="00B74FE3" w:rsidRDefault="00FE5757" w:rsidP="00FE5757">
            <w:pPr>
              <w:rPr>
                <w:rFonts w:asciiTheme="minorHAnsi" w:hAnsiTheme="minorHAnsi" w:cstheme="minorHAnsi"/>
                <w:color w:val="203864"/>
                <w:sz w:val="20"/>
                <w:szCs w:val="20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Зовнішній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код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форми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оплати (прайса) в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обліковій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системі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замовника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. </w:t>
            </w:r>
          </w:p>
          <w:p w14:paraId="23BA2F2A" w14:textId="5C488B22" w:rsidR="00FE5757" w:rsidRPr="00B74FE3" w:rsidRDefault="00FE5757" w:rsidP="00FE5757">
            <w:pPr>
              <w:rPr>
                <w:rFonts w:asciiTheme="minorHAnsi" w:hAnsiTheme="minorHAnsi" w:cstheme="minorHAnsi"/>
                <w:color w:val="203864"/>
                <w:sz w:val="20"/>
                <w:szCs w:val="20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Використовується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під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час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обміну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інформацією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з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використанням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зовнішніх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кодів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форм оплат з УС </w:t>
            </w:r>
            <w:proofErr w:type="spellStart"/>
            <w:r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замовника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.</w:t>
            </w:r>
          </w:p>
        </w:tc>
      </w:tr>
      <w:tr w:rsidR="00FE5757" w:rsidRPr="00B74FE3" w14:paraId="09770CA7" w14:textId="238032D7" w:rsidTr="004109ED"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D2EA" w14:textId="65D5C14F" w:rsidR="00FE5757" w:rsidRPr="00B74FE3" w:rsidRDefault="00FE5757" w:rsidP="00FE5757">
            <w:pPr>
              <w:rPr>
                <w:rFonts w:asciiTheme="minorHAnsi" w:hAnsiTheme="minorHAnsi" w:cstheme="minorHAnsi"/>
                <w:color w:val="203864"/>
                <w:sz w:val="20"/>
                <w:szCs w:val="20"/>
              </w:rPr>
            </w:pPr>
            <w:proofErr w:type="spellStart"/>
            <w:r w:rsidRPr="008120A4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custId</w:t>
            </w:r>
            <w:proofErr w:type="spellEnd"/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E7D1" w14:textId="579AF892" w:rsidR="00FE5757" w:rsidRPr="00B74FE3" w:rsidRDefault="00FE5757" w:rsidP="00FE5757">
            <w:pPr>
              <w:rPr>
                <w:rFonts w:asciiTheme="minorHAnsi" w:hAnsiTheme="minorHAnsi" w:cstheme="minorHAnsi"/>
                <w:color w:val="203864"/>
                <w:sz w:val="20"/>
                <w:szCs w:val="20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Ідентифікатор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точки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синхронізації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(код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майданчика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\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філії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\складу, де проходить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інтеграція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SalesWorks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з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обліковою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системою </w:t>
            </w:r>
            <w:proofErr w:type="spellStart"/>
            <w:r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замовника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). </w:t>
            </w:r>
            <w:proofErr w:type="spellStart"/>
            <w:r w:rsidRPr="008120A4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custId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повідомляється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на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етапі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впровадження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.</w:t>
            </w:r>
          </w:p>
        </w:tc>
      </w:tr>
      <w:tr w:rsidR="00FE5757" w:rsidRPr="00B74FE3" w14:paraId="249EB017" w14:textId="168441D6" w:rsidTr="004109ED"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D2056" w14:textId="456B50BB" w:rsidR="00FE5757" w:rsidRPr="00B74FE3" w:rsidRDefault="00FE5757" w:rsidP="00FE5757">
            <w:pPr>
              <w:rPr>
                <w:rFonts w:asciiTheme="minorHAnsi" w:hAnsiTheme="minorHAnsi" w:cstheme="minorHAnsi"/>
                <w:color w:val="203864"/>
                <w:sz w:val="20"/>
                <w:szCs w:val="20"/>
              </w:rPr>
            </w:pPr>
            <w:proofErr w:type="spellStart"/>
            <w:r w:rsidRPr="008120A4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status</w:t>
            </w:r>
            <w:proofErr w:type="spellEnd"/>
          </w:p>
        </w:tc>
        <w:tc>
          <w:tcPr>
            <w:tcW w:w="8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52DE6" w14:textId="762E7C50" w:rsidR="00FE5757" w:rsidRPr="00B74FE3" w:rsidRDefault="00FE5757" w:rsidP="00FE5757">
            <w:pPr>
              <w:rPr>
                <w:rFonts w:asciiTheme="minorHAnsi" w:hAnsiTheme="minorHAnsi" w:cstheme="minorHAnsi"/>
                <w:color w:val="203864"/>
                <w:sz w:val="20"/>
                <w:szCs w:val="20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Поточний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статус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запису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,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може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набувати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значень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2 -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запис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активний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, 9 -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позначений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на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видалення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.</w:t>
            </w:r>
          </w:p>
        </w:tc>
      </w:tr>
      <w:tr w:rsidR="00FE5757" w:rsidRPr="00B74FE3" w14:paraId="2BAA274A" w14:textId="62C87005" w:rsidTr="004109ED">
        <w:trPr>
          <w:trHeight w:val="624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62C88" w14:textId="3A26743F" w:rsidR="00FE5757" w:rsidRPr="00B74FE3" w:rsidRDefault="00FE5757" w:rsidP="00FE5757">
            <w:pPr>
              <w:rPr>
                <w:rFonts w:asciiTheme="minorHAnsi" w:hAnsiTheme="minorHAnsi" w:cstheme="minorHAnsi"/>
                <w:color w:val="203864"/>
                <w:sz w:val="20"/>
                <w:szCs w:val="20"/>
              </w:rPr>
            </w:pPr>
            <w:proofErr w:type="spellStart"/>
            <w:r w:rsidRPr="008120A4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warehouseCode</w:t>
            </w:r>
            <w:proofErr w:type="spellEnd"/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EDE12" w14:textId="7CD59E04" w:rsidR="00FE5757" w:rsidRPr="00B74FE3" w:rsidRDefault="00FE5757" w:rsidP="00FE5757">
            <w:pPr>
              <w:rPr>
                <w:rFonts w:asciiTheme="minorHAnsi" w:hAnsiTheme="minorHAnsi" w:cstheme="minorHAnsi"/>
                <w:color w:val="203864"/>
                <w:sz w:val="20"/>
                <w:szCs w:val="20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Унікальний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,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регістронезалежний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(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тобто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значення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аАа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і АААА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рівні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) код складу (у тому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числі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ВЕНів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), на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яких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розташовані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залишки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продукції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виробника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, в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обліковій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системі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замовника</w:t>
            </w:r>
            <w:proofErr w:type="spellEnd"/>
            <w:r w:rsidRPr="00B74FE3">
              <w:rPr>
                <w:rFonts w:asciiTheme="minorHAnsi" w:hAnsiTheme="minorHAnsi" w:cstheme="minorHAnsi"/>
                <w:color w:val="203864"/>
                <w:sz w:val="20"/>
                <w:szCs w:val="20"/>
              </w:rPr>
              <w:t>.</w:t>
            </w:r>
          </w:p>
        </w:tc>
      </w:tr>
      <w:tr w:rsidR="00FE5757" w:rsidRPr="009962AF" w14:paraId="5FDD0E60" w14:textId="77777777" w:rsidTr="004109ED">
        <w:trPr>
          <w:trHeight w:val="624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0BE79" w14:textId="7677F657" w:rsidR="00FE5757" w:rsidRPr="004109ED" w:rsidRDefault="00FE5757" w:rsidP="00FE5757">
            <w:pPr>
              <w:rPr>
                <w:rFonts w:asciiTheme="minorHAnsi" w:hAnsiTheme="minorHAnsi" w:cstheme="minorHAnsi"/>
                <w:color w:val="203864"/>
                <w:sz w:val="20"/>
                <w:szCs w:val="20"/>
                <w:lang w:val="en-US"/>
              </w:rPr>
            </w:pPr>
            <w:proofErr w:type="spellStart"/>
            <w:r w:rsidRPr="009962AF">
              <w:rPr>
                <w:rFonts w:asciiTheme="minorHAnsi" w:hAnsiTheme="minorHAnsi" w:cstheme="minorHAnsi"/>
                <w:color w:val="203864"/>
                <w:sz w:val="20"/>
                <w:szCs w:val="20"/>
                <w:lang w:val="en-US"/>
              </w:rPr>
              <w:t>dlm</w:t>
            </w:r>
            <w:proofErr w:type="spellEnd"/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D4D7" w14:textId="751681EE" w:rsidR="00FE5757" w:rsidRDefault="00FE5757" w:rsidP="00FE5757">
            <w:pPr>
              <w:rPr>
                <w:rFonts w:asciiTheme="minorHAnsi" w:hAnsiTheme="minorHAnsi" w:cstheme="minorHAnsi"/>
                <w:color w:val="203864"/>
                <w:sz w:val="20"/>
                <w:szCs w:val="20"/>
                <w:lang w:val="uk-UA"/>
              </w:rPr>
            </w:pPr>
            <w:r w:rsidRPr="00F137D0">
              <w:rPr>
                <w:rFonts w:asciiTheme="minorHAnsi" w:hAnsiTheme="minorHAnsi" w:cstheme="minorHAnsi"/>
                <w:color w:val="203864"/>
                <w:sz w:val="20"/>
                <w:szCs w:val="20"/>
                <w:lang w:val="uk-UA"/>
              </w:rPr>
              <w:t>Це дата-час останньої модифікації запису в БД джерелі (</w:t>
            </w:r>
            <w:proofErr w:type="spellStart"/>
            <w:r>
              <w:rPr>
                <w:rFonts w:asciiTheme="minorHAnsi" w:hAnsiTheme="minorHAnsi" w:cstheme="minorHAnsi"/>
                <w:color w:val="203864"/>
                <w:sz w:val="20"/>
                <w:szCs w:val="20"/>
                <w:lang w:val="en-US"/>
              </w:rPr>
              <w:t>SalesWorks</w:t>
            </w:r>
            <w:proofErr w:type="spellEnd"/>
            <w:r w:rsidRPr="00F137D0">
              <w:rPr>
                <w:rFonts w:asciiTheme="minorHAnsi" w:hAnsiTheme="minorHAnsi" w:cstheme="minorHAnsi"/>
                <w:color w:val="203864"/>
                <w:sz w:val="20"/>
                <w:szCs w:val="20"/>
                <w:lang w:val="uk-UA"/>
              </w:rPr>
              <w:t>. Ці дати використовуються для відстеження факту модифікації запису</w:t>
            </w:r>
          </w:p>
        </w:tc>
      </w:tr>
    </w:tbl>
    <w:p w14:paraId="1A57BB72" w14:textId="77777777" w:rsidR="00F53D91" w:rsidRDefault="00F53D91" w:rsidP="008D2742">
      <w:pPr>
        <w:pStyle w:val="2"/>
        <w:numPr>
          <w:ilvl w:val="0"/>
          <w:numId w:val="0"/>
        </w:numPr>
        <w:rPr>
          <w:b w:val="0"/>
          <w:sz w:val="32"/>
          <w:lang w:val="uk-UA"/>
        </w:rPr>
        <w:sectPr w:rsidR="00F53D91" w:rsidSect="00AD0FF2">
          <w:headerReference w:type="default" r:id="rId12"/>
          <w:footerReference w:type="default" r:id="rId13"/>
          <w:pgSz w:w="12240" w:h="15840"/>
          <w:pgMar w:top="994" w:right="720" w:bottom="2160" w:left="1627" w:header="720" w:footer="720" w:gutter="0"/>
          <w:cols w:space="720"/>
          <w:docGrid w:linePitch="326"/>
        </w:sectPr>
      </w:pPr>
    </w:p>
    <w:p w14:paraId="1EC59659" w14:textId="566297F4" w:rsidR="000632AD" w:rsidRPr="00A97097" w:rsidRDefault="00413E96" w:rsidP="00EB021B">
      <w:pPr>
        <w:pStyle w:val="af5"/>
        <w:numPr>
          <w:ilvl w:val="0"/>
          <w:numId w:val="4"/>
        </w:numPr>
        <w:outlineLvl w:val="0"/>
        <w:rPr>
          <w:rFonts w:asciiTheme="majorHAnsi" w:hAnsiTheme="majorHAnsi"/>
          <w:b/>
          <w:bCs/>
          <w:sz w:val="32"/>
          <w:szCs w:val="32"/>
        </w:rPr>
      </w:pPr>
      <w:bookmarkStart w:id="4" w:name="_Toc147741016"/>
      <w:bookmarkStart w:id="5" w:name="_Toc160452795"/>
      <w:proofErr w:type="spellStart"/>
      <w:r w:rsidRPr="00A97097">
        <w:rPr>
          <w:rFonts w:asciiTheme="majorHAnsi" w:hAnsiTheme="majorHAnsi" w:cs="Calibri"/>
          <w:b/>
          <w:bCs/>
          <w:color w:val="000000"/>
          <w:sz w:val="32"/>
          <w:szCs w:val="32"/>
        </w:rPr>
        <w:lastRenderedPageBreak/>
        <w:t>Бизнес</w:t>
      </w:r>
      <w:proofErr w:type="spellEnd"/>
      <w:r w:rsidRPr="00A97097">
        <w:rPr>
          <w:rFonts w:asciiTheme="majorHAnsi" w:hAnsiTheme="majorHAnsi" w:cs="Calibri"/>
          <w:b/>
          <w:bCs/>
          <w:color w:val="000000"/>
          <w:sz w:val="32"/>
          <w:szCs w:val="32"/>
        </w:rPr>
        <w:t xml:space="preserve"> об'єкт </w:t>
      </w:r>
      <w:r w:rsidR="00134D0E" w:rsidRPr="00A97097">
        <w:rPr>
          <w:rFonts w:asciiTheme="majorHAnsi" w:hAnsiTheme="majorHAnsi"/>
          <w:b/>
          <w:bCs/>
          <w:sz w:val="32"/>
          <w:szCs w:val="32"/>
        </w:rPr>
        <w:t>та метод</w:t>
      </w:r>
      <w:r w:rsidR="000E2814" w:rsidRPr="00A97097">
        <w:rPr>
          <w:rFonts w:asciiTheme="majorHAnsi" w:hAnsiTheme="majorHAnsi"/>
          <w:b/>
          <w:bCs/>
          <w:sz w:val="32"/>
          <w:szCs w:val="32"/>
        </w:rPr>
        <w:t>и</w:t>
      </w:r>
      <w:bookmarkEnd w:id="4"/>
      <w:bookmarkEnd w:id="5"/>
    </w:p>
    <w:p w14:paraId="1EC249C9" w14:textId="77777777" w:rsidR="00826FFD" w:rsidRDefault="00826FFD" w:rsidP="006A17AD">
      <w:pPr>
        <w:rPr>
          <w:b/>
          <w:bCs/>
          <w:sz w:val="28"/>
          <w:szCs w:val="28"/>
          <w:lang w:val="uk-UA"/>
        </w:rPr>
      </w:pPr>
    </w:p>
    <w:p w14:paraId="285D68B6" w14:textId="77777777" w:rsidR="007E5AEB" w:rsidRDefault="007E5AEB" w:rsidP="006A17AD">
      <w:pPr>
        <w:rPr>
          <w:lang w:val="uk-UA"/>
        </w:rPr>
      </w:pPr>
    </w:p>
    <w:tbl>
      <w:tblPr>
        <w:tblW w:w="12289" w:type="dxa"/>
        <w:tblLook w:val="04A0" w:firstRow="1" w:lastRow="0" w:firstColumn="1" w:lastColumn="0" w:noHBand="0" w:noVBand="1"/>
      </w:tblPr>
      <w:tblGrid>
        <w:gridCol w:w="3066"/>
        <w:gridCol w:w="3066"/>
        <w:gridCol w:w="1543"/>
        <w:gridCol w:w="4614"/>
      </w:tblGrid>
      <w:tr w:rsidR="002452F1" w14:paraId="60450E82" w14:textId="77777777" w:rsidTr="002452F1">
        <w:trPr>
          <w:trHeight w:val="315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7EDA" w14:textId="77777777" w:rsidR="002452F1" w:rsidRDefault="002452F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Бизнес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об'єкт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2EB6" w14:textId="77777777" w:rsidR="002452F1" w:rsidRDefault="002452F1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Swagger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section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DAD3" w14:textId="77777777" w:rsidR="002452F1" w:rsidRDefault="002452F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API Метод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4E35" w14:textId="77777777" w:rsidR="002452F1" w:rsidRDefault="002452F1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Опис</w:t>
            </w:r>
            <w:proofErr w:type="spellEnd"/>
          </w:p>
        </w:tc>
      </w:tr>
      <w:tr w:rsidR="002452F1" w14:paraId="52D77D27" w14:textId="77777777" w:rsidTr="00915822">
        <w:trPr>
          <w:trHeight w:val="630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A8776" w14:textId="57685C0A" w:rsidR="002452F1" w:rsidRPr="00915822" w:rsidRDefault="002452F1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915822">
              <w:rPr>
                <w:rFonts w:asciiTheme="minorHAnsi" w:hAnsiTheme="minorHAnsi" w:cstheme="minorHAnsi"/>
              </w:rPr>
              <w:t>ParentCompanies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BABD5" w14:textId="599FCD0A" w:rsidR="002452F1" w:rsidRPr="002452F1" w:rsidRDefault="002452F1" w:rsidP="002452F1">
            <w:pPr>
              <w:rPr>
                <w:rFonts w:asciiTheme="minorHAnsi" w:hAnsiTheme="minorHAnsi" w:cstheme="minorHAnsi"/>
              </w:rPr>
            </w:pPr>
            <w:proofErr w:type="spellStart"/>
            <w:r w:rsidRPr="002452F1">
              <w:rPr>
                <w:rFonts w:asciiTheme="minorHAnsi" w:hAnsiTheme="minorHAnsi" w:cstheme="minorHAnsi"/>
              </w:rPr>
              <w:t>ParentCompanies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BEEC8" w14:textId="6289D791" w:rsidR="002452F1" w:rsidRPr="002452F1" w:rsidRDefault="002452F1" w:rsidP="002452F1">
            <w:pPr>
              <w:rPr>
                <w:rFonts w:asciiTheme="minorHAnsi" w:hAnsiTheme="minorHAnsi" w:cstheme="minorHAnsi"/>
              </w:rPr>
            </w:pPr>
            <w:r w:rsidRPr="002452F1">
              <w:rPr>
                <w:rFonts w:asciiTheme="minorHAnsi" w:hAnsiTheme="minorHAnsi" w:cstheme="minorHAnsi"/>
              </w:rPr>
              <w:t>(PUT\GET)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86781" w14:textId="5D1FB4D5" w:rsidR="002452F1" w:rsidRPr="002452F1" w:rsidRDefault="002452F1" w:rsidP="002452F1">
            <w:pPr>
              <w:rPr>
                <w:rFonts w:asciiTheme="minorHAnsi" w:hAnsiTheme="minorHAnsi" w:cstheme="minorHAnsi"/>
              </w:rPr>
            </w:pPr>
            <w:proofErr w:type="spellStart"/>
            <w:r w:rsidRPr="002452F1">
              <w:rPr>
                <w:rFonts w:asciiTheme="minorHAnsi" w:hAnsiTheme="minorHAnsi" w:cstheme="minorHAnsi"/>
              </w:rPr>
              <w:t>Дані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по </w:t>
            </w:r>
            <w:proofErr w:type="spellStart"/>
            <w:r w:rsidRPr="002452F1">
              <w:rPr>
                <w:rFonts w:asciiTheme="minorHAnsi" w:hAnsiTheme="minorHAnsi" w:cstheme="minorHAnsi"/>
              </w:rPr>
              <w:t>юридичним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особам</w:t>
            </w:r>
          </w:p>
        </w:tc>
      </w:tr>
      <w:tr w:rsidR="002452F1" w14:paraId="0C654FFB" w14:textId="77777777" w:rsidTr="00915822">
        <w:trPr>
          <w:trHeight w:val="630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3156" w14:textId="48203675" w:rsidR="002452F1" w:rsidRPr="00915822" w:rsidRDefault="002452F1" w:rsidP="002452F1">
            <w:pPr>
              <w:rPr>
                <w:rFonts w:asciiTheme="minorHAnsi" w:hAnsiTheme="minorHAnsi" w:cstheme="minorHAnsi"/>
              </w:rPr>
            </w:pPr>
            <w:proofErr w:type="spellStart"/>
            <w:r w:rsidRPr="00915822">
              <w:rPr>
                <w:rFonts w:asciiTheme="minorHAnsi" w:hAnsiTheme="minorHAnsi" w:cstheme="minorHAnsi"/>
              </w:rPr>
              <w:t>Outlets</w:t>
            </w:r>
            <w:proofErr w:type="spellEnd"/>
            <w:r w:rsidRPr="009158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86DD" w14:textId="2AFA8017" w:rsidR="002452F1" w:rsidRPr="002452F1" w:rsidRDefault="002452F1" w:rsidP="002452F1">
            <w:pPr>
              <w:rPr>
                <w:rFonts w:asciiTheme="minorHAnsi" w:hAnsiTheme="minorHAnsi" w:cstheme="minorHAnsi"/>
              </w:rPr>
            </w:pPr>
            <w:proofErr w:type="spellStart"/>
            <w:r w:rsidRPr="002452F1">
              <w:rPr>
                <w:rFonts w:asciiTheme="minorHAnsi" w:hAnsiTheme="minorHAnsi" w:cstheme="minorHAnsi"/>
              </w:rPr>
              <w:t>Outlets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7EDD" w14:textId="08BBBFC1" w:rsidR="002452F1" w:rsidRPr="002452F1" w:rsidRDefault="002452F1" w:rsidP="002452F1">
            <w:pPr>
              <w:rPr>
                <w:rFonts w:asciiTheme="minorHAnsi" w:hAnsiTheme="minorHAnsi" w:cstheme="minorHAnsi"/>
              </w:rPr>
            </w:pPr>
            <w:r w:rsidRPr="002452F1">
              <w:rPr>
                <w:rFonts w:asciiTheme="minorHAnsi" w:hAnsiTheme="minorHAnsi" w:cstheme="minorHAnsi"/>
              </w:rPr>
              <w:t>(PUT\GET)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DD4A" w14:textId="2256095A" w:rsidR="002452F1" w:rsidRPr="002452F1" w:rsidRDefault="002452F1" w:rsidP="002452F1">
            <w:pPr>
              <w:rPr>
                <w:rFonts w:asciiTheme="minorHAnsi" w:hAnsiTheme="minorHAnsi" w:cstheme="minorHAnsi"/>
              </w:rPr>
            </w:pPr>
            <w:proofErr w:type="spellStart"/>
            <w:r w:rsidRPr="002452F1">
              <w:rPr>
                <w:rFonts w:asciiTheme="minorHAnsi" w:hAnsiTheme="minorHAnsi" w:cstheme="minorHAnsi"/>
              </w:rPr>
              <w:t>Дані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по </w:t>
            </w:r>
            <w:proofErr w:type="spellStart"/>
            <w:r w:rsidRPr="002452F1">
              <w:rPr>
                <w:rFonts w:asciiTheme="minorHAnsi" w:hAnsiTheme="minorHAnsi" w:cstheme="minorHAnsi"/>
              </w:rPr>
              <w:t>торговим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точкам</w:t>
            </w:r>
          </w:p>
        </w:tc>
      </w:tr>
      <w:tr w:rsidR="00481D9A" w14:paraId="54CBE92F" w14:textId="77777777" w:rsidTr="00915822">
        <w:trPr>
          <w:trHeight w:val="630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9F979" w14:textId="175FB6E7" w:rsidR="00481D9A" w:rsidRPr="00915822" w:rsidRDefault="00481D9A" w:rsidP="00481D9A">
            <w:pPr>
              <w:rPr>
                <w:rFonts w:asciiTheme="minorHAnsi" w:hAnsiTheme="minorHAnsi" w:cstheme="minorHAnsi"/>
              </w:rPr>
            </w:pPr>
            <w:proofErr w:type="spellStart"/>
            <w:r w:rsidRPr="00915822">
              <w:rPr>
                <w:rFonts w:asciiTheme="minorHAnsi" w:hAnsiTheme="minorHAnsi" w:cstheme="minorHAnsi"/>
              </w:rPr>
              <w:t>LocalProducts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44DA7" w14:textId="0786A729" w:rsidR="00481D9A" w:rsidRPr="002452F1" w:rsidRDefault="00481D9A" w:rsidP="00481D9A">
            <w:pPr>
              <w:rPr>
                <w:rFonts w:asciiTheme="minorHAnsi" w:hAnsiTheme="minorHAnsi" w:cstheme="minorHAnsi"/>
              </w:rPr>
            </w:pPr>
            <w:proofErr w:type="spellStart"/>
            <w:r w:rsidRPr="00481D9A">
              <w:rPr>
                <w:rFonts w:asciiTheme="minorHAnsi" w:hAnsiTheme="minorHAnsi" w:cstheme="minorHAnsi"/>
              </w:rPr>
              <w:t>LocalProducts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3F070" w14:textId="31C8FE6E" w:rsidR="00481D9A" w:rsidRPr="002452F1" w:rsidRDefault="00481D9A" w:rsidP="00481D9A">
            <w:pPr>
              <w:rPr>
                <w:rFonts w:asciiTheme="minorHAnsi" w:hAnsiTheme="minorHAnsi" w:cstheme="minorHAnsi"/>
              </w:rPr>
            </w:pPr>
            <w:r w:rsidRPr="002452F1">
              <w:rPr>
                <w:rFonts w:asciiTheme="minorHAnsi" w:hAnsiTheme="minorHAnsi" w:cstheme="minorHAnsi"/>
              </w:rPr>
              <w:t>(PUT\GET)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7E07C" w14:textId="0D3A31AE" w:rsidR="00481D9A" w:rsidRPr="00481D9A" w:rsidRDefault="00481D9A" w:rsidP="00481D9A">
            <w:pPr>
              <w:rPr>
                <w:rFonts w:asciiTheme="minorHAnsi" w:hAnsiTheme="minorHAnsi" w:cstheme="minorHAnsi"/>
                <w:lang w:val="uk-UA"/>
              </w:rPr>
            </w:pPr>
            <w:proofErr w:type="spellStart"/>
            <w:r w:rsidRPr="002452F1">
              <w:rPr>
                <w:rFonts w:asciiTheme="minorHAnsi" w:hAnsiTheme="minorHAnsi" w:cstheme="minorHAnsi"/>
              </w:rPr>
              <w:t>Дані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по </w:t>
            </w:r>
            <w:r>
              <w:rPr>
                <w:rFonts w:asciiTheme="minorHAnsi" w:hAnsiTheme="minorHAnsi" w:cstheme="minorHAnsi"/>
                <w:lang w:val="uk-UA"/>
              </w:rPr>
              <w:t>локальній продукції</w:t>
            </w:r>
          </w:p>
        </w:tc>
      </w:tr>
      <w:tr w:rsidR="00481D9A" w14:paraId="0F17D9F3" w14:textId="77777777" w:rsidTr="00915822">
        <w:trPr>
          <w:trHeight w:val="630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6DEBF" w14:textId="264E7020" w:rsidR="00481D9A" w:rsidRPr="00915822" w:rsidRDefault="00481D9A" w:rsidP="00481D9A">
            <w:pPr>
              <w:rPr>
                <w:rFonts w:asciiTheme="minorHAnsi" w:hAnsiTheme="minorHAnsi" w:cstheme="minorHAnsi"/>
              </w:rPr>
            </w:pPr>
            <w:proofErr w:type="spellStart"/>
            <w:r w:rsidRPr="00915822">
              <w:rPr>
                <w:rFonts w:asciiTheme="minorHAnsi" w:hAnsiTheme="minorHAnsi" w:cstheme="minorHAnsi"/>
              </w:rPr>
              <w:t>ArchivedStocks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C1A22" w14:textId="2A3037CB" w:rsidR="00481D9A" w:rsidRPr="00481D9A" w:rsidRDefault="00481D9A" w:rsidP="00481D9A">
            <w:pPr>
              <w:rPr>
                <w:rFonts w:asciiTheme="minorHAnsi" w:hAnsiTheme="minorHAnsi" w:cstheme="minorHAnsi"/>
              </w:rPr>
            </w:pPr>
            <w:proofErr w:type="spellStart"/>
            <w:r w:rsidRPr="002452F1">
              <w:rPr>
                <w:rFonts w:asciiTheme="minorHAnsi" w:hAnsiTheme="minorHAnsi" w:cstheme="minorHAnsi"/>
              </w:rPr>
              <w:t>ArchivedStocks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4E8A" w14:textId="16D93B1E" w:rsidR="00481D9A" w:rsidRPr="002452F1" w:rsidRDefault="00481D9A" w:rsidP="00481D9A">
            <w:pPr>
              <w:rPr>
                <w:rFonts w:asciiTheme="minorHAnsi" w:hAnsiTheme="minorHAnsi" w:cstheme="minorHAnsi"/>
              </w:rPr>
            </w:pPr>
            <w:r w:rsidRPr="002452F1">
              <w:rPr>
                <w:rFonts w:asciiTheme="minorHAnsi" w:hAnsiTheme="minorHAnsi" w:cstheme="minorHAnsi"/>
              </w:rPr>
              <w:t>(PUT\GET)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8C2DA" w14:textId="26BDB59B" w:rsidR="00481D9A" w:rsidRPr="00D63AFC" w:rsidRDefault="00481D9A" w:rsidP="00481D9A">
            <w:pPr>
              <w:rPr>
                <w:rFonts w:asciiTheme="minorHAnsi" w:hAnsiTheme="minorHAnsi" w:cstheme="minorHAnsi"/>
                <w:lang w:val="uk-UA"/>
              </w:rPr>
            </w:pPr>
            <w:proofErr w:type="spellStart"/>
            <w:r w:rsidRPr="002452F1">
              <w:rPr>
                <w:rFonts w:asciiTheme="minorHAnsi" w:hAnsiTheme="minorHAnsi" w:cstheme="minorHAnsi"/>
              </w:rPr>
              <w:t>Дані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по </w:t>
            </w:r>
            <w:proofErr w:type="spellStart"/>
            <w:r w:rsidRPr="002452F1">
              <w:rPr>
                <w:rFonts w:asciiTheme="minorHAnsi" w:hAnsiTheme="minorHAnsi" w:cstheme="minorHAnsi"/>
              </w:rPr>
              <w:t>архівним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52F1">
              <w:rPr>
                <w:rFonts w:asciiTheme="minorHAnsi" w:hAnsiTheme="minorHAnsi" w:cstheme="minorHAnsi"/>
              </w:rPr>
              <w:t>залишкам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продукції (на початок дня)</w:t>
            </w:r>
          </w:p>
        </w:tc>
      </w:tr>
      <w:tr w:rsidR="00481D9A" w14:paraId="2D3522A1" w14:textId="77777777" w:rsidTr="00915822">
        <w:trPr>
          <w:trHeight w:val="630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9EBF" w14:textId="77777777" w:rsidR="00481D9A" w:rsidRPr="00915822" w:rsidRDefault="00481D9A" w:rsidP="00481D9A">
            <w:pPr>
              <w:rPr>
                <w:rFonts w:asciiTheme="minorHAnsi" w:hAnsiTheme="minorHAnsi" w:cstheme="minorHAnsi"/>
              </w:rPr>
            </w:pPr>
            <w:proofErr w:type="spellStart"/>
            <w:r w:rsidRPr="00915822">
              <w:rPr>
                <w:rFonts w:asciiTheme="minorHAnsi" w:hAnsiTheme="minorHAnsi" w:cstheme="minorHAnsi"/>
              </w:rPr>
              <w:t>InitStocks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C3BA" w14:textId="77777777" w:rsidR="00481D9A" w:rsidRPr="002452F1" w:rsidRDefault="00481D9A" w:rsidP="00481D9A">
            <w:pPr>
              <w:rPr>
                <w:rFonts w:asciiTheme="minorHAnsi" w:hAnsiTheme="minorHAnsi" w:cstheme="minorHAnsi"/>
              </w:rPr>
            </w:pPr>
            <w:proofErr w:type="spellStart"/>
            <w:r w:rsidRPr="002452F1">
              <w:rPr>
                <w:rFonts w:asciiTheme="minorHAnsi" w:hAnsiTheme="minorHAnsi" w:cstheme="minorHAnsi"/>
              </w:rPr>
              <w:t>InitStocks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9534" w14:textId="77777777" w:rsidR="00481D9A" w:rsidRPr="002452F1" w:rsidRDefault="00481D9A" w:rsidP="00481D9A">
            <w:pPr>
              <w:rPr>
                <w:rFonts w:asciiTheme="minorHAnsi" w:hAnsiTheme="minorHAnsi" w:cstheme="minorHAnsi"/>
              </w:rPr>
            </w:pPr>
            <w:r w:rsidRPr="002452F1">
              <w:rPr>
                <w:rFonts w:asciiTheme="minorHAnsi" w:hAnsiTheme="minorHAnsi" w:cstheme="minorHAnsi"/>
              </w:rPr>
              <w:t>(PUT\GET)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ED52" w14:textId="77777777" w:rsidR="00481D9A" w:rsidRPr="002452F1" w:rsidRDefault="00481D9A" w:rsidP="00481D9A">
            <w:pPr>
              <w:rPr>
                <w:rFonts w:asciiTheme="minorHAnsi" w:hAnsiTheme="minorHAnsi" w:cstheme="minorHAnsi"/>
              </w:rPr>
            </w:pPr>
            <w:proofErr w:type="spellStart"/>
            <w:r w:rsidRPr="002452F1">
              <w:rPr>
                <w:rFonts w:asciiTheme="minorHAnsi" w:hAnsiTheme="minorHAnsi" w:cstheme="minorHAnsi"/>
              </w:rPr>
              <w:t>Дані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по </w:t>
            </w:r>
            <w:proofErr w:type="spellStart"/>
            <w:r w:rsidRPr="002452F1">
              <w:rPr>
                <w:rFonts w:asciiTheme="minorHAnsi" w:hAnsiTheme="minorHAnsi" w:cstheme="minorHAnsi"/>
              </w:rPr>
              <w:t>поточним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52F1">
              <w:rPr>
                <w:rFonts w:asciiTheme="minorHAnsi" w:hAnsiTheme="minorHAnsi" w:cstheme="minorHAnsi"/>
              </w:rPr>
              <w:t>залишкам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продукції</w:t>
            </w:r>
          </w:p>
        </w:tc>
      </w:tr>
      <w:tr w:rsidR="009B297E" w14:paraId="1554F7AA" w14:textId="77777777" w:rsidTr="00915822">
        <w:trPr>
          <w:trHeight w:val="630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E5E8D" w14:textId="1A250FBC" w:rsidR="009B297E" w:rsidRPr="00915822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915822">
              <w:rPr>
                <w:rFonts w:asciiTheme="minorHAnsi" w:hAnsiTheme="minorHAnsi" w:cstheme="minorHAnsi"/>
              </w:rPr>
              <w:t>OutletDebts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354B" w14:textId="1AD953C0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2452F1">
              <w:rPr>
                <w:rFonts w:asciiTheme="minorHAnsi" w:hAnsiTheme="minorHAnsi" w:cstheme="minorHAnsi"/>
              </w:rPr>
              <w:t>OutletDebts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5191" w14:textId="1E6EA5EC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r w:rsidRPr="002452F1">
              <w:rPr>
                <w:rFonts w:asciiTheme="minorHAnsi" w:hAnsiTheme="minorHAnsi" w:cstheme="minorHAnsi"/>
              </w:rPr>
              <w:t>(PUT\GET)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900EA" w14:textId="15E018EB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2452F1">
              <w:rPr>
                <w:rFonts w:asciiTheme="minorHAnsi" w:hAnsiTheme="minorHAnsi" w:cstheme="minorHAnsi"/>
              </w:rPr>
              <w:t>Дані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по </w:t>
            </w:r>
            <w:proofErr w:type="spellStart"/>
            <w:r w:rsidRPr="002452F1">
              <w:rPr>
                <w:rFonts w:asciiTheme="minorHAnsi" w:hAnsiTheme="minorHAnsi" w:cstheme="minorHAnsi"/>
              </w:rPr>
              <w:t>поточним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боргам в </w:t>
            </w:r>
            <w:proofErr w:type="spellStart"/>
            <w:r w:rsidRPr="002452F1">
              <w:rPr>
                <w:rFonts w:asciiTheme="minorHAnsi" w:hAnsiTheme="minorHAnsi" w:cstheme="minorHAnsi"/>
              </w:rPr>
              <w:t>торгових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точках</w:t>
            </w:r>
          </w:p>
        </w:tc>
      </w:tr>
      <w:tr w:rsidR="009B297E" w14:paraId="4DCD4E72" w14:textId="77777777" w:rsidTr="00915822">
        <w:trPr>
          <w:trHeight w:val="630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E4B09" w14:textId="77AF1ED1" w:rsidR="009B297E" w:rsidRPr="00915822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915822">
              <w:rPr>
                <w:rFonts w:asciiTheme="minorHAnsi" w:hAnsiTheme="minorHAnsi" w:cstheme="minorHAnsi"/>
              </w:rPr>
              <w:t>Orders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17C3A" w14:textId="143E3BF4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2452F1">
              <w:rPr>
                <w:rFonts w:asciiTheme="minorHAnsi" w:hAnsiTheme="minorHAnsi" w:cstheme="minorHAnsi"/>
              </w:rPr>
              <w:t>Orders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77C62" w14:textId="328EB537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r w:rsidRPr="002452F1">
              <w:rPr>
                <w:rFonts w:asciiTheme="minorHAnsi" w:hAnsiTheme="minorHAnsi" w:cstheme="minorHAnsi"/>
              </w:rPr>
              <w:t>(PUT\GET)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CA185" w14:textId="27CAD3F3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2452F1">
              <w:rPr>
                <w:rFonts w:asciiTheme="minorHAnsi" w:hAnsiTheme="minorHAnsi" w:cstheme="minorHAnsi"/>
              </w:rPr>
              <w:t>Дані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по </w:t>
            </w:r>
            <w:proofErr w:type="spellStart"/>
            <w:r w:rsidRPr="002452F1">
              <w:rPr>
                <w:rFonts w:asciiTheme="minorHAnsi" w:hAnsiTheme="minorHAnsi" w:cstheme="minorHAnsi"/>
              </w:rPr>
              <w:t>замовленням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з </w:t>
            </w:r>
            <w:proofErr w:type="spellStart"/>
            <w:r w:rsidRPr="002452F1">
              <w:rPr>
                <w:rFonts w:asciiTheme="minorHAnsi" w:hAnsiTheme="minorHAnsi" w:cstheme="minorHAnsi"/>
              </w:rPr>
              <w:t>облікової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52F1">
              <w:rPr>
                <w:rFonts w:asciiTheme="minorHAnsi" w:hAnsiTheme="minorHAnsi" w:cstheme="minorHAnsi"/>
              </w:rPr>
              <w:t>системи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52F1">
              <w:rPr>
                <w:rFonts w:asciiTheme="minorHAnsi" w:hAnsiTheme="minorHAnsi" w:cstheme="minorHAnsi"/>
              </w:rPr>
              <w:t>замовника</w:t>
            </w:r>
            <w:proofErr w:type="spellEnd"/>
          </w:p>
        </w:tc>
      </w:tr>
      <w:tr w:rsidR="009B297E" w14:paraId="78E45C4D" w14:textId="77777777" w:rsidTr="00915822">
        <w:trPr>
          <w:trHeight w:val="630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7512A" w14:textId="212B7AF5" w:rsidR="009B297E" w:rsidRPr="00915822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915822">
              <w:rPr>
                <w:rFonts w:asciiTheme="minorHAnsi" w:hAnsiTheme="minorHAnsi" w:cstheme="minorHAnsi"/>
              </w:rPr>
              <w:t>PayForms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1ABB9" w14:textId="1C18DC40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2452F1">
              <w:rPr>
                <w:rFonts w:asciiTheme="minorHAnsi" w:hAnsiTheme="minorHAnsi" w:cstheme="minorHAnsi"/>
              </w:rPr>
              <w:t>PayForms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5AE87" w14:textId="00C65587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r w:rsidRPr="002452F1">
              <w:rPr>
                <w:rFonts w:asciiTheme="minorHAnsi" w:hAnsiTheme="minorHAnsi" w:cstheme="minorHAnsi"/>
              </w:rPr>
              <w:t>(PUT\GET)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6C36F" w14:textId="53CBBA17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2452F1">
              <w:rPr>
                <w:rFonts w:asciiTheme="minorHAnsi" w:hAnsiTheme="minorHAnsi" w:cstheme="minorHAnsi"/>
              </w:rPr>
              <w:t>Дані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по формам </w:t>
            </w:r>
            <w:proofErr w:type="gramStart"/>
            <w:r w:rsidRPr="002452F1">
              <w:rPr>
                <w:rFonts w:asciiTheme="minorHAnsi" w:hAnsiTheme="minorHAnsi" w:cstheme="minorHAnsi"/>
              </w:rPr>
              <w:t>оплати(</w:t>
            </w:r>
            <w:proofErr w:type="spellStart"/>
            <w:proofErr w:type="gramEnd"/>
            <w:r w:rsidRPr="002452F1">
              <w:rPr>
                <w:rFonts w:asciiTheme="minorHAnsi" w:hAnsiTheme="minorHAnsi" w:cstheme="minorHAnsi"/>
              </w:rPr>
              <w:t>види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52F1">
              <w:rPr>
                <w:rFonts w:asciiTheme="minorHAnsi" w:hAnsiTheme="minorHAnsi" w:cstheme="minorHAnsi"/>
              </w:rPr>
              <w:t>цін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для ТТ)</w:t>
            </w:r>
          </w:p>
        </w:tc>
      </w:tr>
      <w:tr w:rsidR="009B297E" w14:paraId="55B32A65" w14:textId="77777777" w:rsidTr="00915822">
        <w:trPr>
          <w:trHeight w:val="630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5F426" w14:textId="2412F123" w:rsidR="009B297E" w:rsidRPr="00915822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915822">
              <w:rPr>
                <w:rFonts w:asciiTheme="minorHAnsi" w:hAnsiTheme="minorHAnsi" w:cstheme="minorHAnsi"/>
              </w:rPr>
              <w:t>OutletDiscounts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45183" w14:textId="1143198E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481D9A">
              <w:rPr>
                <w:rFonts w:asciiTheme="minorHAnsi" w:hAnsiTheme="minorHAnsi" w:cstheme="minorHAnsi"/>
              </w:rPr>
              <w:t>OutletDiscounts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E43C" w14:textId="764DE7E5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r w:rsidRPr="002452F1">
              <w:rPr>
                <w:rFonts w:asciiTheme="minorHAnsi" w:hAnsiTheme="minorHAnsi" w:cstheme="minorHAnsi"/>
              </w:rPr>
              <w:t>(PUT\GET)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E175E" w14:textId="50C3D4B0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uk-UA"/>
              </w:rPr>
              <w:t>З</w:t>
            </w:r>
            <w:proofErr w:type="spellStart"/>
            <w:r w:rsidRPr="00481D9A">
              <w:rPr>
                <w:rFonts w:asciiTheme="minorHAnsi" w:hAnsiTheme="minorHAnsi" w:cstheme="minorHAnsi"/>
              </w:rPr>
              <w:t>нижки</w:t>
            </w:r>
            <w:proofErr w:type="spellEnd"/>
            <w:r w:rsidRPr="00481D9A">
              <w:rPr>
                <w:rFonts w:asciiTheme="minorHAnsi" w:hAnsiTheme="minorHAnsi" w:cstheme="minorHAnsi"/>
              </w:rPr>
              <w:t xml:space="preserve"> для </w:t>
            </w:r>
            <w:proofErr w:type="spellStart"/>
            <w:r w:rsidRPr="00481D9A">
              <w:rPr>
                <w:rFonts w:asciiTheme="minorHAnsi" w:hAnsiTheme="minorHAnsi" w:cstheme="minorHAnsi"/>
              </w:rPr>
              <w:t>торгових</w:t>
            </w:r>
            <w:proofErr w:type="spellEnd"/>
            <w:r w:rsidRPr="00481D9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1D9A">
              <w:rPr>
                <w:rFonts w:asciiTheme="minorHAnsi" w:hAnsiTheme="minorHAnsi" w:cstheme="minorHAnsi"/>
              </w:rPr>
              <w:t>точок</w:t>
            </w:r>
            <w:proofErr w:type="spellEnd"/>
          </w:p>
        </w:tc>
      </w:tr>
      <w:tr w:rsidR="009B297E" w14:paraId="267C903A" w14:textId="77777777" w:rsidTr="00915822">
        <w:trPr>
          <w:trHeight w:val="630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E35D6" w14:textId="6C554756" w:rsidR="009B297E" w:rsidRPr="00915822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915822">
              <w:rPr>
                <w:rFonts w:asciiTheme="minorHAnsi" w:hAnsiTheme="minorHAnsi" w:cstheme="minorHAnsi"/>
              </w:rPr>
              <w:t>OutletProductDiscounts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44816" w14:textId="049A9EA6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481D9A">
              <w:rPr>
                <w:rFonts w:asciiTheme="minorHAnsi" w:hAnsiTheme="minorHAnsi" w:cstheme="minorHAnsi"/>
              </w:rPr>
              <w:t>OutletProductDiscounts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E1257" w14:textId="25C63594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r w:rsidRPr="002452F1">
              <w:rPr>
                <w:rFonts w:asciiTheme="minorHAnsi" w:hAnsiTheme="minorHAnsi" w:cstheme="minorHAnsi"/>
              </w:rPr>
              <w:t>(PUT\GET)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8A91" w14:textId="69B95156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uk-UA"/>
              </w:rPr>
              <w:t>З</w:t>
            </w:r>
            <w:proofErr w:type="spellStart"/>
            <w:r w:rsidRPr="009B297E">
              <w:rPr>
                <w:rFonts w:asciiTheme="minorHAnsi" w:hAnsiTheme="minorHAnsi" w:cstheme="minorHAnsi"/>
              </w:rPr>
              <w:t>нижки</w:t>
            </w:r>
            <w:proofErr w:type="spellEnd"/>
            <w:r w:rsidRPr="009B297E">
              <w:rPr>
                <w:rFonts w:asciiTheme="minorHAnsi" w:hAnsiTheme="minorHAnsi" w:cstheme="minorHAnsi"/>
              </w:rPr>
              <w:t xml:space="preserve"> для </w:t>
            </w:r>
            <w:proofErr w:type="spellStart"/>
            <w:r w:rsidRPr="009B297E">
              <w:rPr>
                <w:rFonts w:asciiTheme="minorHAnsi" w:hAnsiTheme="minorHAnsi" w:cstheme="minorHAnsi"/>
              </w:rPr>
              <w:t>торгових</w:t>
            </w:r>
            <w:proofErr w:type="spellEnd"/>
            <w:r w:rsidRPr="009B29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297E">
              <w:rPr>
                <w:rFonts w:asciiTheme="minorHAnsi" w:hAnsiTheme="minorHAnsi" w:cstheme="minorHAnsi"/>
              </w:rPr>
              <w:t>точок</w:t>
            </w:r>
            <w:proofErr w:type="spellEnd"/>
            <w:r w:rsidRPr="009B297E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9B297E">
              <w:rPr>
                <w:rFonts w:asciiTheme="minorHAnsi" w:hAnsiTheme="minorHAnsi" w:cstheme="minorHAnsi"/>
              </w:rPr>
              <w:t>розрізі</w:t>
            </w:r>
            <w:proofErr w:type="spellEnd"/>
            <w:r w:rsidRPr="009B29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297E">
              <w:rPr>
                <w:rFonts w:asciiTheme="minorHAnsi" w:hAnsiTheme="minorHAnsi" w:cstheme="minorHAnsi"/>
              </w:rPr>
              <w:t>продуктів</w:t>
            </w:r>
            <w:proofErr w:type="spellEnd"/>
          </w:p>
        </w:tc>
      </w:tr>
      <w:tr w:rsidR="009B297E" w:rsidRPr="009B297E" w14:paraId="16748C49" w14:textId="77777777" w:rsidTr="00915822">
        <w:trPr>
          <w:trHeight w:val="630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5D9B7" w14:textId="1DF97C25" w:rsidR="009B297E" w:rsidRPr="00915822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915822">
              <w:rPr>
                <w:rFonts w:asciiTheme="minorHAnsi" w:hAnsiTheme="minorHAnsi" w:cstheme="minorHAnsi"/>
              </w:rPr>
              <w:t>SalIns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DF063" w14:textId="071AD9A7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9B297E">
              <w:rPr>
                <w:rFonts w:asciiTheme="minorHAnsi" w:hAnsiTheme="minorHAnsi" w:cstheme="minorHAnsi"/>
              </w:rPr>
              <w:t>SalIns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BD491" w14:textId="3F3FD129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r w:rsidRPr="002452F1">
              <w:rPr>
                <w:rFonts w:asciiTheme="minorHAnsi" w:hAnsiTheme="minorHAnsi" w:cstheme="minorHAnsi"/>
              </w:rPr>
              <w:t>(PUT\GET)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25005" w14:textId="1E46B353" w:rsidR="009B297E" w:rsidRPr="009B297E" w:rsidRDefault="009B297E" w:rsidP="009B297E">
            <w:pPr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>Д</w:t>
            </w:r>
            <w:proofErr w:type="spellStart"/>
            <w:r w:rsidRPr="009B297E">
              <w:rPr>
                <w:rFonts w:asciiTheme="minorHAnsi" w:hAnsiTheme="minorHAnsi" w:cstheme="minorHAnsi"/>
              </w:rPr>
              <w:t>окументи</w:t>
            </w:r>
            <w:proofErr w:type="spellEnd"/>
            <w:r w:rsidRPr="009B297E">
              <w:rPr>
                <w:rFonts w:asciiTheme="minorHAnsi" w:hAnsiTheme="minorHAnsi" w:cstheme="minorHAnsi"/>
              </w:rPr>
              <w:t xml:space="preserve"> приходу </w:t>
            </w:r>
            <w:proofErr w:type="spellStart"/>
            <w:r w:rsidRPr="009B297E">
              <w:rPr>
                <w:rFonts w:asciiTheme="minorHAnsi" w:hAnsiTheme="minorHAnsi" w:cstheme="minorHAnsi"/>
              </w:rPr>
              <w:t>продукції</w:t>
            </w:r>
            <w:proofErr w:type="spellEnd"/>
            <w:r>
              <w:rPr>
                <w:rFonts w:asciiTheme="minorHAnsi" w:hAnsiTheme="minorHAnsi" w:cstheme="minorHAnsi"/>
                <w:lang w:val="uk-UA"/>
              </w:rPr>
              <w:t xml:space="preserve"> від виробника</w:t>
            </w:r>
          </w:p>
        </w:tc>
      </w:tr>
      <w:tr w:rsidR="009B297E" w14:paraId="3391DD1B" w14:textId="77777777" w:rsidTr="00915822">
        <w:trPr>
          <w:trHeight w:val="630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9667" w14:textId="3BD63396" w:rsidR="009B297E" w:rsidRPr="00915822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915822">
              <w:rPr>
                <w:rFonts w:asciiTheme="minorHAnsi" w:hAnsiTheme="minorHAnsi" w:cstheme="minorHAnsi"/>
              </w:rPr>
              <w:lastRenderedPageBreak/>
              <w:t>SalOuts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4A4A5" w14:textId="2385DFC1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2452F1">
              <w:rPr>
                <w:rFonts w:asciiTheme="minorHAnsi" w:hAnsiTheme="minorHAnsi" w:cstheme="minorHAnsi"/>
              </w:rPr>
              <w:t>SalOuts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CFC66" w14:textId="4480EB29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r w:rsidRPr="002452F1">
              <w:rPr>
                <w:rFonts w:asciiTheme="minorHAnsi" w:hAnsiTheme="minorHAnsi" w:cstheme="minorHAnsi"/>
              </w:rPr>
              <w:t>(PUT\GET)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DF235" w14:textId="20CA683A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2452F1">
              <w:rPr>
                <w:rFonts w:asciiTheme="minorHAnsi" w:hAnsiTheme="minorHAnsi" w:cstheme="minorHAnsi"/>
              </w:rPr>
              <w:t>Дані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по документам </w:t>
            </w:r>
            <w:proofErr w:type="spellStart"/>
            <w:r w:rsidRPr="002452F1">
              <w:rPr>
                <w:rFonts w:asciiTheme="minorHAnsi" w:hAnsiTheme="minorHAnsi" w:cstheme="minorHAnsi"/>
              </w:rPr>
              <w:t>фактичних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продаж</w:t>
            </w:r>
          </w:p>
        </w:tc>
      </w:tr>
      <w:tr w:rsidR="009B297E" w14:paraId="2B7E6367" w14:textId="77777777" w:rsidTr="00915822">
        <w:trPr>
          <w:trHeight w:val="630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F6307" w14:textId="32A0B8E1" w:rsidR="009B297E" w:rsidRPr="00915822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915822">
              <w:rPr>
                <w:rFonts w:asciiTheme="minorHAnsi" w:hAnsiTheme="minorHAnsi" w:cstheme="minorHAnsi"/>
              </w:rPr>
              <w:t>Routes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6E51A" w14:textId="5AE155DF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2452F1">
              <w:rPr>
                <w:rFonts w:asciiTheme="minorHAnsi" w:hAnsiTheme="minorHAnsi" w:cstheme="minorHAnsi"/>
              </w:rPr>
              <w:t>Routes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FDCF3" w14:textId="11A82674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r w:rsidRPr="002452F1">
              <w:rPr>
                <w:rFonts w:asciiTheme="minorHAnsi" w:hAnsiTheme="minorHAnsi" w:cstheme="minorHAnsi"/>
              </w:rPr>
              <w:t>(PUT\GET)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C538E" w14:textId="7AD7ECD4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2452F1">
              <w:rPr>
                <w:rFonts w:asciiTheme="minorHAnsi" w:hAnsiTheme="minorHAnsi" w:cstheme="minorHAnsi"/>
              </w:rPr>
              <w:t>Дані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по маршрутам </w:t>
            </w:r>
            <w:proofErr w:type="spellStart"/>
            <w:r w:rsidRPr="002452F1">
              <w:rPr>
                <w:rFonts w:asciiTheme="minorHAnsi" w:hAnsiTheme="minorHAnsi" w:cstheme="minorHAnsi"/>
              </w:rPr>
              <w:t>торгових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52F1">
              <w:rPr>
                <w:rFonts w:asciiTheme="minorHAnsi" w:hAnsiTheme="minorHAnsi" w:cstheme="minorHAnsi"/>
              </w:rPr>
              <w:t>представників</w:t>
            </w:r>
            <w:proofErr w:type="spellEnd"/>
          </w:p>
        </w:tc>
      </w:tr>
      <w:tr w:rsidR="00FF78E5" w14:paraId="361741DB" w14:textId="77777777" w:rsidTr="00915822">
        <w:trPr>
          <w:trHeight w:val="630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FC57B" w14:textId="6260193A" w:rsidR="00FF78E5" w:rsidRPr="00915822" w:rsidRDefault="00FF78E5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915822">
              <w:rPr>
                <w:rFonts w:asciiTheme="minorHAnsi" w:hAnsiTheme="minorHAnsi" w:cstheme="minorHAnsi"/>
              </w:rPr>
              <w:t>OutletOrders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7CA3E" w14:textId="459609B5" w:rsidR="00FF78E5" w:rsidRPr="00FF78E5" w:rsidRDefault="00FF78E5" w:rsidP="009B297E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915822">
              <w:rPr>
                <w:rFonts w:asciiTheme="minorHAnsi" w:hAnsiTheme="minorHAnsi" w:cstheme="minorHAnsi"/>
              </w:rPr>
              <w:t>OutletOrders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/Denials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655BD" w14:textId="4BCFFF21" w:rsidR="00FF78E5" w:rsidRPr="002452F1" w:rsidRDefault="00FF78E5" w:rsidP="009B297E">
            <w:pPr>
              <w:rPr>
                <w:rFonts w:asciiTheme="minorHAnsi" w:hAnsiTheme="minorHAnsi" w:cstheme="minorHAnsi"/>
              </w:rPr>
            </w:pPr>
            <w:r w:rsidRPr="002452F1">
              <w:rPr>
                <w:rFonts w:asciiTheme="minorHAnsi" w:hAnsiTheme="minorHAnsi" w:cstheme="minorHAnsi"/>
              </w:rPr>
              <w:t>(PUT\GET)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3E363" w14:textId="1FB68490" w:rsidR="00FF78E5" w:rsidRPr="002452F1" w:rsidRDefault="00FF78E5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FF78E5">
              <w:rPr>
                <w:rFonts w:asciiTheme="minorHAnsi" w:hAnsiTheme="minorHAnsi" w:cstheme="minorHAnsi"/>
              </w:rPr>
              <w:t>Дані</w:t>
            </w:r>
            <w:proofErr w:type="spellEnd"/>
            <w:r w:rsidRPr="00FF78E5">
              <w:rPr>
                <w:rFonts w:asciiTheme="minorHAnsi" w:hAnsiTheme="minorHAnsi" w:cstheme="minorHAnsi"/>
              </w:rPr>
              <w:t xml:space="preserve"> про причини </w:t>
            </w:r>
            <w:proofErr w:type="spellStart"/>
            <w:r w:rsidRPr="00FF78E5">
              <w:rPr>
                <w:rFonts w:asciiTheme="minorHAnsi" w:hAnsiTheme="minorHAnsi" w:cstheme="minorHAnsi"/>
              </w:rPr>
              <w:t>відмов</w:t>
            </w:r>
            <w:proofErr w:type="spellEnd"/>
          </w:p>
        </w:tc>
      </w:tr>
      <w:tr w:rsidR="009B297E" w14:paraId="56CAC546" w14:textId="77777777" w:rsidTr="00915822">
        <w:trPr>
          <w:trHeight w:val="630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2667" w14:textId="77777777" w:rsidR="009B297E" w:rsidRPr="00915822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915822">
              <w:rPr>
                <w:rFonts w:asciiTheme="minorHAnsi" w:hAnsiTheme="minorHAnsi" w:cstheme="minorHAnsi"/>
              </w:rPr>
              <w:t>OutletOrders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3635" w14:textId="77777777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2452F1">
              <w:rPr>
                <w:rFonts w:asciiTheme="minorHAnsi" w:hAnsiTheme="minorHAnsi" w:cstheme="minorHAnsi"/>
              </w:rPr>
              <w:t>OutletOrders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3B3C" w14:textId="77777777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r w:rsidRPr="002452F1">
              <w:rPr>
                <w:rFonts w:asciiTheme="minorHAnsi" w:hAnsiTheme="minorHAnsi" w:cstheme="minorHAnsi"/>
              </w:rPr>
              <w:t>GET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BAA2" w14:textId="77777777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2452F1">
              <w:rPr>
                <w:rFonts w:asciiTheme="minorHAnsi" w:hAnsiTheme="minorHAnsi" w:cstheme="minorHAnsi"/>
              </w:rPr>
              <w:t>Дані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по </w:t>
            </w:r>
            <w:proofErr w:type="spellStart"/>
            <w:r w:rsidRPr="002452F1">
              <w:rPr>
                <w:rFonts w:asciiTheme="minorHAnsi" w:hAnsiTheme="minorHAnsi" w:cstheme="minorHAnsi"/>
              </w:rPr>
              <w:t>замовленням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452F1">
              <w:rPr>
                <w:rFonts w:asciiTheme="minorHAnsi" w:hAnsiTheme="minorHAnsi" w:cstheme="minorHAnsi"/>
              </w:rPr>
              <w:t>які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були </w:t>
            </w:r>
            <w:proofErr w:type="spellStart"/>
            <w:r w:rsidRPr="002452F1">
              <w:rPr>
                <w:rFonts w:asciiTheme="minorHAnsi" w:hAnsiTheme="minorHAnsi" w:cstheme="minorHAnsi"/>
              </w:rPr>
              <w:t>експортовані</w:t>
            </w:r>
            <w:proofErr w:type="spellEnd"/>
          </w:p>
        </w:tc>
      </w:tr>
      <w:tr w:rsidR="009B297E" w14:paraId="7ECA86B0" w14:textId="77777777" w:rsidTr="00915822">
        <w:trPr>
          <w:trHeight w:val="630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D8AA" w14:textId="77777777" w:rsidR="009B297E" w:rsidRPr="00915822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915822">
              <w:rPr>
                <w:rFonts w:asciiTheme="minorHAnsi" w:hAnsiTheme="minorHAnsi" w:cstheme="minorHAnsi"/>
              </w:rPr>
              <w:t>Payments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B51E" w14:textId="77777777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2452F1">
              <w:rPr>
                <w:rFonts w:asciiTheme="minorHAnsi" w:hAnsiTheme="minorHAnsi" w:cstheme="minorHAnsi"/>
              </w:rPr>
              <w:t>Payments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250E" w14:textId="77777777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r w:rsidRPr="002452F1">
              <w:rPr>
                <w:rFonts w:asciiTheme="minorHAnsi" w:hAnsiTheme="minorHAnsi" w:cstheme="minorHAnsi"/>
              </w:rPr>
              <w:t>GET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8081" w14:textId="77777777" w:rsidR="009B297E" w:rsidRPr="002452F1" w:rsidRDefault="009B297E" w:rsidP="009B297E">
            <w:pPr>
              <w:rPr>
                <w:rFonts w:asciiTheme="minorHAnsi" w:hAnsiTheme="minorHAnsi" w:cstheme="minorHAnsi"/>
              </w:rPr>
            </w:pPr>
            <w:proofErr w:type="spellStart"/>
            <w:r w:rsidRPr="002452F1">
              <w:rPr>
                <w:rFonts w:asciiTheme="minorHAnsi" w:hAnsiTheme="minorHAnsi" w:cstheme="minorHAnsi"/>
              </w:rPr>
              <w:t>Дані</w:t>
            </w:r>
            <w:proofErr w:type="spellEnd"/>
            <w:r w:rsidRPr="002452F1">
              <w:rPr>
                <w:rFonts w:asciiTheme="minorHAnsi" w:hAnsiTheme="minorHAnsi" w:cstheme="minorHAnsi"/>
              </w:rPr>
              <w:t xml:space="preserve"> по оплатам</w:t>
            </w:r>
          </w:p>
        </w:tc>
      </w:tr>
      <w:tr w:rsidR="00E2106F" w:rsidRPr="002452F1" w14:paraId="44D64F81" w14:textId="77777777" w:rsidTr="00E2106F">
        <w:trPr>
          <w:trHeight w:val="630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6345" w14:textId="46ED460C" w:rsidR="00E2106F" w:rsidRPr="00915822" w:rsidRDefault="00E2106F" w:rsidP="008E4B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Logs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3E2A" w14:textId="59DA8134" w:rsidR="00E2106F" w:rsidRPr="00E2106F" w:rsidRDefault="00E2106F" w:rsidP="008E4BC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Logs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7A8A" w14:textId="77777777" w:rsidR="00E2106F" w:rsidRPr="002452F1" w:rsidRDefault="00E2106F" w:rsidP="008E4BC2">
            <w:pPr>
              <w:rPr>
                <w:rFonts w:asciiTheme="minorHAnsi" w:hAnsiTheme="minorHAnsi" w:cstheme="minorHAnsi"/>
              </w:rPr>
            </w:pPr>
            <w:r w:rsidRPr="002452F1">
              <w:rPr>
                <w:rFonts w:asciiTheme="minorHAnsi" w:hAnsiTheme="minorHAnsi" w:cstheme="minorHAnsi"/>
              </w:rPr>
              <w:t>GET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038F" w14:textId="613A6623" w:rsidR="00E2106F" w:rsidRPr="002452F1" w:rsidRDefault="00E2106F" w:rsidP="008E4BC2">
            <w:pPr>
              <w:rPr>
                <w:rFonts w:asciiTheme="minorHAnsi" w:hAnsiTheme="minorHAnsi" w:cstheme="minorHAnsi"/>
              </w:rPr>
            </w:pPr>
            <w:r w:rsidRPr="00E2106F">
              <w:rPr>
                <w:rFonts w:asciiTheme="minorHAnsi" w:hAnsiTheme="minorHAnsi" w:cstheme="minorHAnsi"/>
              </w:rPr>
              <w:t xml:space="preserve">Логи </w:t>
            </w:r>
            <w:proofErr w:type="spellStart"/>
            <w:r w:rsidRPr="00E2106F">
              <w:rPr>
                <w:rFonts w:asciiTheme="minorHAnsi" w:hAnsiTheme="minorHAnsi" w:cstheme="minorHAnsi"/>
              </w:rPr>
              <w:t>завантаження</w:t>
            </w:r>
            <w:proofErr w:type="spellEnd"/>
          </w:p>
        </w:tc>
      </w:tr>
    </w:tbl>
    <w:p w14:paraId="58E51ED3" w14:textId="77777777" w:rsidR="00596941" w:rsidRDefault="00596941" w:rsidP="00826FFD">
      <w:pPr>
        <w:ind w:firstLine="720"/>
        <w:rPr>
          <w:lang w:val="uk-UA"/>
        </w:rPr>
      </w:pPr>
    </w:p>
    <w:p w14:paraId="4EB2DE91" w14:textId="77777777" w:rsidR="00E2106F" w:rsidRDefault="00E2106F" w:rsidP="00826FFD">
      <w:pPr>
        <w:ind w:firstLine="720"/>
        <w:rPr>
          <w:lang w:val="uk-UA"/>
        </w:rPr>
      </w:pPr>
    </w:p>
    <w:p w14:paraId="448C4D48" w14:textId="40267790" w:rsidR="00E2106F" w:rsidRPr="007E5AEB" w:rsidRDefault="00E2106F" w:rsidP="00826FFD">
      <w:pPr>
        <w:ind w:firstLine="720"/>
        <w:rPr>
          <w:lang w:val="uk-UA"/>
        </w:rPr>
        <w:sectPr w:rsidR="00E2106F" w:rsidRPr="007E5AEB" w:rsidSect="00AD0FF2">
          <w:pgSz w:w="15840" w:h="12240" w:orient="landscape"/>
          <w:pgMar w:top="720" w:right="3600" w:bottom="1627" w:left="994" w:header="720" w:footer="720" w:gutter="0"/>
          <w:cols w:space="720"/>
          <w:docGrid w:linePitch="326"/>
        </w:sectPr>
      </w:pPr>
    </w:p>
    <w:p w14:paraId="0C88F95C" w14:textId="4E2FED72" w:rsidR="00145A62" w:rsidRPr="000A3C1B" w:rsidRDefault="00145A62" w:rsidP="00EB021B">
      <w:pPr>
        <w:pStyle w:val="af5"/>
        <w:numPr>
          <w:ilvl w:val="0"/>
          <w:numId w:val="4"/>
        </w:numPr>
        <w:outlineLvl w:val="0"/>
        <w:rPr>
          <w:rFonts w:asciiTheme="majorHAnsi" w:hAnsiTheme="majorHAnsi" w:cs="Calibri"/>
          <w:b/>
          <w:bCs/>
          <w:color w:val="000000"/>
          <w:sz w:val="32"/>
          <w:szCs w:val="32"/>
        </w:rPr>
      </w:pPr>
      <w:bookmarkStart w:id="6" w:name="_Toc160452796"/>
      <w:r w:rsidRPr="00F93206">
        <w:rPr>
          <w:rFonts w:asciiTheme="majorHAnsi" w:hAnsiTheme="majorHAnsi" w:cs="Calibri"/>
          <w:b/>
          <w:bCs/>
          <w:color w:val="000000"/>
          <w:sz w:val="32"/>
          <w:szCs w:val="32"/>
        </w:rPr>
        <w:lastRenderedPageBreak/>
        <w:t>Посл</w:t>
      </w:r>
      <w:r>
        <w:rPr>
          <w:rFonts w:asciiTheme="majorHAnsi" w:hAnsiTheme="majorHAnsi" w:cs="Calibri"/>
          <w:b/>
          <w:bCs/>
          <w:color w:val="000000"/>
          <w:sz w:val="32"/>
          <w:szCs w:val="32"/>
        </w:rPr>
        <w:t>ідовність</w:t>
      </w:r>
      <w:r w:rsidR="00C522C2">
        <w:rPr>
          <w:rFonts w:asciiTheme="majorHAnsi" w:hAnsiTheme="majorHAnsi" w:cs="Calibri"/>
          <w:b/>
          <w:bCs/>
          <w:color w:val="000000"/>
          <w:sz w:val="32"/>
          <w:szCs w:val="32"/>
        </w:rPr>
        <w:t xml:space="preserve"> та умови</w:t>
      </w:r>
      <w:r>
        <w:rPr>
          <w:rFonts w:asciiTheme="majorHAnsi" w:hAnsiTheme="majorHAnsi" w:cs="Calibri"/>
          <w:b/>
          <w:bCs/>
          <w:color w:val="000000"/>
          <w:sz w:val="32"/>
          <w:szCs w:val="32"/>
        </w:rPr>
        <w:t xml:space="preserve"> вивантаження </w:t>
      </w:r>
      <w:proofErr w:type="spellStart"/>
      <w:r>
        <w:rPr>
          <w:rFonts w:asciiTheme="majorHAnsi" w:hAnsiTheme="majorHAnsi" w:cs="Calibri"/>
          <w:b/>
          <w:bCs/>
          <w:color w:val="000000"/>
          <w:sz w:val="32"/>
          <w:szCs w:val="32"/>
        </w:rPr>
        <w:t>данних</w:t>
      </w:r>
      <w:proofErr w:type="spellEnd"/>
      <w:r>
        <w:rPr>
          <w:rFonts w:asciiTheme="majorHAnsi" w:hAnsiTheme="majorHAnsi" w:cs="Calibri"/>
          <w:b/>
          <w:bCs/>
          <w:color w:val="000000"/>
          <w:sz w:val="32"/>
          <w:szCs w:val="32"/>
        </w:rPr>
        <w:t xml:space="preserve"> до </w:t>
      </w:r>
      <w:proofErr w:type="spellStart"/>
      <w:r>
        <w:rPr>
          <w:rFonts w:asciiTheme="majorHAnsi" w:hAnsiTheme="majorHAnsi" w:cs="Calibri"/>
          <w:b/>
          <w:bCs/>
          <w:color w:val="000000"/>
          <w:sz w:val="32"/>
          <w:szCs w:val="32"/>
          <w:lang w:val="en-US"/>
        </w:rPr>
        <w:t>SalesWorks</w:t>
      </w:r>
      <w:proofErr w:type="spellEnd"/>
      <w:r w:rsidR="00F93206" w:rsidRPr="00F93206">
        <w:rPr>
          <w:rFonts w:asciiTheme="majorHAnsi" w:hAnsiTheme="majorHAnsi" w:cs="Calibri"/>
          <w:b/>
          <w:bCs/>
          <w:color w:val="000000"/>
          <w:sz w:val="32"/>
          <w:szCs w:val="32"/>
        </w:rPr>
        <w:t xml:space="preserve"> та з </w:t>
      </w:r>
      <w:proofErr w:type="spellStart"/>
      <w:r w:rsidR="00F93206">
        <w:rPr>
          <w:rFonts w:asciiTheme="majorHAnsi" w:hAnsiTheme="majorHAnsi" w:cs="Calibri"/>
          <w:b/>
          <w:bCs/>
          <w:color w:val="000000"/>
          <w:sz w:val="32"/>
          <w:szCs w:val="32"/>
          <w:lang w:val="en-US"/>
        </w:rPr>
        <w:t>SalesWorks</w:t>
      </w:r>
      <w:bookmarkEnd w:id="6"/>
      <w:proofErr w:type="spellEnd"/>
    </w:p>
    <w:p w14:paraId="4CAA4A93" w14:textId="77777777" w:rsidR="000A3C1B" w:rsidRPr="00F93206" w:rsidRDefault="000A3C1B" w:rsidP="000A3C1B">
      <w:pPr>
        <w:outlineLvl w:val="0"/>
        <w:rPr>
          <w:rFonts w:asciiTheme="majorHAnsi" w:hAnsiTheme="majorHAnsi" w:cs="Calibri"/>
          <w:b/>
          <w:bCs/>
          <w:color w:val="000000"/>
          <w:sz w:val="32"/>
          <w:szCs w:val="32"/>
          <w:lang w:val="uk-UA"/>
        </w:rPr>
      </w:pPr>
    </w:p>
    <w:p w14:paraId="00238EE2" w14:textId="5AB82A12" w:rsidR="00A20D1F" w:rsidRDefault="000A3C1B" w:rsidP="008C6AAD">
      <w:pPr>
        <w:ind w:firstLine="720"/>
        <w:rPr>
          <w:rFonts w:asciiTheme="minorHAnsi" w:hAnsiTheme="minorHAnsi" w:cstheme="minorHAnsi"/>
          <w:sz w:val="28"/>
          <w:szCs w:val="28"/>
          <w:lang w:val="uk-UA"/>
        </w:rPr>
      </w:pPr>
      <w:bookmarkStart w:id="7" w:name="_Toc155277970"/>
      <w:bookmarkStart w:id="8" w:name="_Toc155278229"/>
      <w:proofErr w:type="spellStart"/>
      <w:r w:rsidRPr="008C6AAD">
        <w:rPr>
          <w:rFonts w:asciiTheme="minorHAnsi" w:hAnsiTheme="minorHAnsi" w:cstheme="minorHAnsi"/>
          <w:sz w:val="28"/>
          <w:szCs w:val="28"/>
        </w:rPr>
        <w:t>Дані</w:t>
      </w:r>
      <w:proofErr w:type="spellEnd"/>
      <w:r w:rsidR="0066447E" w:rsidRPr="0066447E">
        <w:rPr>
          <w:rFonts w:asciiTheme="minorHAnsi" w:hAnsiTheme="minorHAnsi" w:cstheme="minorHAnsi"/>
          <w:sz w:val="28"/>
          <w:szCs w:val="28"/>
        </w:rPr>
        <w:t xml:space="preserve"> </w:t>
      </w:r>
      <w:r w:rsidR="0066447E">
        <w:rPr>
          <w:rFonts w:asciiTheme="minorHAnsi" w:hAnsiTheme="minorHAnsi" w:cstheme="minorHAnsi"/>
          <w:sz w:val="28"/>
          <w:szCs w:val="28"/>
          <w:lang w:val="uk-UA"/>
        </w:rPr>
        <w:t>по об’єктам</w:t>
      </w:r>
      <w:r w:rsidRPr="008C6AA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173B6" w:rsidRPr="008C6AAD">
        <w:rPr>
          <w:rFonts w:asciiTheme="minorHAnsi" w:hAnsiTheme="minorHAnsi" w:cstheme="minorHAnsi"/>
          <w:sz w:val="28"/>
          <w:szCs w:val="28"/>
        </w:rPr>
        <w:t>повинні</w:t>
      </w:r>
      <w:proofErr w:type="spellEnd"/>
      <w:r w:rsidR="00B173B6" w:rsidRPr="008C6AA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173B6" w:rsidRPr="008C6AAD">
        <w:rPr>
          <w:rFonts w:asciiTheme="minorHAnsi" w:hAnsiTheme="minorHAnsi" w:cstheme="minorHAnsi"/>
          <w:sz w:val="28"/>
          <w:szCs w:val="28"/>
        </w:rPr>
        <w:t>вивантажуватися</w:t>
      </w:r>
      <w:proofErr w:type="spellEnd"/>
      <w:r w:rsidR="00B173B6" w:rsidRPr="008C6AAD">
        <w:rPr>
          <w:rFonts w:asciiTheme="minorHAnsi" w:hAnsiTheme="minorHAnsi" w:cstheme="minorHAnsi"/>
          <w:sz w:val="28"/>
          <w:szCs w:val="28"/>
        </w:rPr>
        <w:t xml:space="preserve"> у </w:t>
      </w:r>
      <w:proofErr w:type="spellStart"/>
      <w:r w:rsidR="00B173B6" w:rsidRPr="008C6AAD">
        <w:rPr>
          <w:rFonts w:asciiTheme="minorHAnsi" w:hAnsiTheme="minorHAnsi" w:cstheme="minorHAnsi"/>
          <w:sz w:val="28"/>
          <w:szCs w:val="28"/>
        </w:rPr>
        <w:t>наступном</w:t>
      </w:r>
      <w:r w:rsidR="00F93206" w:rsidRPr="008C6AAD">
        <w:rPr>
          <w:rFonts w:asciiTheme="minorHAnsi" w:hAnsiTheme="minorHAnsi" w:cstheme="minorHAnsi"/>
          <w:sz w:val="28"/>
          <w:szCs w:val="28"/>
        </w:rPr>
        <w:t>у</w:t>
      </w:r>
      <w:proofErr w:type="spellEnd"/>
      <w:r w:rsidR="00B173B6" w:rsidRPr="008C6AAD">
        <w:rPr>
          <w:rFonts w:asciiTheme="minorHAnsi" w:hAnsiTheme="minorHAnsi" w:cstheme="minorHAnsi"/>
          <w:sz w:val="28"/>
          <w:szCs w:val="28"/>
        </w:rPr>
        <w:t xml:space="preserve"> порядку</w:t>
      </w:r>
      <w:bookmarkEnd w:id="7"/>
      <w:r w:rsidR="00A20D1F" w:rsidRPr="008C6AAD">
        <w:rPr>
          <w:rFonts w:asciiTheme="minorHAnsi" w:hAnsiTheme="minorHAnsi" w:cstheme="minorHAnsi"/>
          <w:sz w:val="28"/>
          <w:szCs w:val="28"/>
        </w:rPr>
        <w:t xml:space="preserve"> як описано </w:t>
      </w:r>
      <w:proofErr w:type="gramStart"/>
      <w:r w:rsidR="00A20D1F" w:rsidRPr="008C6AAD">
        <w:rPr>
          <w:rFonts w:asciiTheme="minorHAnsi" w:hAnsiTheme="minorHAnsi" w:cstheme="minorHAnsi"/>
          <w:sz w:val="28"/>
          <w:szCs w:val="28"/>
        </w:rPr>
        <w:t>у пунктах</w:t>
      </w:r>
      <w:proofErr w:type="gramEnd"/>
      <w:r w:rsidR="00A20D1F" w:rsidRPr="008C6AA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20D1F" w:rsidRPr="008C6AAD">
        <w:rPr>
          <w:rFonts w:asciiTheme="minorHAnsi" w:hAnsiTheme="minorHAnsi" w:cstheme="minorHAnsi"/>
          <w:sz w:val="28"/>
          <w:szCs w:val="28"/>
        </w:rPr>
        <w:t>нижче</w:t>
      </w:r>
      <w:proofErr w:type="spellEnd"/>
      <w:r w:rsidR="00A20D1F" w:rsidRPr="008C6AAD">
        <w:rPr>
          <w:rFonts w:asciiTheme="minorHAnsi" w:hAnsiTheme="minorHAnsi" w:cstheme="minorHAnsi"/>
          <w:sz w:val="28"/>
          <w:szCs w:val="28"/>
        </w:rPr>
        <w:t xml:space="preserve">.  </w:t>
      </w:r>
      <w:r w:rsidR="00CA7989">
        <w:rPr>
          <w:rFonts w:asciiTheme="minorHAnsi" w:hAnsiTheme="minorHAnsi" w:cstheme="minorHAnsi"/>
          <w:sz w:val="28"/>
          <w:szCs w:val="28"/>
          <w:lang w:val="uk-UA"/>
        </w:rPr>
        <w:t>Інформаці</w:t>
      </w:r>
      <w:r w:rsidR="00C522C2">
        <w:rPr>
          <w:rFonts w:asciiTheme="minorHAnsi" w:hAnsiTheme="minorHAnsi" w:cstheme="minorHAnsi"/>
          <w:sz w:val="28"/>
          <w:szCs w:val="28"/>
          <w:lang w:val="uk-UA"/>
        </w:rPr>
        <w:t>ю</w:t>
      </w:r>
      <w:r w:rsidR="00A20D1F" w:rsidRPr="008C6AAD">
        <w:rPr>
          <w:rFonts w:asciiTheme="minorHAnsi" w:hAnsiTheme="minorHAnsi" w:cstheme="minorHAnsi"/>
          <w:sz w:val="28"/>
          <w:szCs w:val="28"/>
        </w:rPr>
        <w:t xml:space="preserve"> на </w:t>
      </w:r>
      <w:proofErr w:type="spellStart"/>
      <w:r w:rsidR="00E6143E" w:rsidRPr="008C6AAD">
        <w:rPr>
          <w:rFonts w:asciiTheme="minorHAnsi" w:hAnsiTheme="minorHAnsi" w:cstheme="minorHAnsi"/>
          <w:sz w:val="28"/>
          <w:szCs w:val="28"/>
        </w:rPr>
        <w:t>завантаження</w:t>
      </w:r>
      <w:proofErr w:type="spellEnd"/>
      <w:r w:rsidR="00E6143E" w:rsidRPr="008C6AAD">
        <w:rPr>
          <w:rFonts w:asciiTheme="minorHAnsi" w:hAnsiTheme="minorHAnsi" w:cstheme="minorHAnsi"/>
          <w:sz w:val="28"/>
          <w:szCs w:val="28"/>
        </w:rPr>
        <w:t xml:space="preserve"> та </w:t>
      </w:r>
      <w:proofErr w:type="spellStart"/>
      <w:r w:rsidR="00E6143E" w:rsidRPr="008C6AAD">
        <w:rPr>
          <w:rFonts w:asciiTheme="minorHAnsi" w:hAnsiTheme="minorHAnsi" w:cstheme="minorHAnsi"/>
          <w:sz w:val="28"/>
          <w:szCs w:val="28"/>
        </w:rPr>
        <w:t>вивантаження</w:t>
      </w:r>
      <w:proofErr w:type="spellEnd"/>
      <w:r w:rsidR="00E6143E" w:rsidRPr="008C6AA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6143E" w:rsidRPr="008C6AAD">
        <w:rPr>
          <w:rFonts w:asciiTheme="minorHAnsi" w:hAnsiTheme="minorHAnsi" w:cstheme="minorHAnsi"/>
          <w:sz w:val="28"/>
          <w:szCs w:val="28"/>
        </w:rPr>
        <w:t>данних</w:t>
      </w:r>
      <w:proofErr w:type="spellEnd"/>
      <w:r w:rsidR="00E6143E" w:rsidRPr="008C6AAD">
        <w:rPr>
          <w:rFonts w:asciiTheme="minorHAnsi" w:hAnsiTheme="minorHAnsi" w:cstheme="minorHAnsi"/>
          <w:sz w:val="28"/>
          <w:szCs w:val="28"/>
        </w:rPr>
        <w:t xml:space="preserve"> з </w:t>
      </w:r>
      <w:proofErr w:type="spellStart"/>
      <w:r w:rsidR="00E6143E" w:rsidRPr="008C6AAD">
        <w:rPr>
          <w:rFonts w:asciiTheme="minorHAnsi" w:hAnsiTheme="minorHAnsi" w:cstheme="minorHAnsi"/>
          <w:sz w:val="28"/>
          <w:szCs w:val="28"/>
        </w:rPr>
        <w:t>SalesWorks</w:t>
      </w:r>
      <w:proofErr w:type="spellEnd"/>
      <w:r w:rsidR="0066447E">
        <w:rPr>
          <w:rFonts w:asciiTheme="minorHAnsi" w:hAnsiTheme="minorHAnsi" w:cstheme="minorHAnsi"/>
          <w:sz w:val="28"/>
          <w:szCs w:val="28"/>
          <w:lang w:val="uk-UA"/>
        </w:rPr>
        <w:t xml:space="preserve"> по об’єктам</w:t>
      </w:r>
      <w:r w:rsidR="00870F68" w:rsidRPr="008C6AAD">
        <w:rPr>
          <w:rFonts w:asciiTheme="minorHAnsi" w:hAnsiTheme="minorHAnsi" w:cstheme="minorHAnsi"/>
          <w:sz w:val="28"/>
          <w:szCs w:val="28"/>
        </w:rPr>
        <w:t xml:space="preserve"> </w:t>
      </w:r>
      <w:r w:rsidR="00C522C2">
        <w:rPr>
          <w:rFonts w:asciiTheme="minorHAnsi" w:hAnsiTheme="minorHAnsi" w:cstheme="minorHAnsi"/>
          <w:sz w:val="28"/>
          <w:szCs w:val="28"/>
          <w:lang w:val="uk-UA"/>
        </w:rPr>
        <w:t>необхідно реалізовувати</w:t>
      </w:r>
      <w:r w:rsidR="005F4711" w:rsidRPr="008C6AA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5F4711" w:rsidRPr="008C6AAD">
        <w:rPr>
          <w:rFonts w:asciiTheme="minorHAnsi" w:hAnsiTheme="minorHAnsi" w:cstheme="minorHAnsi"/>
          <w:sz w:val="28"/>
          <w:szCs w:val="28"/>
        </w:rPr>
        <w:t>паралельно</w:t>
      </w:r>
      <w:bookmarkEnd w:id="8"/>
      <w:proofErr w:type="spellEnd"/>
      <w:r w:rsidR="00C522C2">
        <w:rPr>
          <w:rFonts w:asciiTheme="minorHAnsi" w:hAnsiTheme="minorHAnsi" w:cstheme="minorHAnsi"/>
          <w:sz w:val="28"/>
          <w:szCs w:val="28"/>
          <w:lang w:val="uk-UA"/>
        </w:rPr>
        <w:t>, в декілька потоків.</w:t>
      </w:r>
    </w:p>
    <w:p w14:paraId="017FFAF8" w14:textId="34AE4922" w:rsidR="00C522C2" w:rsidRDefault="00C522C2" w:rsidP="008C6AAD">
      <w:pPr>
        <w:ind w:firstLine="720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Тобто для одного об’єкту максимальна кількість рядків в потоці бажано не перевищувати 300-350 </w:t>
      </w:r>
      <w:r w:rsidR="0066447E">
        <w:rPr>
          <w:rFonts w:asciiTheme="minorHAnsi" w:hAnsiTheme="minorHAnsi" w:cstheme="minorHAnsi"/>
          <w:sz w:val="28"/>
          <w:szCs w:val="28"/>
          <w:lang w:val="uk-UA"/>
        </w:rPr>
        <w:t>записів</w:t>
      </w:r>
      <w:r>
        <w:rPr>
          <w:rFonts w:asciiTheme="minorHAnsi" w:hAnsiTheme="minorHAnsi" w:cstheme="minorHAnsi"/>
          <w:sz w:val="28"/>
          <w:szCs w:val="28"/>
          <w:lang w:val="uk-UA"/>
        </w:rPr>
        <w:t>.</w:t>
      </w:r>
    </w:p>
    <w:p w14:paraId="27B89C3D" w14:textId="1E1A1DBD" w:rsidR="00C522C2" w:rsidRDefault="00C522C2" w:rsidP="008C6AAD">
      <w:pPr>
        <w:ind w:firstLine="720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Також необхідно вивантажувати лише змінені дані в обліковій системі.</w:t>
      </w:r>
    </w:p>
    <w:p w14:paraId="1C6DF2E6" w14:textId="71BF9EFA" w:rsidR="00C522C2" w:rsidRDefault="00C522C2" w:rsidP="008C6AAD">
      <w:pPr>
        <w:ind w:firstLine="720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>Немає необхідності вивантажувати з боку облікової системи повні довідники інформації якщо вона не змінюється з дня на день.</w:t>
      </w:r>
    </w:p>
    <w:p w14:paraId="2148D666" w14:textId="77777777" w:rsidR="00C522C2" w:rsidRDefault="00C522C2" w:rsidP="008C6AAD">
      <w:pPr>
        <w:ind w:firstLine="720"/>
        <w:rPr>
          <w:rFonts w:asciiTheme="minorHAnsi" w:hAnsiTheme="minorHAnsi" w:cstheme="minorHAnsi"/>
          <w:sz w:val="28"/>
          <w:szCs w:val="28"/>
          <w:lang w:val="uk-UA"/>
        </w:rPr>
      </w:pPr>
    </w:p>
    <w:p w14:paraId="2DE4A4F3" w14:textId="30B2C9E0" w:rsidR="00C522C2" w:rsidRDefault="00C522C2" w:rsidP="008C6AAD">
      <w:pPr>
        <w:ind w:firstLine="720"/>
        <w:rPr>
          <w:rFonts w:asciiTheme="minorHAnsi" w:hAnsiTheme="minorHAnsi" w:cstheme="minorHAnsi"/>
          <w:sz w:val="28"/>
          <w:szCs w:val="28"/>
          <w:lang w:val="uk-UA"/>
        </w:rPr>
      </w:pPr>
      <w:r>
        <w:rPr>
          <w:rFonts w:asciiTheme="minorHAnsi" w:hAnsiTheme="minorHAnsi" w:cstheme="minorHAnsi"/>
          <w:sz w:val="28"/>
          <w:szCs w:val="28"/>
          <w:lang w:val="uk-UA"/>
        </w:rPr>
        <w:t xml:space="preserve">Якщо по якомусь довіднику на вивантаженні </w:t>
      </w:r>
      <w:proofErr w:type="spellStart"/>
      <w:r>
        <w:rPr>
          <w:rFonts w:asciiTheme="minorHAnsi" w:hAnsiTheme="minorHAnsi" w:cstheme="minorHAnsi"/>
          <w:sz w:val="28"/>
          <w:szCs w:val="28"/>
          <w:lang w:val="uk-UA"/>
        </w:rPr>
        <w:t>усніє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 xml:space="preserve"> 3500 рядків, то </w:t>
      </w:r>
      <w:r w:rsidR="0066447E">
        <w:rPr>
          <w:rFonts w:asciiTheme="minorHAnsi" w:hAnsiTheme="minorHAnsi" w:cstheme="minorHAnsi"/>
          <w:sz w:val="28"/>
          <w:szCs w:val="28"/>
          <w:lang w:val="uk-UA"/>
        </w:rPr>
        <w:t>необхідно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розділити в паралельні потоки такий об’єкт на 10 потоків (по 350 рядків). Для продукції це </w:t>
      </w:r>
      <w:proofErr w:type="spellStart"/>
      <w:r>
        <w:rPr>
          <w:rFonts w:asciiTheme="minorHAnsi" w:hAnsiTheme="minorHAnsi" w:cstheme="minorHAnsi"/>
          <w:sz w:val="28"/>
          <w:szCs w:val="28"/>
          <w:lang w:val="uk-UA"/>
        </w:rPr>
        <w:t>можи</w:t>
      </w:r>
      <w:proofErr w:type="spellEnd"/>
      <w:r>
        <w:rPr>
          <w:rFonts w:asciiTheme="minorHAnsi" w:hAnsiTheme="minorHAnsi" w:cstheme="minorHAnsi"/>
          <w:sz w:val="28"/>
          <w:szCs w:val="28"/>
          <w:lang w:val="uk-UA"/>
        </w:rPr>
        <w:t xml:space="preserve"> бути певна група продукції, для торгових точок певна мережа, тощо.</w:t>
      </w:r>
    </w:p>
    <w:p w14:paraId="53CD4BA4" w14:textId="77777777" w:rsidR="00C522C2" w:rsidRPr="00C522C2" w:rsidRDefault="00C522C2" w:rsidP="008C6AAD">
      <w:pPr>
        <w:ind w:firstLine="720"/>
        <w:rPr>
          <w:rFonts w:asciiTheme="minorHAnsi" w:hAnsiTheme="minorHAnsi" w:cstheme="minorHAnsi"/>
          <w:sz w:val="28"/>
          <w:szCs w:val="28"/>
          <w:lang w:val="uk-UA"/>
        </w:rPr>
      </w:pPr>
    </w:p>
    <w:p w14:paraId="17094DA5" w14:textId="77777777" w:rsidR="00B173B6" w:rsidRDefault="00B173B6" w:rsidP="000A3C1B">
      <w:pPr>
        <w:outlineLvl w:val="0"/>
        <w:rPr>
          <w:rFonts w:asciiTheme="minorHAnsi" w:hAnsiTheme="minorHAnsi" w:cstheme="minorHAnsi"/>
          <w:sz w:val="28"/>
          <w:szCs w:val="28"/>
          <w:lang w:val="uk-UA"/>
        </w:rPr>
      </w:pPr>
    </w:p>
    <w:p w14:paraId="75C3A33C" w14:textId="3EB917BC" w:rsidR="00F71D1D" w:rsidRDefault="00F71D1D" w:rsidP="00F71D1D">
      <w:pPr>
        <w:pStyle w:val="af5"/>
        <w:numPr>
          <w:ilvl w:val="1"/>
          <w:numId w:val="4"/>
        </w:numPr>
        <w:outlineLvl w:val="1"/>
        <w:rPr>
          <w:rFonts w:asciiTheme="majorHAnsi" w:hAnsiTheme="majorHAnsi" w:cstheme="minorHAnsi"/>
          <w:b/>
          <w:bCs/>
          <w:color w:val="000000"/>
          <w:sz w:val="32"/>
          <w:szCs w:val="32"/>
        </w:rPr>
      </w:pPr>
      <w:bookmarkStart w:id="9" w:name="_Toc160452797"/>
      <w:r w:rsidRPr="00F71D1D">
        <w:rPr>
          <w:rFonts w:asciiTheme="majorHAnsi" w:hAnsiTheme="majorHAnsi" w:cstheme="minorHAnsi"/>
          <w:b/>
          <w:bCs/>
          <w:color w:val="000000"/>
          <w:sz w:val="32"/>
          <w:szCs w:val="32"/>
        </w:rPr>
        <w:t xml:space="preserve">Данні для інтеграції з ОС завантаження у </w:t>
      </w:r>
      <w:proofErr w:type="spellStart"/>
      <w:r w:rsidRPr="00F71D1D">
        <w:rPr>
          <w:rFonts w:asciiTheme="majorHAnsi" w:hAnsiTheme="majorHAnsi" w:cstheme="minorHAnsi"/>
          <w:b/>
          <w:bCs/>
          <w:color w:val="000000"/>
          <w:sz w:val="32"/>
          <w:szCs w:val="32"/>
        </w:rPr>
        <w:t>Salesworks</w:t>
      </w:r>
      <w:bookmarkEnd w:id="9"/>
      <w:proofErr w:type="spellEnd"/>
    </w:p>
    <w:p w14:paraId="4F5BBA1A" w14:textId="77777777" w:rsidR="00F71D1D" w:rsidRPr="005B077B" w:rsidRDefault="00F71D1D" w:rsidP="00F71D1D">
      <w:pPr>
        <w:pStyle w:val="af5"/>
        <w:ind w:left="1080"/>
        <w:outlineLvl w:val="1"/>
        <w:rPr>
          <w:rFonts w:asciiTheme="majorHAnsi" w:hAnsiTheme="majorHAnsi" w:cstheme="minorHAnsi"/>
          <w:b/>
          <w:bCs/>
          <w:color w:val="000000"/>
          <w:sz w:val="32"/>
          <w:szCs w:val="32"/>
        </w:rPr>
      </w:pPr>
    </w:p>
    <w:p w14:paraId="384DBB39" w14:textId="73CB35C2" w:rsidR="008C6AAD" w:rsidRPr="008C6AAD" w:rsidRDefault="008C6AAD" w:rsidP="008C6AAD">
      <w:pPr>
        <w:ind w:firstLine="720"/>
        <w:rPr>
          <w:rFonts w:asciiTheme="minorHAnsi" w:hAnsiTheme="minorHAnsi" w:cstheme="minorHAnsi"/>
          <w:sz w:val="28"/>
          <w:szCs w:val="28"/>
          <w:lang w:val="uk-UA" w:eastAsia="uk-UA"/>
        </w:rPr>
      </w:pPr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1</w:t>
      </w:r>
      <w:r w:rsidRPr="00AC6E36">
        <w:rPr>
          <w:rFonts w:asciiTheme="minorHAnsi" w:hAnsiTheme="minorHAnsi" w:cstheme="minorHAnsi"/>
          <w:sz w:val="28"/>
          <w:szCs w:val="28"/>
          <w:lang w:val="en-US"/>
        </w:rPr>
        <w:t>.</w:t>
      </w:r>
      <w:proofErr w:type="spellStart"/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ParentCompanies</w:t>
      </w:r>
      <w:proofErr w:type="spellEnd"/>
    </w:p>
    <w:p w14:paraId="19143B1F" w14:textId="55DA4717" w:rsidR="008C6AAD" w:rsidRPr="008C6AAD" w:rsidRDefault="008C6AAD" w:rsidP="008C6AAD">
      <w:pPr>
        <w:ind w:firstLine="720"/>
        <w:rPr>
          <w:rFonts w:asciiTheme="minorHAnsi" w:hAnsiTheme="minorHAnsi" w:cstheme="minorHAnsi"/>
          <w:sz w:val="28"/>
          <w:szCs w:val="28"/>
          <w:lang w:val="uk-UA" w:eastAsia="uk-UA"/>
        </w:rPr>
      </w:pPr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2</w:t>
      </w:r>
      <w:r w:rsidRPr="00AC6E36">
        <w:rPr>
          <w:rFonts w:asciiTheme="minorHAnsi" w:hAnsiTheme="minorHAnsi" w:cstheme="minorHAnsi"/>
          <w:sz w:val="28"/>
          <w:szCs w:val="28"/>
          <w:lang w:val="en-US"/>
        </w:rPr>
        <w:t>.</w:t>
      </w:r>
      <w:proofErr w:type="spellStart"/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Outlets</w:t>
      </w:r>
      <w:proofErr w:type="spellEnd"/>
    </w:p>
    <w:p w14:paraId="382CDDB1" w14:textId="31E621B0" w:rsidR="008C6AAD" w:rsidRPr="008C6AAD" w:rsidRDefault="008C6AAD" w:rsidP="008C6AAD">
      <w:pPr>
        <w:ind w:firstLine="720"/>
        <w:rPr>
          <w:rFonts w:asciiTheme="minorHAnsi" w:hAnsiTheme="minorHAnsi" w:cstheme="minorHAnsi"/>
          <w:sz w:val="28"/>
          <w:szCs w:val="28"/>
          <w:lang w:val="uk-UA" w:eastAsia="uk-UA"/>
        </w:rPr>
      </w:pPr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3</w:t>
      </w:r>
      <w:r w:rsidRPr="00AC6E36">
        <w:rPr>
          <w:rFonts w:asciiTheme="minorHAnsi" w:hAnsiTheme="minorHAnsi" w:cstheme="minorHAnsi"/>
          <w:sz w:val="28"/>
          <w:szCs w:val="28"/>
          <w:lang w:val="en-US"/>
        </w:rPr>
        <w:t>.</w:t>
      </w:r>
      <w:proofErr w:type="spellStart"/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LocalProducts</w:t>
      </w:r>
      <w:proofErr w:type="spellEnd"/>
    </w:p>
    <w:p w14:paraId="2C41A971" w14:textId="64A718BA" w:rsidR="008C6AAD" w:rsidRPr="008C6AAD" w:rsidRDefault="008C6AAD" w:rsidP="008C6AAD">
      <w:pPr>
        <w:ind w:firstLine="720"/>
        <w:rPr>
          <w:rFonts w:asciiTheme="minorHAnsi" w:hAnsiTheme="minorHAnsi" w:cstheme="minorHAnsi"/>
          <w:sz w:val="28"/>
          <w:szCs w:val="28"/>
          <w:lang w:val="uk-UA" w:eastAsia="uk-UA"/>
        </w:rPr>
      </w:pPr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4</w:t>
      </w:r>
      <w:r w:rsidRPr="00AC6E36">
        <w:rPr>
          <w:rFonts w:asciiTheme="minorHAnsi" w:hAnsiTheme="minorHAnsi" w:cstheme="minorHAnsi"/>
          <w:sz w:val="28"/>
          <w:szCs w:val="28"/>
          <w:lang w:val="en-US"/>
        </w:rPr>
        <w:t>.</w:t>
      </w:r>
      <w:proofErr w:type="spellStart"/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ArchivedStocks</w:t>
      </w:r>
      <w:proofErr w:type="spellEnd"/>
    </w:p>
    <w:p w14:paraId="6E0E1B3B" w14:textId="796C95D2" w:rsidR="008C6AAD" w:rsidRPr="008C6AAD" w:rsidRDefault="008C6AAD" w:rsidP="008C6AAD">
      <w:pPr>
        <w:ind w:firstLine="720"/>
        <w:rPr>
          <w:rFonts w:asciiTheme="minorHAnsi" w:hAnsiTheme="minorHAnsi" w:cstheme="minorHAnsi"/>
          <w:sz w:val="28"/>
          <w:szCs w:val="28"/>
          <w:lang w:val="uk-UA" w:eastAsia="uk-UA"/>
        </w:rPr>
      </w:pPr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5</w:t>
      </w:r>
      <w:r w:rsidRPr="00AC6E36">
        <w:rPr>
          <w:rFonts w:asciiTheme="minorHAnsi" w:hAnsiTheme="minorHAnsi" w:cstheme="minorHAnsi"/>
          <w:sz w:val="28"/>
          <w:szCs w:val="28"/>
          <w:lang w:val="en-US"/>
        </w:rPr>
        <w:t>.</w:t>
      </w:r>
      <w:proofErr w:type="spellStart"/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InitStocks</w:t>
      </w:r>
      <w:proofErr w:type="spellEnd"/>
    </w:p>
    <w:p w14:paraId="2E3795B4" w14:textId="55BC9BF7" w:rsidR="008C6AAD" w:rsidRPr="008C6AAD" w:rsidRDefault="008C6AAD" w:rsidP="008C6AAD">
      <w:pPr>
        <w:ind w:firstLine="720"/>
        <w:rPr>
          <w:rFonts w:asciiTheme="minorHAnsi" w:hAnsiTheme="minorHAnsi" w:cstheme="minorHAnsi"/>
          <w:sz w:val="28"/>
          <w:szCs w:val="28"/>
          <w:lang w:val="uk-UA" w:eastAsia="uk-UA"/>
        </w:rPr>
      </w:pPr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6</w:t>
      </w:r>
      <w:r w:rsidRPr="00AC6E36">
        <w:rPr>
          <w:rFonts w:asciiTheme="minorHAnsi" w:hAnsiTheme="minorHAnsi" w:cstheme="minorHAnsi"/>
          <w:sz w:val="28"/>
          <w:szCs w:val="28"/>
          <w:lang w:val="en-US"/>
        </w:rPr>
        <w:t>.</w:t>
      </w:r>
      <w:proofErr w:type="spellStart"/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OutletDebts</w:t>
      </w:r>
      <w:proofErr w:type="spellEnd"/>
    </w:p>
    <w:p w14:paraId="2576EA31" w14:textId="3FB8242E" w:rsidR="008C6AAD" w:rsidRPr="008C6AAD" w:rsidRDefault="008C6AAD" w:rsidP="008C6AAD">
      <w:pPr>
        <w:ind w:firstLine="720"/>
        <w:rPr>
          <w:rFonts w:asciiTheme="minorHAnsi" w:hAnsiTheme="minorHAnsi" w:cstheme="minorHAnsi"/>
          <w:sz w:val="28"/>
          <w:szCs w:val="28"/>
          <w:lang w:val="uk-UA" w:eastAsia="uk-UA"/>
        </w:rPr>
      </w:pPr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7</w:t>
      </w:r>
      <w:r w:rsidRPr="00AC6E36">
        <w:rPr>
          <w:rFonts w:asciiTheme="minorHAnsi" w:hAnsiTheme="minorHAnsi" w:cstheme="minorHAnsi"/>
          <w:sz w:val="28"/>
          <w:szCs w:val="28"/>
          <w:lang w:val="en-US"/>
        </w:rPr>
        <w:t>.</w:t>
      </w:r>
      <w:proofErr w:type="spellStart"/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Orders</w:t>
      </w:r>
      <w:proofErr w:type="spellEnd"/>
    </w:p>
    <w:p w14:paraId="5E031E6F" w14:textId="1650BD33" w:rsidR="008C6AAD" w:rsidRPr="008C6AAD" w:rsidRDefault="008C6AAD" w:rsidP="008C6AAD">
      <w:pPr>
        <w:ind w:firstLine="720"/>
        <w:rPr>
          <w:rFonts w:asciiTheme="minorHAnsi" w:hAnsiTheme="minorHAnsi" w:cstheme="minorHAnsi"/>
          <w:sz w:val="28"/>
          <w:szCs w:val="28"/>
          <w:lang w:val="uk-UA" w:eastAsia="uk-UA"/>
        </w:rPr>
      </w:pPr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8</w:t>
      </w:r>
      <w:r w:rsidRPr="00AC6E36">
        <w:rPr>
          <w:rFonts w:asciiTheme="minorHAnsi" w:hAnsiTheme="minorHAnsi" w:cstheme="minorHAnsi"/>
          <w:sz w:val="28"/>
          <w:szCs w:val="28"/>
          <w:lang w:val="en-US"/>
        </w:rPr>
        <w:t>.</w:t>
      </w:r>
      <w:proofErr w:type="spellStart"/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PayForms</w:t>
      </w:r>
      <w:proofErr w:type="spellEnd"/>
    </w:p>
    <w:p w14:paraId="38B370DA" w14:textId="327701C1" w:rsidR="008C6AAD" w:rsidRPr="008C6AAD" w:rsidRDefault="008C6AAD" w:rsidP="008C6AAD">
      <w:pPr>
        <w:ind w:firstLine="720"/>
        <w:rPr>
          <w:rFonts w:asciiTheme="minorHAnsi" w:hAnsiTheme="minorHAnsi" w:cstheme="minorHAnsi"/>
          <w:sz w:val="28"/>
          <w:szCs w:val="28"/>
          <w:lang w:val="uk-UA" w:eastAsia="uk-UA"/>
        </w:rPr>
      </w:pPr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9</w:t>
      </w:r>
      <w:r w:rsidRPr="00AC6E36">
        <w:rPr>
          <w:rFonts w:asciiTheme="minorHAnsi" w:hAnsiTheme="minorHAnsi" w:cstheme="minorHAnsi"/>
          <w:sz w:val="28"/>
          <w:szCs w:val="28"/>
          <w:lang w:val="en-US"/>
        </w:rPr>
        <w:t>.</w:t>
      </w:r>
      <w:proofErr w:type="spellStart"/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OutletDiscounts</w:t>
      </w:r>
      <w:proofErr w:type="spellEnd"/>
    </w:p>
    <w:p w14:paraId="56FD1D95" w14:textId="1A8B13BF" w:rsidR="008C6AAD" w:rsidRPr="008C6AAD" w:rsidRDefault="008C6AAD" w:rsidP="008C6AAD">
      <w:pPr>
        <w:ind w:firstLine="720"/>
        <w:rPr>
          <w:rFonts w:asciiTheme="minorHAnsi" w:hAnsiTheme="minorHAnsi" w:cstheme="minorHAnsi"/>
          <w:sz w:val="28"/>
          <w:szCs w:val="28"/>
          <w:lang w:val="uk-UA" w:eastAsia="uk-UA"/>
        </w:rPr>
      </w:pPr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10</w:t>
      </w:r>
      <w:r w:rsidRPr="00AC6E36">
        <w:rPr>
          <w:rFonts w:asciiTheme="minorHAnsi" w:hAnsiTheme="minorHAnsi" w:cstheme="minorHAnsi"/>
          <w:sz w:val="28"/>
          <w:szCs w:val="28"/>
          <w:lang w:val="en-US"/>
        </w:rPr>
        <w:t>.</w:t>
      </w:r>
      <w:proofErr w:type="spellStart"/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OutletProductDiscounts</w:t>
      </w:r>
      <w:proofErr w:type="spellEnd"/>
    </w:p>
    <w:p w14:paraId="4764B46C" w14:textId="64813690" w:rsidR="008C6AAD" w:rsidRPr="008C6AAD" w:rsidRDefault="008C6AAD" w:rsidP="008C6AAD">
      <w:pPr>
        <w:ind w:firstLine="720"/>
        <w:rPr>
          <w:rFonts w:asciiTheme="minorHAnsi" w:hAnsiTheme="minorHAnsi" w:cstheme="minorHAnsi"/>
          <w:sz w:val="28"/>
          <w:szCs w:val="28"/>
          <w:lang w:val="uk-UA" w:eastAsia="uk-UA"/>
        </w:rPr>
      </w:pPr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11</w:t>
      </w:r>
      <w:r w:rsidRPr="00AC6E36">
        <w:rPr>
          <w:rFonts w:asciiTheme="minorHAnsi" w:hAnsiTheme="minorHAnsi" w:cstheme="minorHAnsi"/>
          <w:sz w:val="28"/>
          <w:szCs w:val="28"/>
          <w:lang w:val="en-US"/>
        </w:rPr>
        <w:t>.</w:t>
      </w:r>
      <w:proofErr w:type="spellStart"/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SalIns</w:t>
      </w:r>
      <w:proofErr w:type="spellEnd"/>
    </w:p>
    <w:p w14:paraId="7D6A5E29" w14:textId="4C172AA6" w:rsidR="008C6AAD" w:rsidRPr="008C6AAD" w:rsidRDefault="008C6AAD" w:rsidP="008C6AAD">
      <w:pPr>
        <w:ind w:firstLine="720"/>
        <w:rPr>
          <w:rFonts w:asciiTheme="minorHAnsi" w:hAnsiTheme="minorHAnsi" w:cstheme="minorHAnsi"/>
          <w:sz w:val="28"/>
          <w:szCs w:val="28"/>
          <w:lang w:val="uk-UA" w:eastAsia="uk-UA"/>
        </w:rPr>
      </w:pPr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12</w:t>
      </w:r>
      <w:r w:rsidRPr="00AC6E36">
        <w:rPr>
          <w:rFonts w:asciiTheme="minorHAnsi" w:hAnsiTheme="minorHAnsi" w:cstheme="minorHAnsi"/>
          <w:sz w:val="28"/>
          <w:szCs w:val="28"/>
          <w:lang w:val="en-US"/>
        </w:rPr>
        <w:t>.</w:t>
      </w:r>
      <w:proofErr w:type="spellStart"/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SalOuts</w:t>
      </w:r>
      <w:proofErr w:type="spellEnd"/>
    </w:p>
    <w:p w14:paraId="74AB3D4F" w14:textId="2FCBF135" w:rsidR="008C6AAD" w:rsidRPr="008C6AAD" w:rsidRDefault="008C6AAD" w:rsidP="008C6AAD">
      <w:pPr>
        <w:ind w:firstLine="720"/>
        <w:rPr>
          <w:rFonts w:asciiTheme="minorHAnsi" w:hAnsiTheme="minorHAnsi" w:cstheme="minorHAnsi"/>
          <w:sz w:val="28"/>
          <w:szCs w:val="28"/>
          <w:lang w:val="uk-UA" w:eastAsia="uk-UA"/>
        </w:rPr>
      </w:pPr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13</w:t>
      </w:r>
      <w:r w:rsidRPr="008C6AAD">
        <w:rPr>
          <w:rFonts w:asciiTheme="minorHAnsi" w:hAnsiTheme="minorHAnsi" w:cstheme="minorHAnsi"/>
          <w:sz w:val="28"/>
          <w:szCs w:val="28"/>
        </w:rPr>
        <w:t>.</w:t>
      </w:r>
      <w:proofErr w:type="spellStart"/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Routes</w:t>
      </w:r>
      <w:proofErr w:type="spellEnd"/>
    </w:p>
    <w:p w14:paraId="2F456378" w14:textId="3DF13BFF" w:rsidR="0081696F" w:rsidRDefault="008C6AAD" w:rsidP="008C6AAD">
      <w:pPr>
        <w:ind w:firstLine="720"/>
        <w:rPr>
          <w:rFonts w:asciiTheme="minorHAnsi" w:hAnsiTheme="minorHAnsi" w:cstheme="minorHAnsi"/>
          <w:sz w:val="28"/>
          <w:szCs w:val="28"/>
          <w:lang w:val="uk-UA" w:eastAsia="uk-UA"/>
        </w:rPr>
      </w:pPr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14</w:t>
      </w:r>
      <w:r w:rsidRPr="008C6AAD">
        <w:rPr>
          <w:rFonts w:asciiTheme="minorHAnsi" w:hAnsiTheme="minorHAnsi" w:cstheme="minorHAnsi"/>
          <w:sz w:val="28"/>
          <w:szCs w:val="28"/>
        </w:rPr>
        <w:t>.</w:t>
      </w:r>
      <w:proofErr w:type="spellStart"/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OutletOrders</w:t>
      </w:r>
      <w:proofErr w:type="spellEnd"/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/</w:t>
      </w:r>
      <w:proofErr w:type="spellStart"/>
      <w:r w:rsidRPr="008C6AAD">
        <w:rPr>
          <w:rFonts w:asciiTheme="minorHAnsi" w:hAnsiTheme="minorHAnsi" w:cstheme="minorHAnsi"/>
          <w:sz w:val="28"/>
          <w:szCs w:val="28"/>
          <w:lang w:val="uk-UA" w:eastAsia="uk-UA"/>
        </w:rPr>
        <w:t>Denials</w:t>
      </w:r>
      <w:proofErr w:type="spellEnd"/>
    </w:p>
    <w:p w14:paraId="7020D38C" w14:textId="77777777" w:rsidR="00F71D1D" w:rsidRDefault="00F71D1D" w:rsidP="00F71D1D">
      <w:pPr>
        <w:outlineLvl w:val="0"/>
        <w:rPr>
          <w:rFonts w:asciiTheme="minorHAnsi" w:hAnsiTheme="minorHAnsi" w:cstheme="minorHAnsi"/>
          <w:sz w:val="28"/>
          <w:szCs w:val="28"/>
        </w:rPr>
      </w:pPr>
    </w:p>
    <w:p w14:paraId="553B4CF0" w14:textId="7EB343B8" w:rsidR="00F71D1D" w:rsidRDefault="00F71D1D" w:rsidP="00F71D1D">
      <w:pPr>
        <w:pStyle w:val="af5"/>
        <w:numPr>
          <w:ilvl w:val="1"/>
          <w:numId w:val="4"/>
        </w:numPr>
        <w:outlineLvl w:val="1"/>
        <w:rPr>
          <w:rFonts w:asciiTheme="majorHAnsi" w:hAnsiTheme="majorHAnsi" w:cstheme="minorHAnsi"/>
          <w:b/>
          <w:bCs/>
          <w:color w:val="000000"/>
          <w:sz w:val="32"/>
          <w:szCs w:val="32"/>
        </w:rPr>
      </w:pPr>
      <w:bookmarkStart w:id="10" w:name="_Toc160452798"/>
      <w:r w:rsidRPr="00F71D1D">
        <w:rPr>
          <w:rFonts w:asciiTheme="majorHAnsi" w:hAnsiTheme="majorHAnsi" w:cstheme="minorHAnsi"/>
          <w:b/>
          <w:bCs/>
          <w:color w:val="000000"/>
          <w:sz w:val="32"/>
          <w:szCs w:val="32"/>
        </w:rPr>
        <w:lastRenderedPageBreak/>
        <w:t xml:space="preserve">Данні для інтеграції з ОС завантаження </w:t>
      </w:r>
      <w:r>
        <w:rPr>
          <w:rFonts w:asciiTheme="majorHAnsi" w:hAnsiTheme="majorHAnsi" w:cstheme="minorHAnsi"/>
          <w:b/>
          <w:bCs/>
          <w:color w:val="000000"/>
          <w:sz w:val="32"/>
          <w:szCs w:val="32"/>
        </w:rPr>
        <w:t>з</w:t>
      </w:r>
      <w:r w:rsidRPr="00F71D1D">
        <w:rPr>
          <w:rFonts w:asciiTheme="majorHAnsi" w:hAnsiTheme="maj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F71D1D">
        <w:rPr>
          <w:rFonts w:asciiTheme="majorHAnsi" w:hAnsiTheme="majorHAnsi" w:cstheme="minorHAnsi"/>
          <w:b/>
          <w:bCs/>
          <w:color w:val="000000"/>
          <w:sz w:val="32"/>
          <w:szCs w:val="32"/>
        </w:rPr>
        <w:t>Salesworks</w:t>
      </w:r>
      <w:bookmarkEnd w:id="10"/>
      <w:proofErr w:type="spellEnd"/>
    </w:p>
    <w:p w14:paraId="1F7C707E" w14:textId="77777777" w:rsidR="00F71D1D" w:rsidRPr="005B077B" w:rsidRDefault="00F71D1D" w:rsidP="00F71D1D">
      <w:pPr>
        <w:pStyle w:val="af5"/>
        <w:ind w:left="1080"/>
        <w:outlineLvl w:val="1"/>
        <w:rPr>
          <w:rFonts w:asciiTheme="majorHAnsi" w:hAnsiTheme="majorHAnsi" w:cstheme="minorHAnsi"/>
          <w:b/>
          <w:bCs/>
          <w:color w:val="000000"/>
          <w:sz w:val="32"/>
          <w:szCs w:val="32"/>
        </w:rPr>
      </w:pPr>
    </w:p>
    <w:p w14:paraId="2C05D3B9" w14:textId="0F84F8D9" w:rsidR="0081696F" w:rsidRPr="008C6AAD" w:rsidRDefault="008C6AAD" w:rsidP="008C6AAD">
      <w:pPr>
        <w:ind w:firstLine="720"/>
        <w:rPr>
          <w:rFonts w:asciiTheme="minorHAnsi" w:hAnsiTheme="minorHAnsi" w:cstheme="minorHAnsi"/>
          <w:sz w:val="28"/>
          <w:szCs w:val="28"/>
        </w:rPr>
      </w:pPr>
      <w:bookmarkStart w:id="11" w:name="_Toc155278002"/>
      <w:bookmarkStart w:id="12" w:name="_Toc155278261"/>
      <w:r w:rsidRPr="008C6AAD">
        <w:rPr>
          <w:rFonts w:asciiTheme="minorHAnsi" w:hAnsiTheme="minorHAnsi" w:cstheme="minorHAnsi"/>
          <w:sz w:val="28"/>
          <w:szCs w:val="28"/>
        </w:rPr>
        <w:t>1.</w:t>
      </w:r>
      <w:r w:rsidR="00E740B2" w:rsidRPr="008C6AAD">
        <w:rPr>
          <w:rFonts w:asciiTheme="minorHAnsi" w:hAnsiTheme="minorHAnsi" w:cstheme="minorHAnsi"/>
          <w:sz w:val="28"/>
          <w:szCs w:val="28"/>
        </w:rPr>
        <w:t>OutletOrders</w:t>
      </w:r>
      <w:bookmarkEnd w:id="11"/>
      <w:bookmarkEnd w:id="12"/>
    </w:p>
    <w:p w14:paraId="32E4F3CA" w14:textId="77777777" w:rsidR="00E2106F" w:rsidRDefault="008C6AAD" w:rsidP="008C6AAD">
      <w:pPr>
        <w:ind w:firstLine="720"/>
        <w:rPr>
          <w:rFonts w:asciiTheme="minorHAnsi" w:hAnsiTheme="minorHAnsi" w:cstheme="minorHAnsi"/>
          <w:sz w:val="28"/>
          <w:szCs w:val="28"/>
        </w:rPr>
      </w:pPr>
      <w:bookmarkStart w:id="13" w:name="_Toc155278003"/>
      <w:bookmarkStart w:id="14" w:name="_Toc155278262"/>
      <w:r w:rsidRPr="008C6AAD">
        <w:rPr>
          <w:rFonts w:asciiTheme="minorHAnsi" w:hAnsiTheme="minorHAnsi" w:cstheme="minorHAnsi"/>
          <w:sz w:val="28"/>
          <w:szCs w:val="28"/>
        </w:rPr>
        <w:t>2.</w:t>
      </w:r>
      <w:r w:rsidR="00E740B2" w:rsidRPr="008C6AAD">
        <w:rPr>
          <w:rFonts w:asciiTheme="minorHAnsi" w:hAnsiTheme="minorHAnsi" w:cstheme="minorHAnsi"/>
          <w:sz w:val="28"/>
          <w:szCs w:val="28"/>
        </w:rPr>
        <w:t>Payments</w:t>
      </w:r>
      <w:bookmarkEnd w:id="13"/>
      <w:bookmarkEnd w:id="14"/>
    </w:p>
    <w:p w14:paraId="261C9D14" w14:textId="40598060" w:rsidR="00E2106F" w:rsidRPr="00E2106F" w:rsidRDefault="00E2106F" w:rsidP="008C6AAD">
      <w:pPr>
        <w:ind w:firstLine="720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3.Logs</w:t>
      </w:r>
    </w:p>
    <w:p w14:paraId="2099B619" w14:textId="186D4461" w:rsidR="00145A62" w:rsidRPr="00355CAE" w:rsidRDefault="00145A62" w:rsidP="008C6AAD">
      <w:pPr>
        <w:ind w:firstLine="720"/>
        <w:rPr>
          <w:rFonts w:asciiTheme="minorHAnsi" w:hAnsiTheme="minorHAnsi" w:cstheme="minorHAnsi"/>
          <w:color w:val="000000"/>
          <w:sz w:val="28"/>
          <w:szCs w:val="28"/>
        </w:rPr>
      </w:pPr>
      <w:r w:rsidRPr="0077646F">
        <w:rPr>
          <w:rFonts w:asciiTheme="minorHAnsi" w:hAnsiTheme="minorHAnsi" w:cstheme="minorHAnsi"/>
          <w:b/>
          <w:bCs/>
          <w:color w:val="000000"/>
          <w:sz w:val="32"/>
          <w:szCs w:val="32"/>
          <w:lang w:val="en-US"/>
        </w:rPr>
        <w:br w:type="page"/>
      </w:r>
    </w:p>
    <w:p w14:paraId="1904D77E" w14:textId="19A6EBBF" w:rsidR="00145A62" w:rsidRDefault="00145A62" w:rsidP="00145A62">
      <w:pPr>
        <w:pStyle w:val="af5"/>
        <w:outlineLvl w:val="0"/>
        <w:rPr>
          <w:rFonts w:asciiTheme="majorHAnsi" w:hAnsiTheme="majorHAnsi" w:cs="Calibri"/>
          <w:b/>
          <w:bCs/>
          <w:color w:val="000000"/>
          <w:sz w:val="32"/>
          <w:szCs w:val="32"/>
        </w:rPr>
      </w:pPr>
    </w:p>
    <w:p w14:paraId="3E466F13" w14:textId="07B1ED6D" w:rsidR="00A723EB" w:rsidRDefault="009A4C84" w:rsidP="00EB021B">
      <w:pPr>
        <w:pStyle w:val="af5"/>
        <w:numPr>
          <w:ilvl w:val="0"/>
          <w:numId w:val="4"/>
        </w:numPr>
        <w:outlineLvl w:val="0"/>
        <w:rPr>
          <w:rFonts w:asciiTheme="majorHAnsi" w:hAnsiTheme="majorHAnsi" w:cs="Calibri"/>
          <w:b/>
          <w:bCs/>
          <w:color w:val="000000"/>
          <w:sz w:val="32"/>
          <w:szCs w:val="32"/>
        </w:rPr>
      </w:pPr>
      <w:bookmarkStart w:id="15" w:name="_Toc160452799"/>
      <w:r>
        <w:rPr>
          <w:rFonts w:asciiTheme="majorHAnsi" w:hAnsiTheme="majorHAnsi" w:cs="Calibri"/>
          <w:b/>
          <w:bCs/>
          <w:color w:val="000000"/>
          <w:sz w:val="32"/>
          <w:szCs w:val="32"/>
        </w:rPr>
        <w:t>Бізнес об’єкти для інтеграції з</w:t>
      </w:r>
      <w:r w:rsidR="00DC3A2D">
        <w:rPr>
          <w:rFonts w:asciiTheme="majorHAnsi" w:hAnsiTheme="majorHAnsi" w:cs="Calibri"/>
          <w:b/>
          <w:bCs/>
          <w:color w:val="000000"/>
          <w:sz w:val="32"/>
          <w:szCs w:val="32"/>
        </w:rPr>
        <w:t xml:space="preserve"> </w:t>
      </w:r>
      <w:r w:rsidR="003F62C7">
        <w:rPr>
          <w:rFonts w:asciiTheme="majorHAnsi" w:hAnsiTheme="majorHAnsi" w:cs="Calibri"/>
          <w:b/>
          <w:bCs/>
          <w:color w:val="000000"/>
          <w:sz w:val="32"/>
          <w:szCs w:val="32"/>
        </w:rPr>
        <w:t>ОС</w:t>
      </w:r>
      <w:bookmarkEnd w:id="15"/>
    </w:p>
    <w:p w14:paraId="08157DE1" w14:textId="77777777" w:rsidR="00E42781" w:rsidRDefault="00E42781" w:rsidP="00DC3A2D">
      <w:pPr>
        <w:pStyle w:val="af5"/>
        <w:rPr>
          <w:rFonts w:asciiTheme="majorHAnsi" w:hAnsiTheme="majorHAnsi" w:cs="Calibri"/>
          <w:b/>
          <w:bCs/>
          <w:color w:val="000000"/>
          <w:sz w:val="32"/>
          <w:szCs w:val="32"/>
        </w:rPr>
      </w:pPr>
    </w:p>
    <w:p w14:paraId="3D849F36" w14:textId="5C459C04" w:rsidR="00E42781" w:rsidRPr="005B077B" w:rsidRDefault="00E42781" w:rsidP="00E42781">
      <w:pPr>
        <w:pStyle w:val="af5"/>
        <w:numPr>
          <w:ilvl w:val="1"/>
          <w:numId w:val="4"/>
        </w:numPr>
        <w:outlineLvl w:val="1"/>
        <w:rPr>
          <w:rFonts w:asciiTheme="majorHAnsi" w:hAnsiTheme="majorHAnsi" w:cstheme="minorHAnsi"/>
          <w:b/>
          <w:bCs/>
          <w:color w:val="000000"/>
          <w:sz w:val="32"/>
          <w:szCs w:val="32"/>
        </w:rPr>
      </w:pPr>
      <w:bookmarkStart w:id="16" w:name="_Toc160452800"/>
      <w:r w:rsidRPr="005B077B">
        <w:rPr>
          <w:rFonts w:asciiTheme="majorHAnsi" w:hAnsiTheme="majorHAnsi" w:cstheme="minorHAnsi"/>
          <w:b/>
          <w:bCs/>
          <w:color w:val="000000"/>
          <w:sz w:val="32"/>
          <w:szCs w:val="32"/>
        </w:rPr>
        <w:t xml:space="preserve">Бізнес об’єкт  </w:t>
      </w:r>
      <w:proofErr w:type="spellStart"/>
      <w:r w:rsidRPr="005B077B">
        <w:rPr>
          <w:rFonts w:asciiTheme="majorHAnsi" w:hAnsiTheme="majorHAnsi" w:cstheme="minorHAnsi"/>
          <w:b/>
          <w:bCs/>
          <w:color w:val="000000"/>
          <w:sz w:val="32"/>
          <w:szCs w:val="32"/>
        </w:rPr>
        <w:t>ParentCompanies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</w:rPr>
        <w:t xml:space="preserve"> (Продукція МХП та інші виробники)</w:t>
      </w:r>
      <w:bookmarkEnd w:id="16"/>
    </w:p>
    <w:p w14:paraId="23DCA147" w14:textId="77777777" w:rsidR="00E42781" w:rsidRPr="00FF78E5" w:rsidRDefault="00E42781" w:rsidP="00E42781">
      <w:pPr>
        <w:rPr>
          <w:rFonts w:asciiTheme="minorHAnsi" w:hAnsiTheme="minorHAnsi" w:cstheme="minorHAnsi"/>
          <w:sz w:val="28"/>
          <w:szCs w:val="28"/>
          <w:lang w:val="uk-UA"/>
        </w:rPr>
      </w:pPr>
    </w:p>
    <w:p w14:paraId="6223DF48" w14:textId="77777777" w:rsidR="00E42781" w:rsidRPr="00E62922" w:rsidRDefault="00E42781" w:rsidP="00E42781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Дані</w:t>
      </w:r>
      <w:proofErr w:type="spellEnd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юридичних</w:t>
      </w:r>
      <w:proofErr w:type="spellEnd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осіб</w:t>
      </w:r>
      <w:proofErr w:type="spellEnd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контрагентів</w:t>
      </w:r>
      <w:proofErr w:type="spellEnd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).</w:t>
      </w:r>
    </w:p>
    <w:p w14:paraId="1539B9BB" w14:textId="77777777" w:rsidR="00E42781" w:rsidRPr="00E62922" w:rsidRDefault="00E42781" w:rsidP="00E42781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обліку</w:t>
      </w:r>
      <w:proofErr w:type="spellEnd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юридичних</w:t>
      </w:r>
      <w:proofErr w:type="spellEnd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осіб</w:t>
      </w:r>
      <w:proofErr w:type="spellEnd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обліковій</w:t>
      </w:r>
      <w:proofErr w:type="spellEnd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системі</w:t>
      </w:r>
      <w:proofErr w:type="spellEnd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Замовника</w:t>
      </w:r>
      <w:proofErr w:type="spellEnd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бути </w:t>
      </w:r>
      <w:proofErr w:type="spellStart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присутнім</w:t>
      </w:r>
      <w:proofErr w:type="spellEnd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об'єкт</w:t>
      </w:r>
      <w:proofErr w:type="spellEnd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довідник</w:t>
      </w:r>
      <w:proofErr w:type="spellEnd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КОНТРАГЕНТИ. Для </w:t>
      </w:r>
      <w:proofErr w:type="spellStart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обміну</w:t>
      </w:r>
      <w:proofErr w:type="spellEnd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даними</w:t>
      </w:r>
      <w:proofErr w:type="spellEnd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використовують</w:t>
      </w:r>
      <w:proofErr w:type="spellEnd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унікальний</w:t>
      </w:r>
      <w:proofErr w:type="spellEnd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Код </w:t>
      </w:r>
      <w:proofErr w:type="spellStart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юридичної</w:t>
      </w:r>
      <w:proofErr w:type="spellEnd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особи з </w:t>
      </w:r>
      <w:proofErr w:type="spellStart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облікової</w:t>
      </w:r>
      <w:proofErr w:type="spellEnd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Замовника</w:t>
      </w:r>
      <w:proofErr w:type="spellEnd"/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</w:p>
    <w:p w14:paraId="6296F5FA" w14:textId="77777777" w:rsidR="00E42781" w:rsidRDefault="00000000" w:rsidP="00E42781">
      <w:pPr>
        <w:rPr>
          <w:rFonts w:asciiTheme="minorHAnsi" w:hAnsiTheme="minorHAnsi" w:cstheme="minorHAnsi"/>
          <w:b/>
          <w:bCs/>
          <w:sz w:val="28"/>
          <w:szCs w:val="28"/>
        </w:rPr>
      </w:pPr>
      <w:hyperlink r:id="rId14" w:anchor="t=parent-companies%2FPut_api__ParentCompanies_ParentCompanies-ukr.htm" w:history="1">
        <w:proofErr w:type="spellStart"/>
        <w:r w:rsidR="00E42781" w:rsidRPr="00E62922">
          <w:rPr>
            <w:rStyle w:val="ae"/>
            <w:rFonts w:asciiTheme="minorHAnsi" w:hAnsiTheme="minorHAnsi" w:cstheme="minorHAnsi"/>
            <w:sz w:val="28"/>
            <w:szCs w:val="28"/>
            <w:shd w:val="clear" w:color="auto" w:fill="FFFFFF"/>
          </w:rPr>
          <w:t>ParentCompanies</w:t>
        </w:r>
        <w:proofErr w:type="spellEnd"/>
      </w:hyperlink>
      <w:r w:rsidR="00E42781"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42781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-  </w:t>
      </w:r>
      <w:proofErr w:type="spellStart"/>
      <w:r w:rsidR="00E42781" w:rsidRPr="00762845">
        <w:rPr>
          <w:rFonts w:asciiTheme="minorHAnsi" w:hAnsiTheme="minorHAnsi" w:cstheme="minorHAnsi"/>
          <w:b/>
          <w:bCs/>
          <w:sz w:val="28"/>
          <w:szCs w:val="28"/>
        </w:rPr>
        <w:t>посилання</w:t>
      </w:r>
      <w:proofErr w:type="spellEnd"/>
      <w:proofErr w:type="gramEnd"/>
      <w:r w:rsidR="00E42781" w:rsidRPr="00762845">
        <w:rPr>
          <w:rFonts w:asciiTheme="minorHAnsi" w:hAnsiTheme="minorHAnsi" w:cstheme="minorHAnsi"/>
          <w:b/>
          <w:bCs/>
          <w:sz w:val="28"/>
          <w:szCs w:val="28"/>
        </w:rPr>
        <w:t xml:space="preserve"> на </w:t>
      </w:r>
      <w:proofErr w:type="spellStart"/>
      <w:r w:rsidR="00E42781" w:rsidRPr="00762845">
        <w:rPr>
          <w:rFonts w:asciiTheme="minorHAnsi" w:hAnsiTheme="minorHAnsi" w:cstheme="minorHAnsi"/>
          <w:b/>
          <w:bCs/>
          <w:sz w:val="28"/>
          <w:szCs w:val="28"/>
        </w:rPr>
        <w:t>опис</w:t>
      </w:r>
      <w:proofErr w:type="spellEnd"/>
      <w:r w:rsidR="00E42781" w:rsidRPr="0076284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42781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метода та </w:t>
      </w:r>
      <w:proofErr w:type="spellStart"/>
      <w:r w:rsidR="00E42781" w:rsidRPr="00760350">
        <w:rPr>
          <w:rFonts w:asciiTheme="minorHAnsi" w:hAnsiTheme="minorHAnsi" w:cstheme="minorHAnsi"/>
          <w:b/>
          <w:bCs/>
          <w:sz w:val="28"/>
          <w:szCs w:val="28"/>
        </w:rPr>
        <w:t>додаткові</w:t>
      </w:r>
      <w:proofErr w:type="spellEnd"/>
      <w:r w:rsidR="00E42781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42781" w:rsidRPr="00760350">
        <w:rPr>
          <w:rFonts w:asciiTheme="minorHAnsi" w:hAnsiTheme="minorHAnsi" w:cstheme="minorHAnsi"/>
          <w:b/>
          <w:bCs/>
          <w:sz w:val="28"/>
          <w:szCs w:val="28"/>
        </w:rPr>
        <w:t>методи</w:t>
      </w:r>
      <w:proofErr w:type="spellEnd"/>
      <w:r w:rsidR="00E42781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для </w:t>
      </w:r>
      <w:proofErr w:type="spellStart"/>
      <w:r w:rsidR="00E42781" w:rsidRPr="00760350">
        <w:rPr>
          <w:rFonts w:asciiTheme="minorHAnsi" w:hAnsiTheme="minorHAnsi" w:cstheme="minorHAnsi"/>
          <w:b/>
          <w:bCs/>
          <w:sz w:val="28"/>
          <w:szCs w:val="28"/>
        </w:rPr>
        <w:t>бізнес</w:t>
      </w:r>
      <w:proofErr w:type="spellEnd"/>
      <w:r w:rsidR="00E42781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42781" w:rsidRPr="00760350">
        <w:rPr>
          <w:rFonts w:asciiTheme="minorHAnsi" w:hAnsiTheme="minorHAnsi" w:cstheme="minorHAnsi"/>
          <w:b/>
          <w:bCs/>
          <w:sz w:val="28"/>
          <w:szCs w:val="28"/>
        </w:rPr>
        <w:t>об’єкту</w:t>
      </w:r>
      <w:proofErr w:type="spellEnd"/>
    </w:p>
    <w:p w14:paraId="597F5D20" w14:textId="7D3D95E6" w:rsidR="00CA28D9" w:rsidRPr="00CA28D9" w:rsidRDefault="00CA28D9" w:rsidP="00E42781">
      <w:pP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CA28D9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Медіа</w:t>
      </w:r>
      <w:proofErr w:type="spellEnd"/>
      <w:r w:rsidRPr="00CA28D9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CA28D9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тип</w:t>
      </w:r>
      <w:r w:rsidRPr="00CA28D9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 xml:space="preserve"> **</w:t>
      </w:r>
      <w:r w:rsidR="0079567F" w:rsidRPr="0079567F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application/</w:t>
      </w:r>
      <w:proofErr w:type="spellStart"/>
      <w:r w:rsidR="0079567F" w:rsidRPr="0079567F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json</w:t>
      </w:r>
      <w:proofErr w:type="spellEnd"/>
      <w:r w:rsidRPr="00CA28D9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**</w:t>
      </w:r>
    </w:p>
    <w:tbl>
      <w:tblPr>
        <w:tblW w:w="10900" w:type="dxa"/>
        <w:tblLook w:val="04A0" w:firstRow="1" w:lastRow="0" w:firstColumn="1" w:lastColumn="0" w:noHBand="0" w:noVBand="1"/>
      </w:tblPr>
      <w:tblGrid>
        <w:gridCol w:w="2490"/>
        <w:gridCol w:w="1516"/>
        <w:gridCol w:w="2247"/>
        <w:gridCol w:w="2757"/>
        <w:gridCol w:w="1890"/>
      </w:tblGrid>
      <w:tr w:rsidR="00E42781" w14:paraId="0602701A" w14:textId="77777777" w:rsidTr="00DB7D50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46756C1" w14:textId="77777777" w:rsidR="00E42781" w:rsidRDefault="00E42781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B780946" w14:textId="77777777" w:rsidR="00E42781" w:rsidRDefault="00E42781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A9FC199" w14:textId="77777777" w:rsidR="00E42781" w:rsidRDefault="00E42781" w:rsidP="00C22275">
            <w:pPr>
              <w:ind w:firstLineChars="100" w:firstLine="235"/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ОБОВ'ЯЗКОВІСТЬ</w:t>
            </w:r>
          </w:p>
          <w:p w14:paraId="67089021" w14:textId="5F5D688A" w:rsidR="00DB7D50" w:rsidRPr="00DB7D50" w:rsidRDefault="00DB7D50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  <w:t>(Для МХП)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E8E29B0" w14:textId="77777777" w:rsidR="00E42781" w:rsidRDefault="00E42781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EE22DC3" w14:textId="77777777" w:rsidR="00E42781" w:rsidRDefault="00E42781" w:rsidP="00C22275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2"/>
                <w:szCs w:val="22"/>
              </w:rPr>
              <w:t>Значення</w:t>
            </w:r>
            <w:proofErr w:type="spellEnd"/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FFFFFF"/>
                <w:sz w:val="22"/>
                <w:szCs w:val="22"/>
              </w:rPr>
              <w:t>замовчуванню</w:t>
            </w:r>
            <w:proofErr w:type="spellEnd"/>
          </w:p>
        </w:tc>
      </w:tr>
      <w:tr w:rsidR="00E42781" w14:paraId="1F019F3E" w14:textId="77777777" w:rsidTr="00DB7D5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5C41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parentCompanyCode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F609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(75)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C1F7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DC9A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Код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юридичної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особи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торгової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точки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B871" w14:textId="77777777" w:rsidR="00E42781" w:rsidRDefault="00E42781" w:rsidP="00C222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2781" w14:paraId="38607B1D" w14:textId="77777777" w:rsidTr="00DB7D5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DF59" w14:textId="5DF06B51" w:rsidR="00E42781" w:rsidRDefault="00960017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960017">
              <w:rPr>
                <w:rFonts w:ascii="Calibri" w:hAnsi="Calibri" w:cs="Calibri"/>
                <w:color w:val="444444"/>
                <w:sz w:val="22"/>
                <w:szCs w:val="22"/>
              </w:rPr>
              <w:t>parentCompanyName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1A4B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(250)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9B98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E2B8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Назва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юридичної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особи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9824" w14:textId="77777777" w:rsidR="00E42781" w:rsidRDefault="00E42781" w:rsidP="00C222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2781" w14:paraId="067E9DD9" w14:textId="77777777" w:rsidTr="00DB7D5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DFCC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9443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(250)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B18C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0E38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Адреса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юридичної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особи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4353" w14:textId="77777777" w:rsidR="00E42781" w:rsidRDefault="00E4278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"-" </w:t>
            </w:r>
          </w:p>
        </w:tc>
      </w:tr>
      <w:tr w:rsidR="00E42781" w14:paraId="0B907A70" w14:textId="77777777" w:rsidTr="00DB7D5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4761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zkpo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1AE5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(20)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A80B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9A91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ЗКПО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юридичної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особи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8E28" w14:textId="77777777" w:rsidR="00E42781" w:rsidRDefault="00E4278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"-" </w:t>
            </w:r>
          </w:p>
        </w:tc>
      </w:tr>
      <w:tr w:rsidR="00E42781" w14:paraId="1A02D865" w14:textId="77777777" w:rsidTr="00DB7D5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CF5D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taxNumber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F0DD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(20)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0C19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15AA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Реєстраційний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номер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FAE4" w14:textId="77777777" w:rsidR="00E42781" w:rsidRDefault="00E4278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"-" </w:t>
            </w:r>
          </w:p>
        </w:tc>
      </w:tr>
      <w:tr w:rsidR="00E42781" w14:paraId="5E39327F" w14:textId="77777777" w:rsidTr="00DB7D5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4CD1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vatNumber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DB9F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(20)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399A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B6CA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Номер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платника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ПДВ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4829" w14:textId="77777777" w:rsidR="00E42781" w:rsidRDefault="00E4278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"-" </w:t>
            </w:r>
          </w:p>
        </w:tc>
      </w:tr>
      <w:tr w:rsidR="00E42781" w14:paraId="3A4668EE" w14:textId="77777777" w:rsidTr="00DB7D5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17AA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bankName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B351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(80)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0D1C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A71D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Назва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банку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E95E" w14:textId="77777777" w:rsidR="00E42781" w:rsidRDefault="00E4278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"-" </w:t>
            </w:r>
          </w:p>
        </w:tc>
      </w:tr>
      <w:tr w:rsidR="00E42781" w14:paraId="08FF426F" w14:textId="77777777" w:rsidTr="00DB7D5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4BA0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bankMfo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18D0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(20)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9551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0F48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МФО банку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193E" w14:textId="77777777" w:rsidR="00E42781" w:rsidRDefault="00E4278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"-" </w:t>
            </w:r>
          </w:p>
        </w:tc>
      </w:tr>
      <w:tr w:rsidR="00E42781" w14:paraId="017B0505" w14:textId="77777777" w:rsidTr="00DB7D5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46CF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lastRenderedPageBreak/>
              <w:t>bankAccount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4CAB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(34)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EAF4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5A45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Номер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банківського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рахунку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FBC7" w14:textId="77777777" w:rsidR="00E42781" w:rsidRDefault="00E4278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"-" </w:t>
            </w:r>
          </w:p>
        </w:tc>
      </w:tr>
      <w:tr w:rsidR="00E42781" w14:paraId="5F4019BE" w14:textId="77777777" w:rsidTr="00DB7D5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50E1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director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AD32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(50)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13DC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9757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юридичної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особи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DC32" w14:textId="77777777" w:rsidR="00E42781" w:rsidRDefault="00E4278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"-" </w:t>
            </w:r>
          </w:p>
        </w:tc>
      </w:tr>
      <w:tr w:rsidR="00E42781" w14:paraId="2728253B" w14:textId="77777777" w:rsidTr="00DB7D5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74FA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telephone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6453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(20)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A543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BE67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Конт. телефон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юридичної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особи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3EB3" w14:textId="77777777" w:rsidR="00E42781" w:rsidRDefault="00E4278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"-" </w:t>
            </w:r>
          </w:p>
        </w:tc>
      </w:tr>
      <w:tr w:rsidR="00E42781" w14:paraId="7CACA3AE" w14:textId="77777777" w:rsidTr="00DB7D5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17DB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1B14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(20)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A507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0AC9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Факс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юридичної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особи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83A2" w14:textId="77777777" w:rsidR="00E42781" w:rsidRDefault="00E4278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"-" </w:t>
            </w:r>
          </w:p>
        </w:tc>
      </w:tr>
      <w:tr w:rsidR="00E42781" w14:paraId="50E51688" w14:textId="77777777" w:rsidTr="00DB7D5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5582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email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031D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(50)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53C9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4792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Електронна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адреса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юридичної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особи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8820" w14:textId="77777777" w:rsidR="00E42781" w:rsidRDefault="00E4278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"-" </w:t>
            </w:r>
          </w:p>
        </w:tc>
      </w:tr>
      <w:tr w:rsidR="00E42781" w14:paraId="21A2E5DB" w14:textId="77777777" w:rsidTr="00DB7D5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3040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accountant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0713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(50)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5F9D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B952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Бухгалтер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юридичної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особи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2380" w14:textId="77777777" w:rsidR="00E42781" w:rsidRDefault="00E4278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"-" </w:t>
            </w:r>
          </w:p>
        </w:tc>
      </w:tr>
      <w:tr w:rsidR="00E42781" w14:paraId="74208067" w14:textId="77777777" w:rsidTr="00DB7D5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BBCF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accountantPhone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9EFC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(20)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F887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FCDB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Телефон бухгалтера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юридичної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особи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1EAD" w14:textId="77777777" w:rsidR="00E42781" w:rsidRDefault="00E4278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"-" </w:t>
            </w:r>
          </w:p>
        </w:tc>
      </w:tr>
      <w:tr w:rsidR="00E42781" w14:paraId="687C2184" w14:textId="77777777" w:rsidTr="00DB7D5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DA0B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markManager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9DC1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(50)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D313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5134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Товарознавець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юридичної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особи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EE70" w14:textId="77777777" w:rsidR="00E42781" w:rsidRDefault="00E4278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"-" </w:t>
            </w:r>
          </w:p>
        </w:tc>
      </w:tr>
      <w:tr w:rsidR="00E42781" w14:paraId="3B08803E" w14:textId="77777777" w:rsidTr="00DB7D5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B531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markManagerPhone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1CC0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(20)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C6A4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7A0F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Телефон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товарознавця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94A7" w14:textId="77777777" w:rsidR="00E42781" w:rsidRDefault="00E4278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"-" </w:t>
            </w:r>
          </w:p>
        </w:tc>
      </w:tr>
      <w:tr w:rsidR="00E42781" w14:paraId="51A36E2F" w14:textId="77777777" w:rsidTr="00DB7D5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9F7E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purchManager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7DDD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(50)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6000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BC3D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Менеджер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із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закупівель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юридичної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особи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3AA3" w14:textId="77777777" w:rsidR="00E42781" w:rsidRDefault="00E4278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"-" </w:t>
            </w:r>
          </w:p>
        </w:tc>
      </w:tr>
      <w:tr w:rsidR="00E42781" w14:paraId="5E43C62B" w14:textId="77777777" w:rsidTr="00DB7D5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DB4B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shortName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7409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(100)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420E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E32F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Скорочена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назва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юридичної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особи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6295" w14:textId="77777777" w:rsidR="00E42781" w:rsidRDefault="00E4278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"-" </w:t>
            </w:r>
          </w:p>
        </w:tc>
      </w:tr>
      <w:tr w:rsidR="00E42781" w14:paraId="6CD10BE8" w14:textId="77777777" w:rsidTr="00DB7D5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49DE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postAddress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B938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(250)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5E94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274F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Поштова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адреса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юридичної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особи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EFD9" w14:textId="77777777" w:rsidR="00E42781" w:rsidRDefault="00E4278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"-" </w:t>
            </w:r>
          </w:p>
        </w:tc>
      </w:tr>
      <w:tr w:rsidR="00E42781" w14:paraId="4BA451CB" w14:textId="77777777" w:rsidTr="00DB7D50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A657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ogrn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271C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(20)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05EE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7478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Основний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державний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реєстраційний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номер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юридичної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особи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06EC" w14:textId="77777777" w:rsidR="00E42781" w:rsidRDefault="00E4278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"-" </w:t>
            </w:r>
          </w:p>
        </w:tc>
      </w:tr>
      <w:tr w:rsidR="00E42781" w14:paraId="20AD8B1B" w14:textId="77777777" w:rsidTr="00DB7D5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AC37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okved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A129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(20)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5A03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272A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Код ОКВЕД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5CAF" w14:textId="77777777" w:rsidR="00E42781" w:rsidRDefault="00E4278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"-" </w:t>
            </w:r>
          </w:p>
        </w:tc>
      </w:tr>
      <w:tr w:rsidR="00E42781" w14:paraId="7F01B1B0" w14:textId="77777777" w:rsidTr="00DB7D5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4301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lastRenderedPageBreak/>
              <w:t>okato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600B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(20)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684E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37CD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Код ОКАТО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878B" w14:textId="77777777" w:rsidR="00E42781" w:rsidRDefault="00E4278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"-" </w:t>
            </w:r>
          </w:p>
        </w:tc>
      </w:tr>
      <w:tr w:rsidR="00E42781" w14:paraId="4449C218" w14:textId="77777777" w:rsidTr="00DB7D5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B71A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kppNumber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5E8C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(20)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15AD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4824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КПП – код причини постановки на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облік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730F" w14:textId="77777777" w:rsidR="00E42781" w:rsidRDefault="00E4278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"-" </w:t>
            </w:r>
          </w:p>
        </w:tc>
      </w:tr>
      <w:tr w:rsidR="00E42781" w14:paraId="1A0D913B" w14:textId="77777777" w:rsidTr="00DB7D5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DCAC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correspondentAccount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970A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(34)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2B56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2768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Кореспондентський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рахунок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банку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9E38" w14:textId="77777777" w:rsidR="00E42781" w:rsidRDefault="00E4278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"-" </w:t>
            </w:r>
          </w:p>
        </w:tc>
      </w:tr>
      <w:tr w:rsidR="00E42781" w14:paraId="697759C1" w14:textId="77777777" w:rsidTr="00DB7D5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3178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status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8270" w14:textId="77777777" w:rsidR="00E42781" w:rsidRDefault="00E42781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E538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69B6" w14:textId="77777777" w:rsidR="00E42781" w:rsidRDefault="00E4278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Статус (2 -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Активний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9 -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Неактивний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592F" w14:textId="77777777" w:rsidR="00E42781" w:rsidRDefault="00E42781" w:rsidP="00C222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2BB40B8" w14:textId="77777777" w:rsidR="00E42781" w:rsidRPr="0010656D" w:rsidRDefault="00E42781" w:rsidP="00E42781">
      <w:pPr>
        <w:rPr>
          <w:rFonts w:asciiTheme="minorHAnsi" w:hAnsiTheme="minorHAnsi" w:cstheme="minorHAnsi"/>
          <w:sz w:val="28"/>
          <w:szCs w:val="28"/>
        </w:rPr>
      </w:pPr>
    </w:p>
    <w:p w14:paraId="243A58DB" w14:textId="77777777" w:rsidR="00E42781" w:rsidRDefault="00E42781" w:rsidP="00DC3A2D">
      <w:pPr>
        <w:pStyle w:val="af5"/>
        <w:rPr>
          <w:rFonts w:asciiTheme="majorHAnsi" w:hAnsiTheme="majorHAnsi" w:cs="Calibri"/>
          <w:b/>
          <w:bCs/>
          <w:color w:val="000000"/>
          <w:sz w:val="32"/>
          <w:szCs w:val="32"/>
        </w:rPr>
      </w:pPr>
    </w:p>
    <w:p w14:paraId="001D1C17" w14:textId="2CF6A2D8" w:rsidR="008D2742" w:rsidRPr="00DC3A2D" w:rsidRDefault="002D2E60" w:rsidP="00EB021B">
      <w:pPr>
        <w:pStyle w:val="af5"/>
        <w:numPr>
          <w:ilvl w:val="1"/>
          <w:numId w:val="4"/>
        </w:numPr>
        <w:outlineLvl w:val="1"/>
        <w:rPr>
          <w:rFonts w:asciiTheme="majorHAnsi" w:hAnsiTheme="majorHAnsi" w:cs="Calibri"/>
          <w:b/>
          <w:bCs/>
          <w:color w:val="000000"/>
          <w:sz w:val="32"/>
          <w:szCs w:val="32"/>
        </w:rPr>
      </w:pPr>
      <w:bookmarkStart w:id="17" w:name="_Toc160452801"/>
      <w:r w:rsidRPr="00DC3A2D">
        <w:rPr>
          <w:rFonts w:asciiTheme="majorHAnsi" w:hAnsiTheme="majorHAnsi" w:cs="Calibri"/>
          <w:b/>
          <w:bCs/>
          <w:color w:val="000000"/>
          <w:sz w:val="32"/>
          <w:szCs w:val="32"/>
        </w:rPr>
        <w:t xml:space="preserve">Бізнес об’єкт  </w:t>
      </w:r>
      <w:proofErr w:type="spellStart"/>
      <w:r w:rsidR="006A17AD" w:rsidRPr="00DC3A2D">
        <w:rPr>
          <w:rFonts w:asciiTheme="majorHAnsi" w:hAnsiTheme="majorHAnsi" w:cs="Calibri"/>
          <w:b/>
          <w:bCs/>
          <w:color w:val="000000"/>
          <w:sz w:val="32"/>
          <w:szCs w:val="32"/>
        </w:rPr>
        <w:t>Outlets</w:t>
      </w:r>
      <w:proofErr w:type="spellEnd"/>
      <w:r w:rsidR="00FF78E5" w:rsidRPr="00FF78E5">
        <w:rPr>
          <w:rFonts w:asciiTheme="majorHAnsi" w:hAnsiTheme="majorHAnsi" w:cs="Calibri"/>
          <w:b/>
          <w:bCs/>
          <w:color w:val="000000"/>
          <w:sz w:val="32"/>
          <w:szCs w:val="32"/>
        </w:rPr>
        <w:t xml:space="preserve"> (Продукція МХП та інші виробники)</w:t>
      </w:r>
      <w:bookmarkEnd w:id="17"/>
    </w:p>
    <w:p w14:paraId="258C1BC6" w14:textId="77777777" w:rsidR="006A17AD" w:rsidRPr="00FF78E5" w:rsidRDefault="006A17AD" w:rsidP="006A17AD">
      <w:pPr>
        <w:rPr>
          <w:lang w:val="uk-UA"/>
        </w:rPr>
      </w:pPr>
    </w:p>
    <w:p w14:paraId="36D4737F" w14:textId="50E92F7A" w:rsidR="00396724" w:rsidRPr="00E62922" w:rsidRDefault="00FC29D6" w:rsidP="006A17AD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FF78E5">
        <w:rPr>
          <w:rFonts w:asciiTheme="minorHAnsi" w:hAnsiTheme="minorHAnsi" w:cstheme="minorHAnsi"/>
          <w:sz w:val="28"/>
          <w:szCs w:val="28"/>
          <w:lang w:val="uk-UA"/>
        </w:rPr>
        <w:t xml:space="preserve">      </w:t>
      </w:r>
      <w:proofErr w:type="spellStart"/>
      <w:r w:rsidR="000F0CCE"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Дані</w:t>
      </w:r>
      <w:proofErr w:type="spellEnd"/>
      <w:r w:rsidR="000F0CCE"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="000F0CCE"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торгові</w:t>
      </w:r>
      <w:proofErr w:type="spellEnd"/>
      <w:r w:rsidR="000F0CCE"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точки для </w:t>
      </w:r>
      <w:proofErr w:type="spellStart"/>
      <w:r w:rsidR="000F0CCE"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авторизованого</w:t>
      </w:r>
      <w:proofErr w:type="spellEnd"/>
      <w:r w:rsidR="000F0CCE"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13E4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замовника</w:t>
      </w:r>
      <w:proofErr w:type="spellEnd"/>
      <w:r w:rsidR="000F0CCE"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</w:p>
    <w:p w14:paraId="6B3166D6" w14:textId="5C91896C" w:rsidR="00D35D3D" w:rsidRPr="00E62922" w:rsidRDefault="00D35D3D" w:rsidP="006A17AD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hyperlink r:id="rId15" w:anchor="t=outlets%2FPut_api_Outlets-ukr.htm" w:history="1">
        <w:proofErr w:type="spellStart"/>
        <w:r w:rsidR="00152FE9" w:rsidRPr="00E62922">
          <w:rPr>
            <w:rStyle w:val="ae"/>
            <w:rFonts w:asciiTheme="minorHAnsi" w:hAnsiTheme="minorHAnsi" w:cstheme="minorHAnsi"/>
            <w:sz w:val="28"/>
            <w:szCs w:val="28"/>
            <w:shd w:val="clear" w:color="auto" w:fill="FFFFFF"/>
            <w:lang w:val="uk-UA"/>
          </w:rPr>
          <w:t>Outlets</w:t>
        </w:r>
        <w:proofErr w:type="spellEnd"/>
      </w:hyperlink>
      <w:r w:rsidR="00152FE9" w:rsidRPr="00E6292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760350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-  </w:t>
      </w:r>
      <w:proofErr w:type="spellStart"/>
      <w:r w:rsidR="00762845" w:rsidRPr="00762845">
        <w:rPr>
          <w:rFonts w:asciiTheme="minorHAnsi" w:hAnsiTheme="minorHAnsi" w:cstheme="minorHAnsi"/>
          <w:b/>
          <w:bCs/>
          <w:sz w:val="28"/>
          <w:szCs w:val="28"/>
        </w:rPr>
        <w:t>посилання</w:t>
      </w:r>
      <w:proofErr w:type="spellEnd"/>
      <w:r w:rsidR="00762845" w:rsidRPr="00762845">
        <w:rPr>
          <w:rFonts w:asciiTheme="minorHAnsi" w:hAnsiTheme="minorHAnsi" w:cstheme="minorHAnsi"/>
          <w:b/>
          <w:bCs/>
          <w:sz w:val="28"/>
          <w:szCs w:val="28"/>
        </w:rPr>
        <w:t xml:space="preserve"> на </w:t>
      </w:r>
      <w:proofErr w:type="spellStart"/>
      <w:r w:rsidR="00762845" w:rsidRPr="00762845">
        <w:rPr>
          <w:rFonts w:asciiTheme="minorHAnsi" w:hAnsiTheme="minorHAnsi" w:cstheme="minorHAnsi"/>
          <w:b/>
          <w:bCs/>
          <w:sz w:val="28"/>
          <w:szCs w:val="28"/>
        </w:rPr>
        <w:t>опис</w:t>
      </w:r>
      <w:proofErr w:type="spellEnd"/>
      <w:r w:rsidR="00762845" w:rsidRPr="0076284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60350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метода та </w:t>
      </w:r>
      <w:proofErr w:type="spellStart"/>
      <w:r w:rsidR="00760350" w:rsidRPr="00760350">
        <w:rPr>
          <w:rFonts w:asciiTheme="minorHAnsi" w:hAnsiTheme="minorHAnsi" w:cstheme="minorHAnsi"/>
          <w:b/>
          <w:bCs/>
          <w:sz w:val="28"/>
          <w:szCs w:val="28"/>
        </w:rPr>
        <w:t>додаткові</w:t>
      </w:r>
      <w:proofErr w:type="spellEnd"/>
      <w:r w:rsidR="00760350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760350" w:rsidRPr="00760350">
        <w:rPr>
          <w:rFonts w:asciiTheme="minorHAnsi" w:hAnsiTheme="minorHAnsi" w:cstheme="minorHAnsi"/>
          <w:b/>
          <w:bCs/>
          <w:sz w:val="28"/>
          <w:szCs w:val="28"/>
        </w:rPr>
        <w:t>методи</w:t>
      </w:r>
      <w:proofErr w:type="spellEnd"/>
      <w:r w:rsidR="00760350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для </w:t>
      </w:r>
      <w:proofErr w:type="spellStart"/>
      <w:r w:rsidR="00760350" w:rsidRPr="00760350">
        <w:rPr>
          <w:rFonts w:asciiTheme="minorHAnsi" w:hAnsiTheme="minorHAnsi" w:cstheme="minorHAnsi"/>
          <w:b/>
          <w:bCs/>
          <w:sz w:val="28"/>
          <w:szCs w:val="28"/>
        </w:rPr>
        <w:t>бізнес</w:t>
      </w:r>
      <w:proofErr w:type="spellEnd"/>
      <w:r w:rsidR="00760350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760350" w:rsidRPr="00760350">
        <w:rPr>
          <w:rFonts w:asciiTheme="minorHAnsi" w:hAnsiTheme="minorHAnsi" w:cstheme="minorHAnsi"/>
          <w:b/>
          <w:bCs/>
          <w:sz w:val="28"/>
          <w:szCs w:val="28"/>
        </w:rPr>
        <w:t>об’єкту</w:t>
      </w:r>
      <w:proofErr w:type="spellEnd"/>
    </w:p>
    <w:p w14:paraId="6E30AA1A" w14:textId="77777777" w:rsidR="00E331F9" w:rsidRDefault="00E331F9" w:rsidP="00E6292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BDE610D" w14:textId="7A2186CC" w:rsidR="00BD12E0" w:rsidRPr="00BD12E0" w:rsidRDefault="00BD12E0" w:rsidP="00BD12E0">
      <w:p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BD12E0">
        <w:rPr>
          <w:rFonts w:asciiTheme="minorHAnsi" w:hAnsiTheme="minorHAnsi" w:cstheme="minorHAnsi"/>
          <w:sz w:val="28"/>
          <w:szCs w:val="28"/>
        </w:rPr>
        <w:t>Імпорт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інформації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про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торгові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точки (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адреси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доставки).</w:t>
      </w:r>
    </w:p>
    <w:p w14:paraId="1D3E382B" w14:textId="77777777" w:rsidR="00BD12E0" w:rsidRPr="00BD12E0" w:rsidRDefault="00BD12E0" w:rsidP="00BD12E0">
      <w:pPr>
        <w:jc w:val="both"/>
        <w:rPr>
          <w:rFonts w:asciiTheme="minorHAnsi" w:hAnsiTheme="minorHAnsi" w:cstheme="minorHAnsi"/>
          <w:sz w:val="28"/>
          <w:szCs w:val="28"/>
        </w:rPr>
      </w:pPr>
      <w:r w:rsidRPr="00BD12E0">
        <w:rPr>
          <w:rFonts w:asciiTheme="minorHAnsi" w:hAnsiTheme="minorHAnsi" w:cstheme="minorHAnsi"/>
          <w:sz w:val="28"/>
          <w:szCs w:val="28"/>
        </w:rPr>
        <w:t xml:space="preserve">Для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обліку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торгових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точок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обліковій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системі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Дистриб'ютора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повинні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бути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такі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об'єкти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довідник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КОНТРАГЕНТИ та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підпорядкований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йому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довідник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ТОРГОВЕЛЬНІ ТОЧКИ. Для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обміну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даними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використовується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унікальний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код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торгової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точки з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облікової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системи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дистриб'ютора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>.</w:t>
      </w:r>
    </w:p>
    <w:p w14:paraId="3144C024" w14:textId="4BFB2E5F" w:rsidR="00BD12E0" w:rsidRPr="00E62922" w:rsidRDefault="00BD12E0" w:rsidP="00BD12E0">
      <w:p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BD12E0">
        <w:rPr>
          <w:rFonts w:asciiTheme="minorHAnsi" w:hAnsiTheme="minorHAnsi" w:cstheme="minorHAnsi"/>
          <w:sz w:val="28"/>
          <w:szCs w:val="28"/>
        </w:rPr>
        <w:t>Обов'язково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має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бути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відображена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прив'язка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 xml:space="preserve"> ТТ </w:t>
      </w:r>
      <w:proofErr w:type="gramStart"/>
      <w:r w:rsidRPr="00BD12E0">
        <w:rPr>
          <w:rFonts w:asciiTheme="minorHAnsi" w:hAnsiTheme="minorHAnsi" w:cstheme="minorHAnsi"/>
          <w:sz w:val="28"/>
          <w:szCs w:val="28"/>
        </w:rPr>
        <w:t>до КОНТРАГЕНТУ</w:t>
      </w:r>
      <w:proofErr w:type="gramEnd"/>
      <w:r w:rsidRPr="00BD12E0">
        <w:rPr>
          <w:rFonts w:asciiTheme="minorHAnsi" w:hAnsiTheme="minorHAnsi" w:cstheme="minorHAnsi"/>
          <w:sz w:val="28"/>
          <w:szCs w:val="28"/>
        </w:rPr>
        <w:t xml:space="preserve"> через поле </w:t>
      </w:r>
      <w:proofErr w:type="spellStart"/>
      <w:r w:rsidRPr="00BD12E0">
        <w:rPr>
          <w:rFonts w:asciiTheme="minorHAnsi" w:hAnsiTheme="minorHAnsi" w:cstheme="minorHAnsi"/>
          <w:sz w:val="28"/>
          <w:szCs w:val="28"/>
        </w:rPr>
        <w:t>parentCompanyCode</w:t>
      </w:r>
      <w:proofErr w:type="spellEnd"/>
      <w:r w:rsidRPr="00BD12E0">
        <w:rPr>
          <w:rFonts w:asciiTheme="minorHAnsi" w:hAnsiTheme="minorHAnsi" w:cstheme="minorHAnsi"/>
          <w:sz w:val="28"/>
          <w:szCs w:val="28"/>
        </w:rPr>
        <w:t>.</w:t>
      </w:r>
    </w:p>
    <w:p w14:paraId="5D8468AA" w14:textId="3C3263E6" w:rsidR="00445590" w:rsidRPr="00CA28D9" w:rsidRDefault="00CA28D9" w:rsidP="005B68E2">
      <w:pPr>
        <w:rPr>
          <w:b/>
          <w:bCs/>
          <w:lang w:val="en-US"/>
        </w:rPr>
      </w:pPr>
      <w:proofErr w:type="spellStart"/>
      <w:r w:rsidRPr="00CA28D9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Медіа</w:t>
      </w:r>
      <w:proofErr w:type="spellEnd"/>
      <w:r w:rsidRPr="00CA28D9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CA28D9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тип</w:t>
      </w:r>
      <w:r w:rsidRPr="00CA28D9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 xml:space="preserve"> **</w:t>
      </w:r>
      <w:r w:rsidR="005A314A" w:rsidRPr="0079567F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application/</w:t>
      </w:r>
      <w:proofErr w:type="spellStart"/>
      <w:r w:rsidR="005A314A" w:rsidRPr="0079567F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json</w:t>
      </w:r>
      <w:proofErr w:type="spellEnd"/>
      <w:r w:rsidRPr="00CA28D9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**</w:t>
      </w:r>
    </w:p>
    <w:tbl>
      <w:tblPr>
        <w:tblW w:w="11360" w:type="dxa"/>
        <w:tblLook w:val="04A0" w:firstRow="1" w:lastRow="0" w:firstColumn="1" w:lastColumn="0" w:noHBand="0" w:noVBand="1"/>
      </w:tblPr>
      <w:tblGrid>
        <w:gridCol w:w="2637"/>
        <w:gridCol w:w="1878"/>
        <w:gridCol w:w="2022"/>
        <w:gridCol w:w="2458"/>
        <w:gridCol w:w="2365"/>
      </w:tblGrid>
      <w:tr w:rsidR="004B1C60" w:rsidRPr="0054149A" w14:paraId="351C44BC" w14:textId="77777777" w:rsidTr="00B74FE3">
        <w:trPr>
          <w:trHeight w:val="45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FFDF951" w14:textId="77777777" w:rsidR="004B1C60" w:rsidRPr="0054149A" w:rsidRDefault="004B1C60">
            <w:pPr>
              <w:ind w:firstLineChars="100" w:firstLine="22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54149A">
              <w:rPr>
                <w:rFonts w:ascii="Calibri" w:hAnsi="Calibri" w:cs="Calibri"/>
                <w:color w:val="FFFFFF"/>
                <w:sz w:val="22"/>
                <w:szCs w:val="22"/>
              </w:rPr>
              <w:t>ПАРАМЕТР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D5263F4" w14:textId="77777777" w:rsidR="004B1C60" w:rsidRPr="0054149A" w:rsidRDefault="004B1C60" w:rsidP="00B74FE3">
            <w:pPr>
              <w:ind w:firstLineChars="100" w:firstLine="220"/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54149A">
              <w:rPr>
                <w:rFonts w:ascii="Calibri" w:hAnsi="Calibri" w:cs="Calibri"/>
                <w:color w:val="FFFFFF"/>
                <w:sz w:val="22"/>
                <w:szCs w:val="22"/>
              </w:rPr>
              <w:t>ФОРМАТ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B0CF151" w14:textId="77777777" w:rsidR="004B1C60" w:rsidRDefault="004B1C60">
            <w:pPr>
              <w:ind w:firstLineChars="100" w:firstLine="220"/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 w:rsidRPr="0054149A">
              <w:rPr>
                <w:rFonts w:ascii="Calibri" w:hAnsi="Calibri" w:cs="Calibri"/>
                <w:color w:val="FFFFFF"/>
                <w:sz w:val="22"/>
                <w:szCs w:val="22"/>
              </w:rPr>
              <w:t>ОБОВ'ЯЗКОВІСТЬ</w:t>
            </w:r>
          </w:p>
          <w:p w14:paraId="1CD16514" w14:textId="0ADAAFA8" w:rsidR="00DB7D50" w:rsidRPr="00DB7D50" w:rsidRDefault="00DB7D50">
            <w:pPr>
              <w:ind w:firstLineChars="100" w:firstLine="220"/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  <w:t>(Для МХП)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81F7726" w14:textId="77777777" w:rsidR="004B1C60" w:rsidRPr="0054149A" w:rsidRDefault="004B1C60">
            <w:pPr>
              <w:ind w:firstLineChars="100" w:firstLine="22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54149A">
              <w:rPr>
                <w:rFonts w:ascii="Calibri" w:hAnsi="Calibri" w:cs="Calibri"/>
                <w:color w:val="FFFFFF"/>
                <w:sz w:val="22"/>
                <w:szCs w:val="22"/>
              </w:rPr>
              <w:t>ОПИС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A2AC033" w14:textId="77777777" w:rsidR="004B1C60" w:rsidRPr="0054149A" w:rsidRDefault="004B1C60" w:rsidP="00B74FE3">
            <w:pPr>
              <w:ind w:firstLineChars="100" w:firstLine="220"/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proofErr w:type="spellStart"/>
            <w:r w:rsidRPr="0054149A">
              <w:rPr>
                <w:rFonts w:ascii="Calibri" w:hAnsi="Calibri" w:cs="Calibri"/>
                <w:color w:val="FFFFFF"/>
                <w:sz w:val="22"/>
                <w:szCs w:val="22"/>
              </w:rPr>
              <w:t>Значення</w:t>
            </w:r>
            <w:proofErr w:type="spellEnd"/>
            <w:r w:rsidRPr="0054149A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по </w:t>
            </w:r>
            <w:proofErr w:type="spellStart"/>
            <w:r w:rsidRPr="0054149A">
              <w:rPr>
                <w:rFonts w:ascii="Calibri" w:hAnsi="Calibri" w:cs="Calibri"/>
                <w:color w:val="FFFFFF"/>
                <w:sz w:val="22"/>
                <w:szCs w:val="22"/>
              </w:rPr>
              <w:t>замовчуванню</w:t>
            </w:r>
            <w:proofErr w:type="spellEnd"/>
          </w:p>
        </w:tc>
      </w:tr>
      <w:tr w:rsidR="004B1C60" w14:paraId="7AFB4C8D" w14:textId="77777777" w:rsidTr="00B74FE3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C2D5" w14:textId="77777777" w:rsidR="004B1C60" w:rsidRPr="00B74FE3" w:rsidRDefault="004B1C60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outletId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1362" w14:textId="77777777" w:rsidR="004B1C60" w:rsidRPr="00B74FE3" w:rsidRDefault="004B1C60" w:rsidP="00B74FE3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bigint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4AC" w14:textId="77777777" w:rsidR="004B1C60" w:rsidRPr="00B74FE3" w:rsidRDefault="004B1C60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8DCE" w14:textId="77777777" w:rsidR="004B1C60" w:rsidRPr="00B74FE3" w:rsidRDefault="004B1C60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Ідентифікатор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торгової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точки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F114" w14:textId="77777777" w:rsidR="004B1C60" w:rsidRPr="00B74FE3" w:rsidRDefault="004B1C60" w:rsidP="00B74FE3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0</w:t>
            </w:r>
          </w:p>
        </w:tc>
      </w:tr>
      <w:tr w:rsidR="004B1C60" w14:paraId="1559D396" w14:textId="77777777" w:rsidTr="00BD12E0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B795" w14:textId="77777777" w:rsidR="004B1C60" w:rsidRPr="00B74FE3" w:rsidRDefault="004B1C60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outletsubTypeId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9A6E" w14:textId="77777777" w:rsidR="004B1C60" w:rsidRPr="00B74FE3" w:rsidRDefault="004B1C60" w:rsidP="00B74FE3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5CDB" w14:textId="4467DB85" w:rsidR="004B1C60" w:rsidRPr="00DC0180" w:rsidRDefault="00DC0180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Так</w:t>
            </w:r>
            <w:r w:rsidR="00DB7D50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 xml:space="preserve"> (Так)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10CE" w14:textId="2FFB0B55" w:rsidR="004B1C60" w:rsidRPr="00DC0180" w:rsidRDefault="00DC0180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</w:pPr>
            <w:r w:rsidRPr="00DC0180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 xml:space="preserve">ідентифікатор </w:t>
            </w:r>
            <w:proofErr w:type="spellStart"/>
            <w:r w:rsidRPr="00DC0180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підтипа</w:t>
            </w:r>
            <w:proofErr w:type="spellEnd"/>
            <w:r w:rsidRPr="00DC0180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 xml:space="preserve"> торгової точки (розділ «Підтипи ТТ»</w:t>
            </w:r>
            <w:r w:rsidR="00BD12E0" w:rsidRPr="00BD12E0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 xml:space="preserve"> </w:t>
            </w:r>
            <w:r w:rsidR="00BD12E0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цього документу</w:t>
            </w:r>
            <w:r w:rsidRPr="00DC0180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811C" w14:textId="4CEE7F3D" w:rsidR="004B1C60" w:rsidRPr="00B74FE3" w:rsidRDefault="004B1C60" w:rsidP="00B74FE3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  <w:tr w:rsidR="004B1C60" w14:paraId="404D98D4" w14:textId="77777777" w:rsidTr="00B74FE3">
        <w:trPr>
          <w:trHeight w:val="45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CEC0" w14:textId="77777777" w:rsidR="004B1C60" w:rsidRPr="00B74FE3" w:rsidRDefault="004B1C60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orgStructureCode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6A80" w14:textId="77777777" w:rsidR="004B1C60" w:rsidRPr="00B74FE3" w:rsidRDefault="004B1C60" w:rsidP="00B74FE3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varchar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50)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86AC" w14:textId="35CD61BD" w:rsidR="004B1C60" w:rsidRPr="00B74FE3" w:rsidRDefault="00BD12E0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Так</w:t>
            </w:r>
            <w:r w:rsidR="00D64046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 xml:space="preserve"> (Так)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239D" w14:textId="77777777" w:rsidR="004B1C60" w:rsidRPr="00B74FE3" w:rsidRDefault="004B1C60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ID торгового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представника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-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власника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торгової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точки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218A" w14:textId="03BFAF52" w:rsidR="004B1C60" w:rsidRPr="00BD12E0" w:rsidRDefault="00BD12E0" w:rsidP="00B74FE3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r w:rsidRPr="00A86050">
              <w:t>""</w:t>
            </w:r>
          </w:p>
        </w:tc>
      </w:tr>
      <w:tr w:rsidR="00BC68FA" w14:paraId="3DC70E93" w14:textId="77777777" w:rsidTr="00B74FE3">
        <w:trPr>
          <w:trHeight w:val="45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8E9A" w14:textId="6B41A36E" w:rsidR="00BC68FA" w:rsidRPr="00B74FE3" w:rsidRDefault="00BC68FA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C68FA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lastRenderedPageBreak/>
              <w:t>parentCompanyCode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8FED" w14:textId="1E8847E3" w:rsidR="00BC68FA" w:rsidRPr="00B74FE3" w:rsidRDefault="00BC68FA" w:rsidP="00B74FE3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varchar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75</w:t>
            </w: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32BD" w14:textId="70922892" w:rsidR="00BC68FA" w:rsidRPr="00B74FE3" w:rsidRDefault="00BC68FA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6CFB" w14:textId="4C8DF278" w:rsidR="00BC68FA" w:rsidRPr="00B74FE3" w:rsidRDefault="00BC68FA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C68FA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ідентифікатор</w:t>
            </w:r>
            <w:proofErr w:type="spellEnd"/>
            <w:r w:rsidRPr="00BC68FA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C68FA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юридичної</w:t>
            </w:r>
            <w:proofErr w:type="spellEnd"/>
            <w:r w:rsidRPr="00BC68FA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особи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9761" w14:textId="77777777" w:rsidR="00BC68FA" w:rsidRPr="00B74FE3" w:rsidRDefault="00BC68FA" w:rsidP="00B74FE3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  <w:tr w:rsidR="004B1C60" w14:paraId="5FDFDDE6" w14:textId="77777777" w:rsidTr="00B74FE3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D3DB" w14:textId="77777777" w:rsidR="004B1C60" w:rsidRPr="00B74FE3" w:rsidRDefault="004B1C60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outletCode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667" w14:textId="77777777" w:rsidR="004B1C60" w:rsidRPr="00B74FE3" w:rsidRDefault="004B1C60" w:rsidP="00B74FE3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nvarchar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50)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6258" w14:textId="5469BA70" w:rsidR="004B1C60" w:rsidRPr="00D64046" w:rsidRDefault="00BD12E0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Так</w:t>
            </w:r>
            <w:r w:rsidR="00D64046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 xml:space="preserve"> (Так)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D83" w14:textId="042EF8B3" w:rsidR="004B1C60" w:rsidRPr="00B74FE3" w:rsidRDefault="00BD12E0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D12E0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Код </w:t>
            </w:r>
            <w:proofErr w:type="spellStart"/>
            <w:r w:rsidRPr="00BD12E0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синхронізації</w:t>
            </w:r>
            <w:proofErr w:type="spellEnd"/>
            <w:r w:rsidRPr="00BD12E0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D12E0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торгової</w:t>
            </w:r>
            <w:proofErr w:type="spellEnd"/>
            <w:r w:rsidRPr="00BD12E0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точки з МХП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0183" w14:textId="4112F24E" w:rsidR="004B1C60" w:rsidRPr="00B74FE3" w:rsidRDefault="004B1C60" w:rsidP="00B74FE3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  <w:tr w:rsidR="004B1C60" w14:paraId="08DFC028" w14:textId="77777777" w:rsidTr="00B74FE3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9C32" w14:textId="77777777" w:rsidR="004B1C60" w:rsidRPr="00B74FE3" w:rsidRDefault="004B1C60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E342" w14:textId="77777777" w:rsidR="004B1C60" w:rsidRPr="00B74FE3" w:rsidRDefault="004B1C60" w:rsidP="00B74FE3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nvarchar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255)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448E" w14:textId="76B04BED" w:rsidR="004B1C60" w:rsidRPr="00D64046" w:rsidRDefault="004B1C60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Так</w:t>
            </w:r>
            <w:r w:rsidR="00D64046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 xml:space="preserve"> (Так)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AC83" w14:textId="77777777" w:rsidR="004B1C60" w:rsidRPr="00B74FE3" w:rsidRDefault="004B1C60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Юридична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назва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торгової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точки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0EE2" w14:textId="0EE68364" w:rsidR="004B1C60" w:rsidRPr="00B74FE3" w:rsidRDefault="004B1C60" w:rsidP="00B74F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33EF" w14:paraId="744CD882" w14:textId="77777777" w:rsidTr="008433EF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8006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tradingName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1037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nvarchar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255)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E401" w14:textId="7C3131AE" w:rsidR="008433EF" w:rsidRPr="00D64046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Так</w:t>
            </w:r>
            <w:r w:rsidR="00D64046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 xml:space="preserve"> (Так)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9B8E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Фактична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назва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торгової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точки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8256" w14:textId="5A077D59" w:rsidR="008433EF" w:rsidRPr="00B74FE3" w:rsidRDefault="008433EF" w:rsidP="008433E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33EF" w:rsidRPr="006E6E3C" w14:paraId="6ABD7CCB" w14:textId="77777777" w:rsidTr="00AA0C11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E711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director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4A1E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varchar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50)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6407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0F39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Директор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торгової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точки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9DDC3" w14:textId="214EC461" w:rsidR="008433EF" w:rsidRPr="006E6E3C" w:rsidRDefault="00682225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  <w:lang w:val="en-US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"-"</w:t>
            </w:r>
          </w:p>
        </w:tc>
      </w:tr>
      <w:tr w:rsidR="008433EF" w14:paraId="44DF5FD9" w14:textId="77777777" w:rsidTr="00AA0C11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7ACD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B209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nvarchar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255)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D984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6A0F" w14:textId="7D324644" w:rsidR="008433EF" w:rsidRPr="002705EE" w:rsidRDefault="002705EE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Юридична адреса торгової точки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7167" w14:textId="53848044" w:rsidR="008433EF" w:rsidRPr="00B74FE3" w:rsidRDefault="008433EF" w:rsidP="008433E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33EF" w14:paraId="4E6233F6" w14:textId="77777777" w:rsidTr="00B74FE3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E318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deliveryAddress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F2B4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nvarchar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255)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94D9" w14:textId="29B61FC5" w:rsidR="008433EF" w:rsidRPr="00D64046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Так</w:t>
            </w:r>
            <w:r w:rsidR="00D64046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 xml:space="preserve"> (Так)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F7D0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Адреса доставки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торгової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точки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BC22" w14:textId="6C60AAC7" w:rsidR="008433EF" w:rsidRPr="00B74FE3" w:rsidRDefault="008433EF" w:rsidP="008433E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33EF" w14:paraId="61976B2E" w14:textId="77777777" w:rsidTr="00B74FE3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512A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telephone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8834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varchar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20)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2BD3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1E16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Контактний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телефон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відділення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0311" w14:textId="32B39CAC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"-"</w:t>
            </w:r>
          </w:p>
        </w:tc>
      </w:tr>
      <w:tr w:rsidR="008433EF" w14:paraId="7EFAD8DF" w14:textId="77777777" w:rsidTr="00B74FE3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B2E9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370A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varchar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20)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3C6C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C125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Факсимільна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точка продажу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6DFA" w14:textId="2F8E4FFF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"-"</w:t>
            </w:r>
          </w:p>
        </w:tc>
      </w:tr>
      <w:tr w:rsidR="008433EF" w14:paraId="4DA94FDA" w14:textId="77777777" w:rsidTr="00B74FE3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E708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email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2034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varchar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50)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664B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51BE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Електронна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адреса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торгової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точки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C1AA" w14:textId="019FB77E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"-"</w:t>
            </w:r>
          </w:p>
        </w:tc>
      </w:tr>
      <w:tr w:rsidR="008433EF" w14:paraId="3DEC53B1" w14:textId="77777777" w:rsidTr="00B74FE3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47C4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accountant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27C9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varchar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50)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0DFC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265C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Бухгалтер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торгової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точки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5888" w14:textId="674F05AF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"-"</w:t>
            </w:r>
          </w:p>
        </w:tc>
      </w:tr>
      <w:tr w:rsidR="008433EF" w14:paraId="235B3C48" w14:textId="77777777" w:rsidTr="00B74FE3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7190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accountantPhone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66FF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varchar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20)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BA1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C4E8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Телефон бухгалтера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відділення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D4D1" w14:textId="5D99EB28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"-"</w:t>
            </w:r>
          </w:p>
        </w:tc>
      </w:tr>
      <w:tr w:rsidR="008433EF" w14:paraId="194C7267" w14:textId="77777777" w:rsidTr="00B74FE3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4E6D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markManager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953F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varchar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50)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7038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087C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Товарознавець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в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торговій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точці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455A" w14:textId="74DF4800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"-"</w:t>
            </w:r>
          </w:p>
        </w:tc>
      </w:tr>
      <w:tr w:rsidR="008433EF" w14:paraId="539CB4E9" w14:textId="77777777" w:rsidTr="00B74FE3">
        <w:trPr>
          <w:trHeight w:val="45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91B1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markManagerPhone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F695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varchar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20)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B6AE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F120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Номер телефону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товарознавця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в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торговій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точці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3025" w14:textId="34DA2C79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"-"</w:t>
            </w:r>
          </w:p>
        </w:tc>
      </w:tr>
      <w:tr w:rsidR="008433EF" w14:paraId="3ED2198D" w14:textId="77777777" w:rsidTr="00B74FE3">
        <w:trPr>
          <w:trHeight w:val="45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34B3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purchaseManager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79A4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varchar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50)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4E6A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F712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Менеджер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із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закупівель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в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торговій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точці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6115" w14:textId="30E8FD31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"-"</w:t>
            </w:r>
          </w:p>
        </w:tc>
      </w:tr>
      <w:tr w:rsidR="008433EF" w14:paraId="1E0EA7FD" w14:textId="77777777" w:rsidTr="005728B1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1589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openTime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DE0C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2B74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EAB6" w14:textId="58181B92" w:rsidR="008433EF" w:rsidRPr="003661D6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Час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роботи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торгової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точки</w:t>
            </w:r>
            <w:r w:rsidR="003661D6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 xml:space="preserve"> Приклад: </w:t>
            </w:r>
            <w:r w:rsidR="003661D6" w:rsidRPr="003661D6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"</w:t>
            </w:r>
            <w:proofErr w:type="gramStart"/>
            <w:r w:rsidR="003661D6" w:rsidRPr="003661D6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1970-01</w:t>
            </w:r>
            <w:proofErr w:type="gramEnd"/>
            <w:r w:rsidR="003661D6" w:rsidRPr="003661D6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-01T00:00:00"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45B3" w14:textId="56516FE0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  <w:tr w:rsidR="008433EF" w14:paraId="3E32C5D3" w14:textId="77777777" w:rsidTr="005728B1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6516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closeTime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BE1C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E5BB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FB32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Час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закриття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торгової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точки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72D9" w14:textId="0D3DCD34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  <w:tr w:rsidR="008433EF" w14:paraId="0E1BDB2D" w14:textId="77777777" w:rsidTr="005728B1">
        <w:trPr>
          <w:trHeight w:val="45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0512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breakTimeTo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6013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9F41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5F19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Час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закінчення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перерви в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торговій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точці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1DCC" w14:textId="16F5FBCA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  <w:tr w:rsidR="008433EF" w14:paraId="45F02ED8" w14:textId="77777777" w:rsidTr="005728B1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0C70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breakTimeFrom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FC47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1698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A726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Час початку перерви в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торговій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точці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4627" w14:textId="75C93B30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  <w:tr w:rsidR="008433EF" w14:paraId="055E6707" w14:textId="77777777" w:rsidTr="00B74FE3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E4CB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zkpo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0ECC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varchar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20)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73C9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D165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Код ОКПО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CE55" w14:textId="6459CDF4" w:rsidR="008433EF" w:rsidRPr="005E78DA" w:rsidRDefault="00BD12E0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"-"</w:t>
            </w:r>
          </w:p>
        </w:tc>
      </w:tr>
      <w:tr w:rsidR="008433EF" w14:paraId="7BD2FA58" w14:textId="77777777" w:rsidTr="00B74FE3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2A59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lastRenderedPageBreak/>
              <w:t>ipn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51A7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varchar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20)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4BC8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28E0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Індивідуальний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податковий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номер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DE89" w14:textId="2A07567E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"-"</w:t>
            </w:r>
          </w:p>
        </w:tc>
      </w:tr>
      <w:tr w:rsidR="008433EF" w14:paraId="6AF46261" w14:textId="77777777" w:rsidTr="00B74FE3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F43B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vatNumber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7BC9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varchar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20)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ADA0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CAA2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Номер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платника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ПДВ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9E44" w14:textId="768DEEF8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"-"</w:t>
            </w:r>
          </w:p>
        </w:tc>
      </w:tr>
      <w:tr w:rsidR="008433EF" w14:paraId="1DA8F000" w14:textId="77777777" w:rsidTr="00B74FE3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0E9C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rr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5BC1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varchar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34)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AFDD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8654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Поточний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рахунок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торгової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точки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2493" w14:textId="3E15A012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"-"</w:t>
            </w:r>
          </w:p>
        </w:tc>
      </w:tr>
      <w:tr w:rsidR="008433EF" w14:paraId="056B20B2" w14:textId="77777777" w:rsidTr="00B74FE3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E63F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bankCode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EC35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varchar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20)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87B2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745C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Код банку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торгової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точки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A5D7" w14:textId="5EAAB5AB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"-"</w:t>
            </w:r>
          </w:p>
        </w:tc>
      </w:tr>
      <w:tr w:rsidR="008433EF" w14:paraId="6B314F58" w14:textId="77777777" w:rsidTr="00B74FE3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FC3E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bankName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BD7B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varchar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50)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BAF9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D180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Назва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банку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відділення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CD6" w14:textId="560846DF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"-"</w:t>
            </w:r>
          </w:p>
        </w:tc>
      </w:tr>
      <w:tr w:rsidR="008433EF" w14:paraId="09538A3A" w14:textId="77777777" w:rsidTr="00B74FE3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C63F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bankAddress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52A6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varchar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50)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9C7F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8715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Адреса банку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торгової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точки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0D64" w14:textId="1693CC7B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"-"</w:t>
            </w:r>
          </w:p>
        </w:tc>
      </w:tr>
      <w:tr w:rsidR="008433EF" w14:paraId="634F491F" w14:textId="77777777" w:rsidTr="00B74FE3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7ED4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contractNumber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67DB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varchar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50)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F20E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F774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Номер договору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D410" w14:textId="3F183AA3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  <w:tr w:rsidR="008433EF" w14:paraId="22413789" w14:textId="77777777" w:rsidTr="00B74FE3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05E5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contractDate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2804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E4D0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E4B7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Дата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укладення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договору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990" w14:textId="1F8E62A6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  <w:tr w:rsidR="008433EF" w14:paraId="0E0E5138" w14:textId="77777777" w:rsidTr="00B74FE3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3DAA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contractDateFinish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73C1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9A84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86E7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Дата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закінчення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договору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3AAA" w14:textId="346B2F35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  <w:tr w:rsidR="008433EF" w14:paraId="2C381A2D" w14:textId="77777777" w:rsidTr="00B74FE3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936E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status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C4BF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8870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FB3E" w14:textId="50BABA8E" w:rsidR="008433EF" w:rsidRPr="005728B1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Статус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запису</w:t>
            </w:r>
            <w:proofErr w:type="spellEnd"/>
            <w:r w:rsidR="005728B1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 xml:space="preserve"> (2 активна, 9-видалена)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4918" w14:textId="0EFEC0E0" w:rsidR="008433EF" w:rsidRPr="00B74FE3" w:rsidRDefault="008433EF" w:rsidP="008433E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33EF" w14:paraId="6F926F79" w14:textId="77777777" w:rsidTr="00B74FE3">
        <w:trPr>
          <w:trHeight w:val="67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FEF2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dcAllow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7882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F0F7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01F" w14:textId="3E913CE1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Ознака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наявності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розподільного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центру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BE8A" w14:textId="2693C496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  <w:tr w:rsidR="008433EF" w14:paraId="2B806DF0" w14:textId="77777777" w:rsidTr="00B74FE3">
        <w:trPr>
          <w:trHeight w:val="45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6FC3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outletDistributionCentre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80F5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bigint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E6CE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68B2" w14:textId="00DF77A4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Ідентифікатор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розподільного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центру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31E1" w14:textId="5E3A02D3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  <w:tr w:rsidR="008433EF" w14:paraId="614F1BC5" w14:textId="77777777" w:rsidTr="00B74FE3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6AEC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outletDistributionShare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DEAB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numeric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7,3)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EE36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47EA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Частка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дистрибуції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9BA0" w14:textId="728B545B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  <w:tr w:rsidR="008433EF" w14:paraId="4F8113B0" w14:textId="77777777" w:rsidTr="005728B1">
        <w:trPr>
          <w:trHeight w:val="67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3BD2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dcDelivery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A64E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bit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CEF6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77ED" w14:textId="4EF886B2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Доставка в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розподільчий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центр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A0A7" w14:textId="0DE970A8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  <w:tr w:rsidR="008433EF" w14:paraId="3022BC5B" w14:textId="77777777" w:rsidTr="005728B1">
        <w:trPr>
          <w:trHeight w:val="67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2BCB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dcPayer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D0F5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bit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020B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654C" w14:textId="52CA9DC0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Платник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розподільчого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центру (РЦ)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CD7A" w14:textId="4F939F6B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  <w:tr w:rsidR="008433EF" w14:paraId="5347897C" w14:textId="77777777" w:rsidTr="005728B1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AC6D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licenseUsage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A260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E902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CB0B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Ліцензійний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контроль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торгової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точки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2C42" w14:textId="6D57A329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  <w:tr w:rsidR="008433EF" w:rsidRPr="00A7355E" w14:paraId="0F1ADA09" w14:textId="77777777" w:rsidTr="005728B1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4C02" w14:textId="58E896FA" w:rsidR="008433EF" w:rsidRPr="00B74FE3" w:rsidRDefault="00FF6636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44444"/>
                <w:sz w:val="22"/>
                <w:szCs w:val="22"/>
                <w:lang w:val="en-US"/>
              </w:rPr>
              <w:t>n</w:t>
            </w:r>
            <w:proofErr w:type="spellStart"/>
            <w:r w:rsidR="008433EF"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etworkId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F37F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11E6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7854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Ідентифікатор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мережі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E4D7" w14:textId="561B4D2F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  <w:lang w:val="en-US"/>
              </w:rPr>
            </w:pPr>
          </w:p>
        </w:tc>
      </w:tr>
      <w:tr w:rsidR="00FF6636" w:rsidRPr="00A7355E" w14:paraId="60DFB2CA" w14:textId="77777777" w:rsidTr="005728B1">
        <w:trPr>
          <w:trHeight w:val="30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C8CE" w14:textId="1B0688DE" w:rsidR="00FF6636" w:rsidRDefault="00FF6636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  <w:lang w:val="en-US"/>
              </w:rPr>
            </w:pPr>
            <w:proofErr w:type="spellStart"/>
            <w:r w:rsidRPr="00FF6636">
              <w:rPr>
                <w:rFonts w:asciiTheme="minorHAnsi" w:hAnsiTheme="minorHAnsi" w:cstheme="minorHAnsi"/>
                <w:color w:val="444444"/>
                <w:sz w:val="22"/>
                <w:szCs w:val="22"/>
                <w:lang w:val="en-US"/>
              </w:rPr>
              <w:t>networkCode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68C5" w14:textId="3B97992D" w:rsidR="00FF6636" w:rsidRPr="00B74FE3" w:rsidRDefault="00FF6636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BC68FA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varchar</w:t>
            </w:r>
            <w:proofErr w:type="spellEnd"/>
            <w:r w:rsidRPr="00BC68FA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C68FA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50)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108E" w14:textId="2891525E" w:rsidR="00FF6636" w:rsidRPr="00B74FE3" w:rsidRDefault="00FF6636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D9E7" w14:textId="084F391F" w:rsidR="00FF6636" w:rsidRPr="00FF6636" w:rsidRDefault="00FF6636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Зовнішній код мережі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1CE1" w14:textId="77777777" w:rsidR="00FF6636" w:rsidRPr="00B74FE3" w:rsidRDefault="00FF6636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  <w:lang w:val="en-US"/>
              </w:rPr>
            </w:pPr>
          </w:p>
        </w:tc>
      </w:tr>
      <w:tr w:rsidR="008433EF" w14:paraId="7D931766" w14:textId="77777777" w:rsidTr="005728B1">
        <w:trPr>
          <w:trHeight w:val="45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46A7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geographyId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396A" w14:textId="77777777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uniqueidentifier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774E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BAC2" w14:textId="77777777" w:rsidR="008433EF" w:rsidRPr="00B74FE3" w:rsidRDefault="008433EF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Ідентифікатор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об'єкта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географії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, в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якому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розташована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торгова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точка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92FF" w14:textId="706CF67D" w:rsidR="008433EF" w:rsidRPr="00B74FE3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  <w:tr w:rsidR="008433EF" w14:paraId="41D6477E" w14:textId="77777777" w:rsidTr="00DC0180">
        <w:trPr>
          <w:trHeight w:val="45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B14C" w14:textId="54B34A2C" w:rsidR="008433EF" w:rsidRPr="00DC0180" w:rsidRDefault="007E21DB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  <w:lang w:val="en-US"/>
              </w:rPr>
            </w:pPr>
            <w:proofErr w:type="spellStart"/>
            <w:r w:rsidRPr="00DC0180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geography</w:t>
            </w:r>
            <w:proofErr w:type="spellEnd"/>
            <w:r w:rsidRPr="00DC0180">
              <w:rPr>
                <w:rFonts w:asciiTheme="minorHAnsi" w:hAnsiTheme="minorHAnsi" w:cstheme="minorHAnsi"/>
                <w:color w:val="444444"/>
                <w:sz w:val="22"/>
                <w:szCs w:val="22"/>
                <w:lang w:val="en-US"/>
              </w:rPr>
              <w:t>Code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733A" w14:textId="434ABDC3" w:rsidR="008433EF" w:rsidRPr="00DC0180" w:rsidRDefault="007E21DB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DC0180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varchar</w:t>
            </w:r>
            <w:proofErr w:type="spellEnd"/>
            <w:r w:rsidRPr="00DC0180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DC0180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50)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178A" w14:textId="0BB3D0D9" w:rsidR="008433EF" w:rsidRPr="00DC0180" w:rsidRDefault="00DC0180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Так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EE11" w14:textId="0C0BE4D0" w:rsidR="008433EF" w:rsidRPr="00DC0180" w:rsidRDefault="003661D6" w:rsidP="008433EF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 xml:space="preserve">Код </w:t>
            </w:r>
            <w:r w:rsidR="000F1F57" w:rsidRPr="00DC0180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географ</w:t>
            </w:r>
            <w:proofErr w:type="spellStart"/>
            <w:r w:rsidR="000F1F57" w:rsidRPr="00DC0180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ії</w:t>
            </w:r>
            <w:proofErr w:type="spellEnd"/>
            <w:r w:rsidR="008433EF" w:rsidRPr="00DC0180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8433EF" w:rsidRPr="00DC0180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торгової</w:t>
            </w:r>
            <w:proofErr w:type="spellEnd"/>
            <w:r w:rsidR="008433EF" w:rsidRPr="00DC0180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точки</w:t>
            </w:r>
            <w:r w:rsidR="000F1F57" w:rsidRPr="00DC0180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 xml:space="preserve"> з 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довідника «Географія»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BFFF" w14:textId="1F390143" w:rsidR="008433EF" w:rsidRPr="00DC0180" w:rsidRDefault="008433EF" w:rsidP="008433EF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  <w:tr w:rsidR="00B53279" w14:paraId="5564D47E" w14:textId="77777777" w:rsidTr="009A58FB">
        <w:trPr>
          <w:trHeight w:val="450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8CE8" w14:textId="5F3F3412" w:rsidR="00B53279" w:rsidRPr="00B74FE3" w:rsidRDefault="00B53279" w:rsidP="00B53279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lastRenderedPageBreak/>
              <w:t>orgStructureId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7BD9" w14:textId="7DAC7DF9" w:rsidR="00B53279" w:rsidRPr="00B74FE3" w:rsidRDefault="00B53279" w:rsidP="00B53279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uniqueidentifier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E5F5" w14:textId="3D6E89D9" w:rsidR="00B53279" w:rsidRPr="00B74FE3" w:rsidRDefault="00B53279" w:rsidP="00B53279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D5B4" w14:textId="426AC757" w:rsidR="00B53279" w:rsidRPr="00B74FE3" w:rsidRDefault="00B53279" w:rsidP="00B53279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ID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організаційної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структури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власника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торгової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точки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0ADF" w14:textId="15155E38" w:rsidR="00B53279" w:rsidRPr="00B74FE3" w:rsidRDefault="00B53279" w:rsidP="00B53279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  <w:tr w:rsidR="00B53279" w14:paraId="0F619681" w14:textId="77777777" w:rsidTr="009A58FB">
        <w:trPr>
          <w:trHeight w:val="45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500F" w14:textId="156E315F" w:rsidR="00B53279" w:rsidRPr="00B74FE3" w:rsidRDefault="00B53279" w:rsidP="00B53279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orgStructureIdInt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4084" w14:textId="3F68B80B" w:rsidR="00B53279" w:rsidRPr="00B74FE3" w:rsidRDefault="00B53279" w:rsidP="00B53279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E578" w14:textId="2F69501E" w:rsidR="00B53279" w:rsidRPr="00B74FE3" w:rsidRDefault="00B53279" w:rsidP="00B53279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D414" w14:textId="76336BBB" w:rsidR="00B53279" w:rsidRPr="00B74FE3" w:rsidRDefault="00B53279" w:rsidP="00B53279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Ідентифікатор</w:t>
            </w:r>
            <w:proofErr w:type="spellEnd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торгового </w:t>
            </w:r>
            <w:proofErr w:type="spellStart"/>
            <w:r w:rsidRPr="00B74FE3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представника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F8E8" w14:textId="6FCC3979" w:rsidR="00B53279" w:rsidRPr="00B74FE3" w:rsidRDefault="00B53279" w:rsidP="00B53279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  <w:tr w:rsidR="005F6A15" w14:paraId="2A6246B7" w14:textId="77777777" w:rsidTr="009A58FB">
        <w:trPr>
          <w:trHeight w:val="45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4A52" w14:textId="1CE947FD" w:rsidR="005F6A15" w:rsidRPr="005F6A15" w:rsidRDefault="005F6A15" w:rsidP="00B53279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  <w:highlight w:val="yellow"/>
                <w:lang w:val="uk-UA"/>
              </w:rPr>
            </w:pPr>
            <w:r w:rsidRPr="00BC1B32">
              <w:rPr>
                <w:rFonts w:asciiTheme="minorHAnsi" w:hAnsiTheme="minorHAnsi" w:cstheme="minorHAnsi"/>
                <w:color w:val="444444"/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E26A" w14:textId="16927577" w:rsidR="005F6A15" w:rsidRPr="005F6A15" w:rsidRDefault="005F6A15" w:rsidP="00B53279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  <w:highlight w:val="yellow"/>
              </w:rPr>
            </w:pPr>
            <w:proofErr w:type="spellStart"/>
            <w:proofErr w:type="gramStart"/>
            <w:r w:rsidRPr="00BC1B32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varchar</w:t>
            </w:r>
            <w:proofErr w:type="spellEnd"/>
            <w:r w:rsidRPr="00BC1B32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BC1B32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20</w:t>
            </w:r>
            <w:r w:rsidRPr="00BC1B32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00</w:t>
            </w:r>
            <w:r w:rsidRPr="00BC1B32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BFF2" w14:textId="044304C1" w:rsidR="005F6A15" w:rsidRPr="005F6A15" w:rsidRDefault="005F6A15" w:rsidP="00B53279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  <w:highlight w:val="yellow"/>
              </w:rPr>
            </w:pPr>
            <w:proofErr w:type="spellStart"/>
            <w:r w:rsidRPr="00BC1B32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8F9A" w14:textId="658C7C4B" w:rsidR="00BC1B32" w:rsidRPr="00BC1B32" w:rsidRDefault="00BC1B32" w:rsidP="005F6A15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Коментар до торгової точки.</w:t>
            </w:r>
          </w:p>
          <w:p w14:paraId="04426CAD" w14:textId="77777777" w:rsidR="005F6A15" w:rsidRPr="005F6A15" w:rsidRDefault="005F6A15" w:rsidP="0093568A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  <w:highlight w:val="yellow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E073" w14:textId="6B29A1E7" w:rsidR="005F6A15" w:rsidRPr="00BC1B32" w:rsidRDefault="005F6A15" w:rsidP="00B53279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444444"/>
                <w:sz w:val="22"/>
                <w:szCs w:val="22"/>
                <w:highlight w:val="yellow"/>
                <w:lang w:val="uk-UA"/>
              </w:rPr>
            </w:pPr>
          </w:p>
        </w:tc>
      </w:tr>
    </w:tbl>
    <w:p w14:paraId="4FE97882" w14:textId="2F543CBF" w:rsidR="00AC0CD6" w:rsidRDefault="00AC0CD6">
      <w:pPr>
        <w:rPr>
          <w:rFonts w:asciiTheme="majorHAnsi" w:hAnsiTheme="majorHAnsi" w:cstheme="minorHAnsi"/>
          <w:b/>
          <w:bCs/>
          <w:color w:val="000000"/>
          <w:sz w:val="32"/>
          <w:szCs w:val="32"/>
          <w:lang w:val="uk-UA" w:eastAsia="uk-UA"/>
        </w:rPr>
      </w:pPr>
    </w:p>
    <w:p w14:paraId="769D67BD" w14:textId="7174399C" w:rsidR="00E42781" w:rsidRPr="00E42781" w:rsidRDefault="00E42781" w:rsidP="00E42781">
      <w:pPr>
        <w:pStyle w:val="af5"/>
        <w:numPr>
          <w:ilvl w:val="1"/>
          <w:numId w:val="4"/>
        </w:numPr>
        <w:outlineLvl w:val="1"/>
        <w:rPr>
          <w:rFonts w:asciiTheme="majorHAnsi" w:hAnsiTheme="majorHAnsi" w:cstheme="minorHAnsi"/>
          <w:b/>
          <w:bCs/>
          <w:color w:val="000000"/>
          <w:sz w:val="32"/>
          <w:szCs w:val="32"/>
        </w:rPr>
      </w:pPr>
      <w:bookmarkStart w:id="18" w:name="_Toc160452802"/>
      <w:r w:rsidRPr="00E42781">
        <w:rPr>
          <w:rFonts w:asciiTheme="majorHAnsi" w:hAnsiTheme="majorHAnsi" w:cstheme="minorHAnsi"/>
          <w:b/>
          <w:bCs/>
          <w:color w:val="000000"/>
          <w:sz w:val="32"/>
          <w:szCs w:val="32"/>
        </w:rPr>
        <w:t xml:space="preserve">Бізнес об’єкт  </w:t>
      </w:r>
      <w:proofErr w:type="spellStart"/>
      <w:r w:rsidRPr="00E42781">
        <w:rPr>
          <w:rFonts w:asciiTheme="majorHAnsi" w:hAnsiTheme="majorHAnsi" w:cstheme="minorHAnsi"/>
          <w:b/>
          <w:bCs/>
          <w:color w:val="000000"/>
          <w:sz w:val="32"/>
          <w:szCs w:val="32"/>
        </w:rPr>
        <w:t>LocalProducts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</w:rPr>
        <w:t xml:space="preserve"> (Продукція МХП та інші виробники)</w:t>
      </w:r>
      <w:bookmarkEnd w:id="18"/>
    </w:p>
    <w:p w14:paraId="49883C3D" w14:textId="77777777" w:rsidR="00E42781" w:rsidRPr="003B5FF0" w:rsidRDefault="00E42781" w:rsidP="00E42781">
      <w:pPr>
        <w:pStyle w:val="af5"/>
        <w:rPr>
          <w:rFonts w:asciiTheme="minorHAnsi" w:hAnsiTheme="minorHAnsi" w:cstheme="minorHAnsi"/>
          <w:sz w:val="28"/>
          <w:szCs w:val="28"/>
        </w:rPr>
      </w:pPr>
    </w:p>
    <w:p w14:paraId="0A7BCC53" w14:textId="72E79111" w:rsidR="00E42781" w:rsidRDefault="00E42781" w:rsidP="00E42781">
      <w:pPr>
        <w:pStyle w:val="aff4"/>
        <w:spacing w:before="0" w:beforeAutospacing="0" w:after="0" w:afterAutospacing="0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Дані про локальну продукцію та її прив'язки до глобального кодування виробника.</w:t>
      </w:r>
    </w:p>
    <w:p w14:paraId="19B48E8B" w14:textId="1F1143F3" w:rsidR="00E42781" w:rsidRPr="00E62922" w:rsidRDefault="00000000" w:rsidP="00E42781">
      <w:pPr>
        <w:pStyle w:val="aff4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lang w:val="ru-RU"/>
        </w:rPr>
      </w:pPr>
      <w:hyperlink r:id="rId16" w:anchor="t=local-products%2FPut_api_LocalProducts-ukr.htm" w:history="1">
        <w:proofErr w:type="spellStart"/>
        <w:r w:rsidR="00E42781" w:rsidRPr="00E42781">
          <w:rPr>
            <w:rStyle w:val="ae"/>
            <w:rFonts w:asciiTheme="minorHAnsi" w:hAnsiTheme="minorHAnsi" w:cstheme="minorHAnsi"/>
            <w:sz w:val="28"/>
            <w:szCs w:val="28"/>
          </w:rPr>
          <w:t>LocalProducts</w:t>
        </w:r>
        <w:proofErr w:type="spellEnd"/>
      </w:hyperlink>
      <w:r w:rsidR="00E42781" w:rsidRPr="00E62922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</w:t>
      </w:r>
      <w:r w:rsidR="00E42781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-  </w:t>
      </w:r>
      <w:proofErr w:type="spellStart"/>
      <w:r w:rsidR="00E42781" w:rsidRPr="00762845">
        <w:rPr>
          <w:rFonts w:asciiTheme="minorHAnsi" w:hAnsiTheme="minorHAnsi" w:cstheme="minorHAnsi"/>
          <w:b/>
          <w:bCs/>
          <w:sz w:val="28"/>
          <w:szCs w:val="28"/>
          <w:lang w:val="ru-RU"/>
        </w:rPr>
        <w:t>посилання</w:t>
      </w:r>
      <w:proofErr w:type="spellEnd"/>
      <w:r w:rsidR="00E42781" w:rsidRPr="00762845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на </w:t>
      </w:r>
      <w:proofErr w:type="spellStart"/>
      <w:r w:rsidR="00E42781" w:rsidRPr="00762845">
        <w:rPr>
          <w:rFonts w:asciiTheme="minorHAnsi" w:hAnsiTheme="minorHAnsi" w:cstheme="minorHAnsi"/>
          <w:b/>
          <w:bCs/>
          <w:sz w:val="28"/>
          <w:szCs w:val="28"/>
          <w:lang w:val="ru-RU"/>
        </w:rPr>
        <w:t>опис</w:t>
      </w:r>
      <w:proofErr w:type="spellEnd"/>
      <w:r w:rsidR="00E42781" w:rsidRPr="00762845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r w:rsidR="00E42781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метода та </w:t>
      </w:r>
      <w:proofErr w:type="spellStart"/>
      <w:r w:rsidR="00E42781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>додаткові</w:t>
      </w:r>
      <w:proofErr w:type="spellEnd"/>
      <w:r w:rsidR="00E42781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proofErr w:type="spellStart"/>
      <w:r w:rsidR="00E42781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>методи</w:t>
      </w:r>
      <w:proofErr w:type="spellEnd"/>
      <w:r w:rsidR="00E42781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для </w:t>
      </w:r>
      <w:proofErr w:type="spellStart"/>
      <w:r w:rsidR="00E42781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>бізнес</w:t>
      </w:r>
      <w:proofErr w:type="spellEnd"/>
      <w:r w:rsidR="00E42781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proofErr w:type="spellStart"/>
      <w:r w:rsidR="00E42781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>об’єкту</w:t>
      </w:r>
      <w:proofErr w:type="spellEnd"/>
    </w:p>
    <w:p w14:paraId="6FFDC67E" w14:textId="77777777" w:rsidR="00150D86" w:rsidRDefault="00150D86" w:rsidP="00B26D73">
      <w:pPr>
        <w:pStyle w:val="aff4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0000"/>
          <w:sz w:val="28"/>
          <w:szCs w:val="28"/>
          <w:lang w:val="ru-RU"/>
        </w:rPr>
      </w:pPr>
    </w:p>
    <w:p w14:paraId="1BF6C985" w14:textId="2566B36B" w:rsidR="00E42781" w:rsidRDefault="00B26D73" w:rsidP="00B26D73">
      <w:pPr>
        <w:pStyle w:val="aff4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0000"/>
          <w:sz w:val="28"/>
          <w:szCs w:val="28"/>
          <w:lang w:val="ru-RU"/>
        </w:rPr>
      </w:pPr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Для </w:t>
      </w:r>
      <w:proofErr w:type="spellStart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>обліку</w:t>
      </w:r>
      <w:proofErr w:type="spellEnd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>продукції</w:t>
      </w:r>
      <w:proofErr w:type="spellEnd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в </w:t>
      </w:r>
      <w:proofErr w:type="spellStart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>обліковій</w:t>
      </w:r>
      <w:proofErr w:type="spellEnd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>системі</w:t>
      </w:r>
      <w:proofErr w:type="spellEnd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>Дистриб'ютора</w:t>
      </w:r>
      <w:proofErr w:type="spellEnd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повинен </w:t>
      </w:r>
      <w:proofErr w:type="spellStart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>існувати</w:t>
      </w:r>
      <w:proofErr w:type="spellEnd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>довідник</w:t>
      </w:r>
      <w:proofErr w:type="spellEnd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НОМЕНКЛАТУРА і в </w:t>
      </w:r>
      <w:proofErr w:type="spellStart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>довіднику</w:t>
      </w:r>
      <w:proofErr w:type="spellEnd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НОМЕНКЛАТУРА </w:t>
      </w:r>
      <w:proofErr w:type="spellStart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>Облікової</w:t>
      </w:r>
      <w:proofErr w:type="spellEnd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>системи</w:t>
      </w:r>
      <w:proofErr w:type="spellEnd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>Дистриб'ютора</w:t>
      </w:r>
      <w:proofErr w:type="spellEnd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повинен бути </w:t>
      </w:r>
      <w:proofErr w:type="spellStart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>присутній</w:t>
      </w:r>
      <w:proofErr w:type="spellEnd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>реквізит</w:t>
      </w:r>
      <w:proofErr w:type="spellEnd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>унікальний</w:t>
      </w:r>
      <w:proofErr w:type="spellEnd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код </w:t>
      </w:r>
      <w:proofErr w:type="spellStart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>продукції</w:t>
      </w:r>
      <w:proofErr w:type="spellEnd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>виробника</w:t>
      </w:r>
      <w:proofErr w:type="spellEnd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(</w:t>
      </w:r>
      <w:proofErr w:type="spellStart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>Глобальний</w:t>
      </w:r>
      <w:proofErr w:type="spellEnd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код), повинна </w:t>
      </w:r>
      <w:proofErr w:type="spellStart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>дотримуватися</w:t>
      </w:r>
      <w:proofErr w:type="spellEnd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>умова</w:t>
      </w:r>
      <w:proofErr w:type="spellEnd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>прив'язки</w:t>
      </w:r>
      <w:proofErr w:type="spellEnd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>Глобальних</w:t>
      </w:r>
      <w:proofErr w:type="spellEnd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>кодів</w:t>
      </w:r>
      <w:proofErr w:type="spellEnd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до </w:t>
      </w:r>
      <w:proofErr w:type="spellStart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>Локальних</w:t>
      </w:r>
      <w:proofErr w:type="spellEnd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>кодів</w:t>
      </w:r>
      <w:proofErr w:type="spellEnd"/>
      <w:r w:rsidRPr="00B26D73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як «один-до-одного».</w:t>
      </w:r>
    </w:p>
    <w:p w14:paraId="78908BA4" w14:textId="3963AB0F" w:rsidR="00CA28D9" w:rsidRPr="00CA28D9" w:rsidRDefault="00CA28D9" w:rsidP="00B26D73">
      <w:pPr>
        <w:pStyle w:val="aff4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</w:pPr>
      <w:r w:rsidRPr="00CA28D9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Медіа тип **</w:t>
      </w:r>
      <w:r w:rsidR="005A314A" w:rsidRPr="0079567F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application/</w:t>
      </w:r>
      <w:proofErr w:type="spellStart"/>
      <w:r w:rsidR="005A314A" w:rsidRPr="0079567F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json</w:t>
      </w:r>
      <w:proofErr w:type="spellEnd"/>
      <w:r w:rsidRPr="00CA28D9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**</w:t>
      </w:r>
    </w:p>
    <w:tbl>
      <w:tblPr>
        <w:tblW w:w="11200" w:type="dxa"/>
        <w:tblLook w:val="04A0" w:firstRow="1" w:lastRow="0" w:firstColumn="1" w:lastColumn="0" w:noHBand="0" w:noVBand="1"/>
      </w:tblPr>
      <w:tblGrid>
        <w:gridCol w:w="2572"/>
        <w:gridCol w:w="1430"/>
        <w:gridCol w:w="2247"/>
        <w:gridCol w:w="2604"/>
        <w:gridCol w:w="2347"/>
      </w:tblGrid>
      <w:tr w:rsidR="00570842" w14:paraId="4CE6DF80" w14:textId="77777777" w:rsidTr="00606FE1">
        <w:trPr>
          <w:trHeight w:val="600"/>
        </w:trPr>
        <w:tc>
          <w:tcPr>
            <w:tcW w:w="201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7A0A9B5A" w14:textId="77777777" w:rsidR="00570842" w:rsidRDefault="00570842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1476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03F6B520" w14:textId="77777777" w:rsidR="00570842" w:rsidRDefault="00570842" w:rsidP="00C22275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2247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34A3A755" w14:textId="77777777" w:rsidR="00570842" w:rsidRDefault="00570842" w:rsidP="00C22275">
            <w:pPr>
              <w:ind w:firstLineChars="100" w:firstLine="235"/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ОБОВ'ЯЗКОВІСТЬ</w:t>
            </w:r>
          </w:p>
          <w:p w14:paraId="2A8F2F9E" w14:textId="05572EFD" w:rsidR="00DB7D50" w:rsidRPr="00DB7D50" w:rsidRDefault="00DB7D50" w:rsidP="00C22275">
            <w:pPr>
              <w:ind w:firstLineChars="100" w:firstLine="220"/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  <w:t>(Для МХП)</w:t>
            </w:r>
          </w:p>
        </w:tc>
        <w:tc>
          <w:tcPr>
            <w:tcW w:w="3115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52229391" w14:textId="77777777" w:rsidR="00570842" w:rsidRDefault="00570842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3841358" w14:textId="77777777" w:rsidR="00570842" w:rsidRDefault="00570842" w:rsidP="00C22275">
            <w:pPr>
              <w:ind w:firstLineChars="100" w:firstLine="220"/>
              <w:rPr>
                <w:rFonts w:ascii="Calibri" w:hAnsi="Calibri" w:cs="Calibri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2"/>
                <w:szCs w:val="22"/>
              </w:rPr>
              <w:t>Значення</w:t>
            </w:r>
            <w:proofErr w:type="spellEnd"/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FFFFFF"/>
                <w:sz w:val="22"/>
                <w:szCs w:val="22"/>
              </w:rPr>
              <w:t>замовчуванню</w:t>
            </w:r>
            <w:proofErr w:type="spellEnd"/>
          </w:p>
        </w:tc>
      </w:tr>
      <w:tr w:rsidR="00606FE1" w14:paraId="4023A28B" w14:textId="77777777" w:rsidTr="00606FE1">
        <w:trPr>
          <w:trHeight w:val="30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04BF" w14:textId="72AE395A" w:rsidR="00606FE1" w:rsidRPr="00606FE1" w:rsidRDefault="00606FE1" w:rsidP="00606FE1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606FE1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localProductCode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E5A8" w14:textId="14BCCECE" w:rsidR="00606FE1" w:rsidRPr="00606FE1" w:rsidRDefault="00606FE1" w:rsidP="00606FE1">
            <w:pPr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606FE1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varchar</w:t>
            </w:r>
            <w:proofErr w:type="spellEnd"/>
            <w:r w:rsidRPr="00606FE1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606FE1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20)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48CD" w14:textId="77777777" w:rsidR="00606FE1" w:rsidRDefault="00606FE1" w:rsidP="00606FE1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DA88" w14:textId="38BA93C4" w:rsidR="00606FE1" w:rsidRDefault="00606FE1" w:rsidP="00606FE1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>Локальний</w:t>
            </w:r>
            <w:proofErr w:type="spellEnd"/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</w:t>
            </w:r>
            <w:proofErr w:type="spellStart"/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6934" w14:textId="77777777" w:rsidR="00606FE1" w:rsidRDefault="00606FE1" w:rsidP="00606F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0842" w14:paraId="5042849E" w14:textId="77777777" w:rsidTr="00F07AC5">
        <w:trPr>
          <w:trHeight w:val="9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803E" w14:textId="1C4F1BBB" w:rsidR="00570842" w:rsidRDefault="00606FE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>productCode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AAE1" w14:textId="57D4D143" w:rsidR="00570842" w:rsidRDefault="00606FE1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>20)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6A34" w14:textId="77777777" w:rsidR="00570842" w:rsidRDefault="00570842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3F74" w14:textId="19C13DA5" w:rsidR="00570842" w:rsidRPr="00150D86" w:rsidRDefault="00F07AC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proofErr w:type="spellStart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</w:t>
            </w:r>
            <w:proofErr w:type="spellStart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  <w:proofErr w:type="spellEnd"/>
            <w:r w:rsidR="00150D86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(</w:t>
            </w:r>
            <w:r w:rsidR="00150D86" w:rsidRPr="00150D86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Глобальний код</w:t>
            </w:r>
            <w:r w:rsidR="00150D86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3AEE" w14:textId="2E4A7D3B" w:rsidR="00570842" w:rsidRDefault="00570842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</w:p>
        </w:tc>
      </w:tr>
      <w:tr w:rsidR="00606FE1" w14:paraId="2AF1DBF4" w14:textId="77777777" w:rsidTr="00606FE1">
        <w:trPr>
          <w:trHeight w:val="9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92F3" w14:textId="142F3B27" w:rsidR="00606FE1" w:rsidRDefault="00606FE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>localProductName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545" w14:textId="6DEC8F58" w:rsidR="00606FE1" w:rsidRDefault="00606FE1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>150)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DE9B" w14:textId="77777777" w:rsidR="00606FE1" w:rsidRDefault="00606FE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D8A5" w14:textId="45836AD5" w:rsidR="00606FE1" w:rsidRDefault="00F07AC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>Назва</w:t>
            </w:r>
            <w:proofErr w:type="spellEnd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  <w:proofErr w:type="spellEnd"/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00FD" w14:textId="7AB301B1" w:rsidR="00606FE1" w:rsidRDefault="00606FE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</w:p>
        </w:tc>
      </w:tr>
      <w:tr w:rsidR="00606FE1" w14:paraId="497F6776" w14:textId="77777777" w:rsidTr="00606FE1">
        <w:trPr>
          <w:trHeight w:val="9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E4CD" w14:textId="747C01B9" w:rsidR="00606FE1" w:rsidRDefault="00606FE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>localProductShortName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590C" w14:textId="7D088772" w:rsidR="00606FE1" w:rsidRDefault="00606FE1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>50)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139F" w14:textId="77777777" w:rsidR="00606FE1" w:rsidRDefault="00606FE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BB1D" w14:textId="0DCB5A2B" w:rsidR="00606FE1" w:rsidRDefault="00F07AC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Коротка </w:t>
            </w:r>
            <w:proofErr w:type="spellStart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>назва</w:t>
            </w:r>
            <w:proofErr w:type="spellEnd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  <w:proofErr w:type="spellEnd"/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2738" w14:textId="77777777" w:rsidR="00606FE1" w:rsidRPr="00606FE1" w:rsidRDefault="00606FE1" w:rsidP="00606FE1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> </w:t>
            </w:r>
          </w:p>
        </w:tc>
      </w:tr>
      <w:tr w:rsidR="00606FE1" w14:paraId="52D1F0A6" w14:textId="77777777" w:rsidTr="00606FE1">
        <w:trPr>
          <w:trHeight w:val="9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9048" w14:textId="54DAB7AF" w:rsidR="00606FE1" w:rsidRDefault="00606FE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lastRenderedPageBreak/>
              <w:t>unitWeight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CFF5" w14:textId="66231C77" w:rsidR="00606FE1" w:rsidRDefault="00606FE1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(10,5)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AD85" w14:textId="77777777" w:rsidR="00606FE1" w:rsidRDefault="00606FE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792F" w14:textId="5F9ACFFF" w:rsidR="00606FE1" w:rsidRDefault="00F07AC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Вага </w:t>
            </w:r>
            <w:proofErr w:type="spellStart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>одиниці</w:t>
            </w:r>
            <w:proofErr w:type="spellEnd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  <w:proofErr w:type="spellEnd"/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C233" w14:textId="13AD9E6A" w:rsidR="00606FE1" w:rsidRDefault="00606FE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</w:t>
            </w:r>
            <w:r w:rsidR="008344D7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1</w:t>
            </w: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" </w:t>
            </w:r>
          </w:p>
        </w:tc>
      </w:tr>
      <w:tr w:rsidR="00606FE1" w14:paraId="479D5984" w14:textId="77777777" w:rsidTr="00606FE1">
        <w:trPr>
          <w:trHeight w:val="9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ED24" w14:textId="5053B0C8" w:rsidR="00606FE1" w:rsidRDefault="00606FE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>packageQty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59F1" w14:textId="4D65AA40" w:rsidR="00606FE1" w:rsidRDefault="00606FE1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(13,3)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408D" w14:textId="77777777" w:rsidR="00606FE1" w:rsidRDefault="00606FE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3E70" w14:textId="1919AC32" w:rsidR="00606FE1" w:rsidRDefault="00F07AC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>Кількість</w:t>
            </w:r>
            <w:proofErr w:type="spellEnd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>одиниць</w:t>
            </w:r>
            <w:proofErr w:type="spellEnd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  <w:proofErr w:type="spellEnd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в </w:t>
            </w:r>
            <w:proofErr w:type="spellStart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>коробці</w:t>
            </w:r>
            <w:proofErr w:type="spellEnd"/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00AA" w14:textId="362DFE45" w:rsidR="00606FE1" w:rsidRPr="00606FE1" w:rsidRDefault="00606FE1" w:rsidP="00606FE1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> </w:t>
            </w:r>
            <w:r w:rsidR="008344D7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="008344D7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="008344D7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</w:t>
            </w:r>
            <w:r w:rsidR="008344D7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1</w:t>
            </w:r>
            <w:r w:rsidR="008344D7">
              <w:rPr>
                <w:rFonts w:ascii="Calibri" w:hAnsi="Calibri" w:cs="Calibri"/>
                <w:color w:val="444444"/>
                <w:sz w:val="22"/>
                <w:szCs w:val="22"/>
              </w:rPr>
              <w:t>"</w:t>
            </w:r>
          </w:p>
        </w:tc>
      </w:tr>
      <w:tr w:rsidR="00606FE1" w14:paraId="5400CE63" w14:textId="77777777" w:rsidTr="00606FE1">
        <w:trPr>
          <w:trHeight w:val="9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FC09" w14:textId="08BFAD8F" w:rsidR="00606FE1" w:rsidRDefault="00606FE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>isMix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D25E" w14:textId="67851F9B" w:rsidR="00606FE1" w:rsidRDefault="00F07AC5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>bit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259C" w14:textId="405CF760" w:rsidR="00606FE1" w:rsidRDefault="00F07AC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93C3" w14:textId="5E6C32C7" w:rsidR="00606FE1" w:rsidRDefault="00F07AC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>Прапорець</w:t>
            </w:r>
            <w:proofErr w:type="spellEnd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>який</w:t>
            </w:r>
            <w:proofErr w:type="spellEnd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>вказує</w:t>
            </w:r>
            <w:proofErr w:type="spellEnd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>чи</w:t>
            </w:r>
            <w:proofErr w:type="spellEnd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є продукт </w:t>
            </w:r>
            <w:proofErr w:type="spellStart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>міксом</w:t>
            </w:r>
            <w:proofErr w:type="spellEnd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>зробленим</w:t>
            </w:r>
            <w:proofErr w:type="spellEnd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>Дистриб'ютором</w:t>
            </w:r>
            <w:proofErr w:type="spellEnd"/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5B42" w14:textId="1D8078B5" w:rsidR="00606FE1" w:rsidRDefault="00606FE1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</w:p>
        </w:tc>
      </w:tr>
      <w:tr w:rsidR="00606FE1" w14:paraId="13999BE7" w14:textId="77777777" w:rsidTr="00606FE1">
        <w:trPr>
          <w:trHeight w:val="90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9CE2" w14:textId="40383415" w:rsidR="00606FE1" w:rsidRDefault="00606FE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>status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59AD" w14:textId="727270FB" w:rsidR="00606FE1" w:rsidRDefault="00F07AC5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17F0" w14:textId="77777777" w:rsidR="00606FE1" w:rsidRDefault="00606FE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4714" w14:textId="120D9645" w:rsidR="00606FE1" w:rsidRDefault="00F07AC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Статус (2 - </w:t>
            </w:r>
            <w:proofErr w:type="spellStart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>Активний</w:t>
            </w:r>
            <w:proofErr w:type="spellEnd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9 - </w:t>
            </w:r>
            <w:proofErr w:type="spellStart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>Неактивний</w:t>
            </w:r>
            <w:proofErr w:type="spellEnd"/>
            <w:r w:rsidRPr="00F07AC5"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8B87" w14:textId="77777777" w:rsidR="00606FE1" w:rsidRPr="00606FE1" w:rsidRDefault="00606FE1" w:rsidP="00606FE1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606FE1">
              <w:rPr>
                <w:rFonts w:ascii="Calibri" w:hAnsi="Calibri" w:cs="Calibri"/>
                <w:color w:val="444444"/>
                <w:sz w:val="22"/>
                <w:szCs w:val="22"/>
              </w:rPr>
              <w:t> </w:t>
            </w:r>
          </w:p>
        </w:tc>
      </w:tr>
    </w:tbl>
    <w:p w14:paraId="66482EA4" w14:textId="77777777" w:rsidR="006B7E3A" w:rsidRPr="00606FE1" w:rsidRDefault="006B7E3A" w:rsidP="006B7E3A">
      <w:pPr>
        <w:rPr>
          <w:rFonts w:asciiTheme="minorHAnsi" w:hAnsiTheme="minorHAnsi" w:cstheme="minorHAnsi"/>
          <w:sz w:val="28"/>
          <w:szCs w:val="28"/>
        </w:rPr>
      </w:pPr>
    </w:p>
    <w:p w14:paraId="10077EE2" w14:textId="7B51D530" w:rsidR="00B26D73" w:rsidRPr="00960017" w:rsidRDefault="00B26D73" w:rsidP="00B26D73">
      <w:pPr>
        <w:jc w:val="both"/>
        <w:rPr>
          <w:rFonts w:asciiTheme="minorHAnsi" w:hAnsiTheme="minorHAnsi" w:cstheme="minorHAnsi"/>
          <w:sz w:val="28"/>
          <w:szCs w:val="28"/>
          <w:lang w:val="uk-UA"/>
        </w:rPr>
      </w:pPr>
      <w:proofErr w:type="spellStart"/>
      <w:r w:rsidRPr="00B26D73">
        <w:rPr>
          <w:rFonts w:asciiTheme="minorHAnsi" w:hAnsiTheme="minorHAnsi" w:cstheme="minorHAnsi"/>
          <w:sz w:val="28"/>
          <w:szCs w:val="28"/>
          <w:lang w:val="en-US"/>
        </w:rPr>
        <w:t>LocalProductDetails</w:t>
      </w:r>
      <w:proofErr w:type="spellEnd"/>
      <w:r w:rsidR="00960017">
        <w:rPr>
          <w:rFonts w:asciiTheme="minorHAnsi" w:hAnsiTheme="minorHAnsi" w:cstheme="minorHAnsi"/>
          <w:sz w:val="28"/>
          <w:szCs w:val="28"/>
          <w:lang w:val="uk-UA"/>
        </w:rPr>
        <w:t xml:space="preserve"> (заповнюється, якщо </w:t>
      </w:r>
      <w:proofErr w:type="spellStart"/>
      <w:r w:rsidR="00960017" w:rsidRPr="00960017">
        <w:rPr>
          <w:rFonts w:asciiTheme="minorHAnsi" w:hAnsiTheme="minorHAnsi" w:cstheme="minorHAnsi"/>
          <w:sz w:val="28"/>
          <w:szCs w:val="28"/>
          <w:lang w:val="uk-UA"/>
        </w:rPr>
        <w:t>isMix</w:t>
      </w:r>
      <w:proofErr w:type="spellEnd"/>
      <w:r w:rsidR="00960017">
        <w:rPr>
          <w:rFonts w:asciiTheme="minorHAnsi" w:hAnsiTheme="minorHAnsi" w:cstheme="minorHAnsi"/>
          <w:sz w:val="28"/>
          <w:szCs w:val="28"/>
          <w:lang w:val="uk-UA"/>
        </w:rPr>
        <w:t>=1)</w:t>
      </w:r>
    </w:p>
    <w:tbl>
      <w:tblPr>
        <w:tblW w:w="11140" w:type="dxa"/>
        <w:tblLook w:val="04A0" w:firstRow="1" w:lastRow="0" w:firstColumn="1" w:lastColumn="0" w:noHBand="0" w:noVBand="1"/>
      </w:tblPr>
      <w:tblGrid>
        <w:gridCol w:w="1926"/>
        <w:gridCol w:w="1688"/>
        <w:gridCol w:w="2247"/>
        <w:gridCol w:w="2858"/>
        <w:gridCol w:w="2421"/>
      </w:tblGrid>
      <w:tr w:rsidR="00B26D73" w14:paraId="0DA90460" w14:textId="77777777" w:rsidTr="00B26D73">
        <w:trPr>
          <w:trHeight w:val="6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A9B5C00" w14:textId="77777777" w:rsidR="00B26D73" w:rsidRDefault="00B26D73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52532D0" w14:textId="77777777" w:rsidR="00B26D73" w:rsidRDefault="00B26D73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26095AD" w14:textId="77777777" w:rsidR="00B26D73" w:rsidRDefault="00B26D73" w:rsidP="00C22275">
            <w:pPr>
              <w:ind w:firstLineChars="100" w:firstLine="235"/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ОБОВ'ЯЗКОВІСТЬ</w:t>
            </w:r>
          </w:p>
          <w:p w14:paraId="7F1AFB9F" w14:textId="2E5AF194" w:rsidR="00DB7D50" w:rsidRPr="00DB7D50" w:rsidRDefault="00DB7D50" w:rsidP="00C22275">
            <w:pPr>
              <w:ind w:firstLineChars="100" w:firstLine="220"/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  <w:t>(Для МХП)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9340D74" w14:textId="77777777" w:rsidR="00B26D73" w:rsidRDefault="00B26D73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CF4FD5F" w14:textId="77777777" w:rsidR="00B26D73" w:rsidRDefault="00B26D73" w:rsidP="00C22275">
            <w:pPr>
              <w:ind w:firstLineChars="100" w:firstLine="220"/>
              <w:rPr>
                <w:rFonts w:ascii="Calibri" w:hAnsi="Calibri" w:cs="Calibri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2"/>
                <w:szCs w:val="22"/>
              </w:rPr>
              <w:t>Значення</w:t>
            </w:r>
            <w:proofErr w:type="spellEnd"/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FFFFFF"/>
                <w:sz w:val="22"/>
                <w:szCs w:val="22"/>
              </w:rPr>
              <w:t>замовчуванню</w:t>
            </w:r>
            <w:proofErr w:type="spellEnd"/>
          </w:p>
        </w:tc>
      </w:tr>
      <w:tr w:rsidR="00B26D73" w14:paraId="68105216" w14:textId="77777777" w:rsidTr="00B26D73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88DB" w14:textId="7C0BA279" w:rsidR="00B26D73" w:rsidRDefault="00B26D7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componentCode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F2F3" w14:textId="77777777" w:rsidR="00B26D73" w:rsidRDefault="00B26D73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20)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9BA" w14:textId="77777777" w:rsidR="00B26D73" w:rsidRDefault="00B26D7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FB61" w14:textId="5C21F84C" w:rsidR="00B26D73" w:rsidRDefault="00B26D7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Локальний</w:t>
            </w:r>
            <w:proofErr w:type="spellEnd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компонента </w:t>
            </w: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міксу</w:t>
            </w:r>
            <w:proofErr w:type="spellEnd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</w:t>
            </w: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змотування</w:t>
            </w:r>
            <w:proofErr w:type="spellEnd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).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84AB" w14:textId="77777777" w:rsidR="00B26D73" w:rsidRDefault="00B26D73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6D73" w14:paraId="7D6C6BCF" w14:textId="77777777" w:rsidTr="00B26D73">
        <w:trPr>
          <w:trHeight w:val="9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F826" w14:textId="669E8130" w:rsidR="00B26D73" w:rsidRDefault="00B26D7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percentage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A1B2" w14:textId="2671445A" w:rsidR="00B26D73" w:rsidRDefault="00B26D73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(5,2)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05FB" w14:textId="77777777" w:rsidR="00B26D73" w:rsidRDefault="00B26D7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AA0D" w14:textId="09ECE21F" w:rsidR="00B26D73" w:rsidRPr="00B26D73" w:rsidRDefault="00B26D73" w:rsidP="00B26D73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Частка</w:t>
            </w:r>
            <w:proofErr w:type="spellEnd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компонента </w:t>
            </w: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міксу</w:t>
            </w:r>
            <w:proofErr w:type="spellEnd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</w:t>
            </w: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змотування</w:t>
            </w:r>
            <w:proofErr w:type="spellEnd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) у </w:t>
            </w: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повній</w:t>
            </w:r>
            <w:proofErr w:type="spellEnd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вартості</w:t>
            </w:r>
            <w:proofErr w:type="spellEnd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міксу</w:t>
            </w:r>
            <w:proofErr w:type="spellEnd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, %.</w:t>
            </w:r>
          </w:p>
          <w:p w14:paraId="5A031944" w14:textId="38149D8C" w:rsidR="00B26D73" w:rsidRDefault="00B26D73" w:rsidP="00B26D73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Загальна</w:t>
            </w:r>
            <w:proofErr w:type="spellEnd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сума </w:t>
            </w: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процентних</w:t>
            </w:r>
            <w:proofErr w:type="spellEnd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часток</w:t>
            </w:r>
            <w:proofErr w:type="spellEnd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ВСІХ </w:t>
            </w: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компонентів</w:t>
            </w:r>
            <w:proofErr w:type="spellEnd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змотування</w:t>
            </w:r>
            <w:proofErr w:type="spellEnd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повинна </w:t>
            </w: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дорівнювати</w:t>
            </w:r>
            <w:proofErr w:type="spellEnd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100%.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308D" w14:textId="74C3D5B9" w:rsidR="00B26D73" w:rsidRDefault="00B26D73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</w:p>
        </w:tc>
      </w:tr>
      <w:tr w:rsidR="00B26D73" w14:paraId="3085FE5B" w14:textId="77777777" w:rsidTr="00B26D73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D531" w14:textId="16E3EB19" w:rsidR="00B26D73" w:rsidRDefault="00B26D7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componentQty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8F57" w14:textId="1EF80950" w:rsidR="00B26D73" w:rsidRDefault="00B26D73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(17,7)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4F1" w14:textId="77777777" w:rsidR="00B26D73" w:rsidRDefault="00B26D7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9073" w14:textId="7A7F0033" w:rsidR="00B26D73" w:rsidRDefault="00B26D7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Кількість</w:t>
            </w:r>
            <w:proofErr w:type="spellEnd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компонента </w:t>
            </w: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міксу</w:t>
            </w:r>
            <w:proofErr w:type="spellEnd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</w:t>
            </w: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змотування</w:t>
            </w:r>
            <w:proofErr w:type="spellEnd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).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6FE2" w14:textId="77777777" w:rsidR="00B26D73" w:rsidRDefault="00B26D73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6D73" w14:paraId="181B94BA" w14:textId="77777777" w:rsidTr="00B26D73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937F" w14:textId="6DC92FC9" w:rsidR="00B26D73" w:rsidRDefault="00B26D7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status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3F02" w14:textId="32B6F98C" w:rsidR="00B26D73" w:rsidRDefault="00B26D73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21B1" w14:textId="77777777" w:rsidR="00B26D73" w:rsidRDefault="00B26D7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67B5" w14:textId="54AFBBC8" w:rsidR="00B26D73" w:rsidRDefault="00B26D7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Статус (2 - </w:t>
            </w: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Активний</w:t>
            </w:r>
            <w:proofErr w:type="spellEnd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9 - </w:t>
            </w:r>
            <w:proofErr w:type="spellStart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Неактивний</w:t>
            </w:r>
            <w:proofErr w:type="spellEnd"/>
            <w:r w:rsidRPr="00B26D73"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4D84" w14:textId="77777777" w:rsidR="00B26D73" w:rsidRDefault="00B26D73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872B7B9" w14:textId="335D6D9A" w:rsidR="00C52CA9" w:rsidRDefault="00C52CA9" w:rsidP="00980EB4">
      <w:pPr>
        <w:pStyle w:val="af5"/>
        <w:rPr>
          <w:rFonts w:asciiTheme="majorHAnsi" w:hAnsiTheme="majorHAnsi" w:cstheme="minorHAnsi"/>
          <w:b/>
          <w:bCs/>
          <w:color w:val="000000"/>
          <w:sz w:val="32"/>
          <w:szCs w:val="32"/>
        </w:rPr>
      </w:pPr>
    </w:p>
    <w:p w14:paraId="2C9A37DA" w14:textId="5DFDBE8E" w:rsidR="00A51985" w:rsidRPr="00C52CA9" w:rsidRDefault="00C52CA9" w:rsidP="00C52CA9">
      <w:pPr>
        <w:rPr>
          <w:rFonts w:asciiTheme="majorHAnsi" w:hAnsiTheme="majorHAnsi" w:cstheme="minorHAnsi"/>
          <w:b/>
          <w:bCs/>
          <w:color w:val="000000"/>
          <w:sz w:val="32"/>
          <w:szCs w:val="32"/>
          <w:lang w:val="uk-UA" w:eastAsia="uk-UA"/>
        </w:rPr>
      </w:pPr>
      <w:r>
        <w:rPr>
          <w:rFonts w:asciiTheme="majorHAnsi" w:hAnsiTheme="majorHAnsi" w:cstheme="minorHAnsi"/>
          <w:b/>
          <w:bCs/>
          <w:color w:val="000000"/>
          <w:sz w:val="32"/>
          <w:szCs w:val="32"/>
        </w:rPr>
        <w:br w:type="page"/>
      </w:r>
    </w:p>
    <w:p w14:paraId="3D61B877" w14:textId="069A0F48" w:rsidR="00980EB4" w:rsidRPr="00980EB4" w:rsidRDefault="00980EB4" w:rsidP="00980EB4">
      <w:pPr>
        <w:pStyle w:val="af5"/>
        <w:numPr>
          <w:ilvl w:val="1"/>
          <w:numId w:val="4"/>
        </w:numPr>
        <w:outlineLvl w:val="1"/>
        <w:rPr>
          <w:rFonts w:asciiTheme="majorHAnsi" w:hAnsiTheme="majorHAnsi" w:cstheme="minorHAnsi"/>
          <w:b/>
          <w:bCs/>
          <w:color w:val="000000"/>
          <w:sz w:val="32"/>
          <w:szCs w:val="32"/>
        </w:rPr>
      </w:pPr>
      <w:bookmarkStart w:id="19" w:name="_Toc160452803"/>
      <w:r w:rsidRPr="00980EB4">
        <w:rPr>
          <w:rFonts w:asciiTheme="majorHAnsi" w:hAnsiTheme="majorHAnsi" w:cstheme="minorHAnsi"/>
          <w:b/>
          <w:bCs/>
          <w:color w:val="000000"/>
          <w:sz w:val="32"/>
          <w:szCs w:val="32"/>
        </w:rPr>
        <w:lastRenderedPageBreak/>
        <w:t xml:space="preserve">Бізнес об’єкт  </w:t>
      </w:r>
      <w:proofErr w:type="spellStart"/>
      <w:r w:rsidRPr="00980EB4">
        <w:rPr>
          <w:rFonts w:asciiTheme="majorHAnsi" w:hAnsiTheme="majorHAnsi" w:cstheme="minorHAnsi"/>
          <w:b/>
          <w:bCs/>
          <w:color w:val="000000"/>
          <w:sz w:val="32"/>
          <w:szCs w:val="32"/>
        </w:rPr>
        <w:t>ArchivedStocks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</w:rPr>
        <w:t xml:space="preserve"> (Тільки продукція МХП)</w:t>
      </w:r>
      <w:bookmarkEnd w:id="19"/>
    </w:p>
    <w:p w14:paraId="68EE6FEA" w14:textId="77777777" w:rsidR="00980EB4" w:rsidRDefault="00980EB4" w:rsidP="00980EB4">
      <w:pPr>
        <w:ind w:left="360"/>
        <w:rPr>
          <w:rFonts w:asciiTheme="minorHAnsi" w:hAnsiTheme="minorHAnsi" w:cstheme="minorHAnsi"/>
          <w:sz w:val="28"/>
          <w:szCs w:val="28"/>
        </w:rPr>
      </w:pPr>
      <w:proofErr w:type="spellStart"/>
      <w:r w:rsidRPr="00E62922">
        <w:rPr>
          <w:rFonts w:asciiTheme="minorHAnsi" w:hAnsiTheme="minorHAnsi" w:cstheme="minorHAnsi"/>
          <w:sz w:val="28"/>
          <w:szCs w:val="28"/>
        </w:rPr>
        <w:t>Дані</w:t>
      </w:r>
      <w:proofErr w:type="spellEnd"/>
      <w:r w:rsidRPr="00E62922">
        <w:rPr>
          <w:rFonts w:asciiTheme="minorHAnsi" w:hAnsiTheme="minorHAnsi" w:cstheme="minorHAnsi"/>
          <w:sz w:val="28"/>
          <w:szCs w:val="28"/>
        </w:rPr>
        <w:t xml:space="preserve"> про </w:t>
      </w:r>
      <w:proofErr w:type="spellStart"/>
      <w:r w:rsidRPr="00E62922">
        <w:rPr>
          <w:rFonts w:asciiTheme="minorHAnsi" w:hAnsiTheme="minorHAnsi" w:cstheme="minorHAnsi"/>
          <w:sz w:val="28"/>
          <w:szCs w:val="28"/>
        </w:rPr>
        <w:t>архівні</w:t>
      </w:r>
      <w:proofErr w:type="spellEnd"/>
      <w:r w:rsidRPr="00E6292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62922">
        <w:rPr>
          <w:rFonts w:asciiTheme="minorHAnsi" w:hAnsiTheme="minorHAnsi" w:cstheme="minorHAnsi"/>
          <w:sz w:val="28"/>
          <w:szCs w:val="28"/>
        </w:rPr>
        <w:t>залишки</w:t>
      </w:r>
      <w:proofErr w:type="spellEnd"/>
      <w:r w:rsidRPr="00E62922">
        <w:rPr>
          <w:rFonts w:asciiTheme="minorHAnsi" w:hAnsiTheme="minorHAnsi" w:cstheme="minorHAnsi"/>
          <w:sz w:val="28"/>
          <w:szCs w:val="28"/>
        </w:rPr>
        <w:t xml:space="preserve"> продукції.</w:t>
      </w:r>
    </w:p>
    <w:p w14:paraId="4DAC1446" w14:textId="570898F2" w:rsidR="00980EB4" w:rsidRPr="00E62922" w:rsidRDefault="00000000" w:rsidP="00980EB4">
      <w:pPr>
        <w:ind w:left="360"/>
        <w:rPr>
          <w:rFonts w:asciiTheme="minorHAnsi" w:hAnsiTheme="minorHAnsi" w:cstheme="minorHAnsi"/>
          <w:sz w:val="28"/>
          <w:szCs w:val="28"/>
        </w:rPr>
      </w:pPr>
      <w:hyperlink r:id="rId17" w:anchor="t=archived-stocks%2Fmethod_Put__api_ArchivedStocks.htm" w:history="1">
        <w:proofErr w:type="spellStart"/>
        <w:r w:rsidR="00980EB4" w:rsidRPr="00E62922">
          <w:rPr>
            <w:rStyle w:val="ae"/>
            <w:rFonts w:asciiTheme="minorHAnsi" w:hAnsiTheme="minorHAnsi" w:cstheme="minorHAnsi"/>
            <w:sz w:val="28"/>
            <w:szCs w:val="28"/>
          </w:rPr>
          <w:t>ArchivedStocks</w:t>
        </w:r>
        <w:proofErr w:type="spellEnd"/>
      </w:hyperlink>
      <w:r w:rsid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980EB4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-  </w:t>
      </w:r>
      <w:proofErr w:type="spellStart"/>
      <w:r w:rsidR="00980EB4" w:rsidRPr="00762845">
        <w:rPr>
          <w:rFonts w:asciiTheme="minorHAnsi" w:hAnsiTheme="minorHAnsi" w:cstheme="minorHAnsi"/>
          <w:b/>
          <w:bCs/>
          <w:sz w:val="28"/>
          <w:szCs w:val="28"/>
        </w:rPr>
        <w:t>посилання</w:t>
      </w:r>
      <w:proofErr w:type="spellEnd"/>
      <w:proofErr w:type="gramEnd"/>
      <w:r w:rsidR="00980EB4" w:rsidRPr="00762845">
        <w:rPr>
          <w:rFonts w:asciiTheme="minorHAnsi" w:hAnsiTheme="minorHAnsi" w:cstheme="minorHAnsi"/>
          <w:b/>
          <w:bCs/>
          <w:sz w:val="28"/>
          <w:szCs w:val="28"/>
        </w:rPr>
        <w:t xml:space="preserve"> на </w:t>
      </w:r>
      <w:proofErr w:type="spellStart"/>
      <w:r w:rsidR="00980EB4" w:rsidRPr="00762845">
        <w:rPr>
          <w:rFonts w:asciiTheme="minorHAnsi" w:hAnsiTheme="minorHAnsi" w:cstheme="minorHAnsi"/>
          <w:b/>
          <w:bCs/>
          <w:sz w:val="28"/>
          <w:szCs w:val="28"/>
        </w:rPr>
        <w:t>опис</w:t>
      </w:r>
      <w:proofErr w:type="spellEnd"/>
      <w:r w:rsidR="00980EB4" w:rsidRPr="0076284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80EB4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метода та </w:t>
      </w:r>
      <w:proofErr w:type="spellStart"/>
      <w:r w:rsidR="00980EB4" w:rsidRPr="00760350">
        <w:rPr>
          <w:rFonts w:asciiTheme="minorHAnsi" w:hAnsiTheme="minorHAnsi" w:cstheme="minorHAnsi"/>
          <w:b/>
          <w:bCs/>
          <w:sz w:val="28"/>
          <w:szCs w:val="28"/>
        </w:rPr>
        <w:t>додаткові</w:t>
      </w:r>
      <w:proofErr w:type="spellEnd"/>
      <w:r w:rsidR="00980EB4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980EB4" w:rsidRPr="00760350">
        <w:rPr>
          <w:rFonts w:asciiTheme="minorHAnsi" w:hAnsiTheme="minorHAnsi" w:cstheme="minorHAnsi"/>
          <w:b/>
          <w:bCs/>
          <w:sz w:val="28"/>
          <w:szCs w:val="28"/>
        </w:rPr>
        <w:t>методи</w:t>
      </w:r>
      <w:proofErr w:type="spellEnd"/>
      <w:r w:rsidR="00980EB4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для </w:t>
      </w:r>
      <w:proofErr w:type="spellStart"/>
      <w:r w:rsidR="00980EB4" w:rsidRPr="00760350">
        <w:rPr>
          <w:rFonts w:asciiTheme="minorHAnsi" w:hAnsiTheme="minorHAnsi" w:cstheme="minorHAnsi"/>
          <w:b/>
          <w:bCs/>
          <w:sz w:val="28"/>
          <w:szCs w:val="28"/>
        </w:rPr>
        <w:t>бізнес</w:t>
      </w:r>
      <w:proofErr w:type="spellEnd"/>
      <w:r w:rsidR="00980EB4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980EB4" w:rsidRPr="00760350">
        <w:rPr>
          <w:rFonts w:asciiTheme="minorHAnsi" w:hAnsiTheme="minorHAnsi" w:cstheme="minorHAnsi"/>
          <w:b/>
          <w:bCs/>
          <w:sz w:val="28"/>
          <w:szCs w:val="28"/>
        </w:rPr>
        <w:t>об’єкту</w:t>
      </w:r>
      <w:proofErr w:type="spellEnd"/>
    </w:p>
    <w:p w14:paraId="3778546B" w14:textId="42C577F4" w:rsidR="00980EB4" w:rsidRPr="00980EB4" w:rsidRDefault="00980EB4" w:rsidP="00980EB4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980EB4">
        <w:rPr>
          <w:rFonts w:asciiTheme="minorHAnsi" w:hAnsiTheme="minorHAnsi" w:cstheme="minorHAnsi"/>
          <w:sz w:val="28"/>
          <w:szCs w:val="28"/>
        </w:rPr>
        <w:t>Імпорт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залишків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uk-UA"/>
        </w:rPr>
        <w:t>п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родукції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на складах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Дистриб'ютора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станом на 00:00:01 у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розрізі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всіх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дат за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період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останніх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7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днів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від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дати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вивантаження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даних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включно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) + на 00:00:01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завтрашнього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дня.</w:t>
      </w:r>
    </w:p>
    <w:p w14:paraId="1E4B4B83" w14:textId="77777777" w:rsidR="00980EB4" w:rsidRPr="00980EB4" w:rsidRDefault="00980EB4" w:rsidP="00980EB4">
      <w:pPr>
        <w:rPr>
          <w:rFonts w:asciiTheme="minorHAnsi" w:hAnsiTheme="minorHAnsi" w:cstheme="minorHAnsi"/>
          <w:sz w:val="28"/>
          <w:szCs w:val="28"/>
        </w:rPr>
      </w:pPr>
      <w:r w:rsidRPr="00980EB4">
        <w:rPr>
          <w:rFonts w:asciiTheme="minorHAnsi" w:hAnsiTheme="minorHAnsi" w:cstheme="minorHAnsi"/>
          <w:sz w:val="28"/>
          <w:szCs w:val="28"/>
        </w:rPr>
        <w:t xml:space="preserve">Перед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вивантаженням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залишків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з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облікової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системи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до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системи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SalesWorks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необхідно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зіставити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довідники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складів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на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стороні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SalesWorks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>.</w:t>
      </w:r>
    </w:p>
    <w:p w14:paraId="499CB4BC" w14:textId="77777777" w:rsidR="00980EB4" w:rsidRPr="00980EB4" w:rsidRDefault="00980EB4" w:rsidP="00980EB4">
      <w:pPr>
        <w:rPr>
          <w:rFonts w:asciiTheme="minorHAnsi" w:hAnsiTheme="minorHAnsi" w:cstheme="minorHAnsi"/>
          <w:sz w:val="28"/>
          <w:szCs w:val="28"/>
        </w:rPr>
      </w:pPr>
      <w:r w:rsidRPr="00980EB4">
        <w:rPr>
          <w:rFonts w:asciiTheme="minorHAnsi" w:hAnsiTheme="minorHAnsi" w:cstheme="minorHAnsi"/>
          <w:sz w:val="28"/>
          <w:szCs w:val="28"/>
        </w:rPr>
        <w:t xml:space="preserve">Для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обліку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даних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про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склади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обліковій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системі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Дистриб'ютора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повинен бути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присутнім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об'єкт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СКЛАДИ.</w:t>
      </w:r>
    </w:p>
    <w:p w14:paraId="1BCE6977" w14:textId="77777777" w:rsidR="00980EB4" w:rsidRPr="00980EB4" w:rsidRDefault="00980EB4" w:rsidP="00980EB4">
      <w:pPr>
        <w:rPr>
          <w:rFonts w:asciiTheme="minorHAnsi" w:hAnsiTheme="minorHAnsi" w:cstheme="minorHAnsi"/>
          <w:sz w:val="28"/>
          <w:szCs w:val="28"/>
        </w:rPr>
      </w:pPr>
      <w:r w:rsidRPr="00980EB4">
        <w:rPr>
          <w:rFonts w:asciiTheme="minorHAnsi" w:hAnsiTheme="minorHAnsi" w:cstheme="minorHAnsi"/>
          <w:sz w:val="28"/>
          <w:szCs w:val="28"/>
        </w:rPr>
        <w:t xml:space="preserve">По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даному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об'єкту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(в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розрізі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складу) в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обліковій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системі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повинен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вестися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облік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залишків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і руху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ресурсів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що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зберігаються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 xml:space="preserve"> на складах </w:t>
      </w:r>
      <w:proofErr w:type="spellStart"/>
      <w:r w:rsidRPr="00980EB4">
        <w:rPr>
          <w:rFonts w:asciiTheme="minorHAnsi" w:hAnsiTheme="minorHAnsi" w:cstheme="minorHAnsi"/>
          <w:sz w:val="28"/>
          <w:szCs w:val="28"/>
        </w:rPr>
        <w:t>Дистриб'ютора</w:t>
      </w:r>
      <w:proofErr w:type="spellEnd"/>
      <w:r w:rsidRPr="00980EB4">
        <w:rPr>
          <w:rFonts w:asciiTheme="minorHAnsi" w:hAnsiTheme="minorHAnsi" w:cstheme="minorHAnsi"/>
          <w:sz w:val="28"/>
          <w:szCs w:val="28"/>
        </w:rPr>
        <w:t>.</w:t>
      </w:r>
    </w:p>
    <w:p w14:paraId="2A2D76BB" w14:textId="43BA241F" w:rsidR="00980EB4" w:rsidRDefault="00980EB4" w:rsidP="00980EB4">
      <w:pPr>
        <w:pStyle w:val="aff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980EB4">
        <w:rPr>
          <w:rFonts w:asciiTheme="minorHAnsi" w:hAnsiTheme="minorHAnsi" w:cstheme="minorHAnsi"/>
          <w:sz w:val="28"/>
          <w:szCs w:val="28"/>
        </w:rPr>
        <w:t>Для порівняння використається унікальний код складу Дистриб'ютора.</w:t>
      </w:r>
    </w:p>
    <w:p w14:paraId="693BA1B8" w14:textId="3901752A" w:rsidR="00CA28D9" w:rsidRPr="00CA28D9" w:rsidRDefault="00CA28D9" w:rsidP="00980EB4">
      <w:pPr>
        <w:pStyle w:val="aff4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</w:pPr>
      <w:r w:rsidRPr="00CA28D9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Медіа тип **</w:t>
      </w:r>
      <w:proofErr w:type="spellStart"/>
      <w:r w:rsidRPr="00CA28D9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application</w:t>
      </w:r>
      <w:proofErr w:type="spellEnd"/>
      <w:r w:rsidRPr="00CA28D9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/</w:t>
      </w:r>
      <w:proofErr w:type="spellStart"/>
      <w:r w:rsidRPr="00CA28D9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vnd.salesworks.archivedstock.local</w:t>
      </w:r>
      <w:proofErr w:type="spellEnd"/>
      <w:r w:rsidRPr="00CA28D9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+</w:t>
      </w:r>
      <w:proofErr w:type="spellStart"/>
      <w:r w:rsidRPr="00CA28D9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json</w:t>
      </w:r>
      <w:proofErr w:type="spellEnd"/>
      <w:r w:rsidRPr="00CA28D9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**</w:t>
      </w:r>
    </w:p>
    <w:tbl>
      <w:tblPr>
        <w:tblW w:w="11140" w:type="dxa"/>
        <w:tblLook w:val="04A0" w:firstRow="1" w:lastRow="0" w:firstColumn="1" w:lastColumn="0" w:noHBand="0" w:noVBand="1"/>
      </w:tblPr>
      <w:tblGrid>
        <w:gridCol w:w="1886"/>
        <w:gridCol w:w="1661"/>
        <w:gridCol w:w="2247"/>
        <w:gridCol w:w="2935"/>
        <w:gridCol w:w="2411"/>
      </w:tblGrid>
      <w:tr w:rsidR="00980EB4" w14:paraId="6AC9882B" w14:textId="77777777" w:rsidTr="00C22275">
        <w:trPr>
          <w:trHeight w:val="6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D30A905" w14:textId="77777777" w:rsidR="00980EB4" w:rsidRDefault="00980EB4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ED0EA6D" w14:textId="77777777" w:rsidR="00980EB4" w:rsidRDefault="00980EB4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0DFFFA2" w14:textId="77777777" w:rsidR="00980EB4" w:rsidRDefault="00980EB4" w:rsidP="00C22275">
            <w:pPr>
              <w:ind w:firstLineChars="100" w:firstLine="235"/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ОБОВ'ЯЗКОВІСТЬ</w:t>
            </w:r>
          </w:p>
          <w:p w14:paraId="6FBE279E" w14:textId="2C5E9CE1" w:rsidR="00DB7D50" w:rsidRPr="00DB7D50" w:rsidRDefault="00DB7D50" w:rsidP="00C22275">
            <w:pPr>
              <w:ind w:firstLineChars="100" w:firstLine="220"/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  <w:t>(Для МХП)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D02D84C" w14:textId="77777777" w:rsidR="00980EB4" w:rsidRDefault="00980EB4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130DE36" w14:textId="77777777" w:rsidR="00980EB4" w:rsidRDefault="00980EB4" w:rsidP="00C22275">
            <w:pPr>
              <w:ind w:firstLineChars="100" w:firstLine="220"/>
              <w:rPr>
                <w:rFonts w:ascii="Calibri" w:hAnsi="Calibri" w:cs="Calibri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2"/>
                <w:szCs w:val="22"/>
              </w:rPr>
              <w:t>Значення</w:t>
            </w:r>
            <w:proofErr w:type="spellEnd"/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FFFFFF"/>
                <w:sz w:val="22"/>
                <w:szCs w:val="22"/>
              </w:rPr>
              <w:t>замовчуванню</w:t>
            </w:r>
            <w:proofErr w:type="spellEnd"/>
          </w:p>
        </w:tc>
      </w:tr>
      <w:tr w:rsidR="00980EB4" w14:paraId="25A045AF" w14:textId="77777777" w:rsidTr="00C22275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CF8F" w14:textId="77777777" w:rsidR="00980EB4" w:rsidRDefault="00980EB4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warehouseCode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7730" w14:textId="77777777" w:rsidR="00980EB4" w:rsidRDefault="00980EB4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75)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6F44" w14:textId="154C11B2" w:rsidR="00980EB4" w:rsidRPr="00D64046" w:rsidRDefault="00980EB4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D64046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D64046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3CE0" w14:textId="77777777" w:rsidR="00980EB4" w:rsidRDefault="00980EB4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складу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278E" w14:textId="77777777" w:rsidR="00980EB4" w:rsidRDefault="00980EB4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0EB4" w14:paraId="61E880FD" w14:textId="77777777" w:rsidTr="00C22275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0EE9" w14:textId="77777777" w:rsidR="00980EB4" w:rsidRDefault="00980EB4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stockDate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CD4C" w14:textId="77777777" w:rsidR="00980EB4" w:rsidRDefault="00980EB4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AF7B" w14:textId="6139CBFF" w:rsidR="00980EB4" w:rsidRPr="00D64046" w:rsidRDefault="00980EB4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D64046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D64046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D779" w14:textId="77777777" w:rsidR="00980EB4" w:rsidRDefault="00980EB4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Дата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зрізу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залишків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3C57" w14:textId="77777777" w:rsidR="00980EB4" w:rsidRDefault="00980EB4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FA94A45" w14:textId="77777777" w:rsidR="00980EB4" w:rsidRPr="006B7E3A" w:rsidRDefault="00980EB4" w:rsidP="00980EB4">
      <w:pPr>
        <w:rPr>
          <w:rFonts w:asciiTheme="minorHAnsi" w:hAnsiTheme="minorHAnsi" w:cstheme="minorHAnsi"/>
          <w:sz w:val="28"/>
          <w:szCs w:val="28"/>
        </w:rPr>
      </w:pPr>
    </w:p>
    <w:p w14:paraId="0C93032D" w14:textId="6EA3145A" w:rsidR="00980EB4" w:rsidRDefault="00234AF4" w:rsidP="00980EB4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L</w:t>
      </w:r>
      <w:proofErr w:type="spellStart"/>
      <w:r w:rsidRPr="00234AF4">
        <w:rPr>
          <w:rFonts w:asciiTheme="minorHAnsi" w:hAnsiTheme="minorHAnsi" w:cstheme="minorHAnsi"/>
          <w:sz w:val="28"/>
          <w:szCs w:val="28"/>
        </w:rPr>
        <w:t>ocalArchivedStockDetails</w:t>
      </w:r>
      <w:proofErr w:type="spellEnd"/>
    </w:p>
    <w:tbl>
      <w:tblPr>
        <w:tblW w:w="11140" w:type="dxa"/>
        <w:tblLook w:val="04A0" w:firstRow="1" w:lastRow="0" w:firstColumn="1" w:lastColumn="0" w:noHBand="0" w:noVBand="1"/>
      </w:tblPr>
      <w:tblGrid>
        <w:gridCol w:w="2015"/>
        <w:gridCol w:w="1668"/>
        <w:gridCol w:w="2247"/>
        <w:gridCol w:w="2789"/>
        <w:gridCol w:w="2421"/>
      </w:tblGrid>
      <w:tr w:rsidR="00980EB4" w14:paraId="12A17A90" w14:textId="77777777" w:rsidTr="00C22275">
        <w:trPr>
          <w:trHeight w:val="60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EED7B1C" w14:textId="77777777" w:rsidR="00980EB4" w:rsidRDefault="00980EB4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798CFFD" w14:textId="77777777" w:rsidR="00980EB4" w:rsidRDefault="00980EB4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64AA7FB" w14:textId="77777777" w:rsidR="00980EB4" w:rsidRDefault="00980EB4" w:rsidP="00C22275">
            <w:pPr>
              <w:ind w:firstLineChars="100" w:firstLine="235"/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ОБОВ'ЯЗКОВІСТЬ</w:t>
            </w:r>
          </w:p>
          <w:p w14:paraId="3C700FA0" w14:textId="291B4936" w:rsidR="00DB7D50" w:rsidRPr="00DB7D50" w:rsidRDefault="00DB7D50" w:rsidP="00C22275">
            <w:pPr>
              <w:ind w:firstLineChars="100" w:firstLine="220"/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  <w:t>(Для МХП)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2144A90" w14:textId="77777777" w:rsidR="00980EB4" w:rsidRDefault="00980EB4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F7D3D32" w14:textId="77777777" w:rsidR="00980EB4" w:rsidRDefault="00980EB4" w:rsidP="00C22275">
            <w:pPr>
              <w:ind w:firstLineChars="100" w:firstLine="220"/>
              <w:rPr>
                <w:rFonts w:ascii="Calibri" w:hAnsi="Calibri" w:cs="Calibri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2"/>
                <w:szCs w:val="22"/>
              </w:rPr>
              <w:t>Значення</w:t>
            </w:r>
            <w:proofErr w:type="spellEnd"/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FFFFFF"/>
                <w:sz w:val="22"/>
                <w:szCs w:val="22"/>
              </w:rPr>
              <w:t>замовчуванню</w:t>
            </w:r>
            <w:proofErr w:type="spellEnd"/>
          </w:p>
        </w:tc>
      </w:tr>
      <w:tr w:rsidR="00980EB4" w14:paraId="0B82B7D8" w14:textId="77777777" w:rsidTr="00C22275">
        <w:trPr>
          <w:trHeight w:val="30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A028" w14:textId="337E3961" w:rsidR="00980EB4" w:rsidRDefault="00234AF4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234AF4">
              <w:rPr>
                <w:rFonts w:ascii="Calibri" w:hAnsi="Calibri" w:cs="Calibri"/>
                <w:color w:val="444444"/>
                <w:sz w:val="22"/>
                <w:szCs w:val="22"/>
              </w:rPr>
              <w:t>localProductCode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010F" w14:textId="77777777" w:rsidR="00980EB4" w:rsidRDefault="00980EB4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20)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972F" w14:textId="6899647C" w:rsidR="00980EB4" w:rsidRPr="00D64046" w:rsidRDefault="00D64046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Так 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ADEE" w14:textId="58FF946C" w:rsidR="00980EB4" w:rsidRDefault="00980EB4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</w:t>
            </w:r>
            <w:r w:rsidR="00C4468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локальної </w:t>
            </w:r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64B8" w14:textId="77777777" w:rsidR="00980EB4" w:rsidRDefault="00980EB4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0EB4" w14:paraId="5B80771C" w14:textId="77777777" w:rsidTr="00C22275">
        <w:trPr>
          <w:trHeight w:val="90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9A82" w14:textId="77777777" w:rsidR="00980EB4" w:rsidRDefault="00980EB4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lotId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A2E" w14:textId="77777777" w:rsidR="00980EB4" w:rsidRDefault="00980EB4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20)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BF18" w14:textId="19DD9E77" w:rsidR="00980EB4" w:rsidRPr="00D64046" w:rsidRDefault="00D64046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Так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C106" w14:textId="77777777" w:rsidR="00980EB4" w:rsidRDefault="00980EB4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партії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Якщо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облік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 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партіями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не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ведеться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заповнити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«0»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040F" w14:textId="77777777" w:rsidR="00980EB4" w:rsidRDefault="00980EB4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"0" </w:t>
            </w:r>
          </w:p>
        </w:tc>
      </w:tr>
      <w:tr w:rsidR="00980EB4" w14:paraId="1DA0C6C1" w14:textId="77777777" w:rsidTr="00C22275">
        <w:trPr>
          <w:trHeight w:val="30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47D5" w14:textId="77777777" w:rsidR="00980EB4" w:rsidRDefault="00980EB4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stock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AE56" w14:textId="77777777" w:rsidR="00980EB4" w:rsidRDefault="00980EB4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(13, 3)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1207" w14:textId="7E064826" w:rsidR="00980EB4" w:rsidRPr="00D64046" w:rsidRDefault="00D64046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Так </w:t>
            </w:r>
            <w:r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68E4" w14:textId="77777777" w:rsidR="00980EB4" w:rsidRDefault="00980EB4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Залишок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BE35" w14:textId="77777777" w:rsidR="00980EB4" w:rsidRDefault="00980EB4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BF5A93D" w14:textId="77777777" w:rsidR="00980EB4" w:rsidRDefault="00980EB4" w:rsidP="00980EB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2AC6A6A" w14:textId="77777777" w:rsidR="00B92425" w:rsidRDefault="00B92425" w:rsidP="00C52CA9">
      <w:pPr>
        <w:rPr>
          <w:rFonts w:asciiTheme="minorHAnsi" w:hAnsiTheme="minorHAnsi" w:cstheme="minorHAnsi"/>
          <w:sz w:val="28"/>
          <w:szCs w:val="28"/>
          <w:lang w:val="uk-UA"/>
        </w:rPr>
      </w:pPr>
    </w:p>
    <w:p w14:paraId="4050624F" w14:textId="77777777" w:rsidR="00B92425" w:rsidRDefault="00B92425" w:rsidP="00C52CA9">
      <w:pPr>
        <w:rPr>
          <w:rFonts w:asciiTheme="minorHAnsi" w:hAnsiTheme="minorHAnsi" w:cstheme="minorHAnsi"/>
          <w:sz w:val="28"/>
          <w:szCs w:val="28"/>
          <w:lang w:val="uk-UA"/>
        </w:rPr>
      </w:pPr>
    </w:p>
    <w:p w14:paraId="11DBAB61" w14:textId="77777777" w:rsidR="00B92425" w:rsidRDefault="00B92425" w:rsidP="00C52CA9">
      <w:pPr>
        <w:rPr>
          <w:rFonts w:asciiTheme="minorHAnsi" w:hAnsiTheme="minorHAnsi" w:cstheme="minorHAnsi"/>
          <w:sz w:val="28"/>
          <w:szCs w:val="28"/>
          <w:lang w:val="uk-UA"/>
        </w:rPr>
      </w:pPr>
    </w:p>
    <w:p w14:paraId="4651514A" w14:textId="77777777" w:rsidR="00B92425" w:rsidRDefault="00B92425" w:rsidP="00C52CA9">
      <w:pPr>
        <w:rPr>
          <w:rFonts w:asciiTheme="minorHAnsi" w:hAnsiTheme="minorHAnsi" w:cstheme="minorHAnsi"/>
          <w:sz w:val="28"/>
          <w:szCs w:val="28"/>
          <w:lang w:val="uk-UA"/>
        </w:rPr>
      </w:pPr>
    </w:p>
    <w:p w14:paraId="3092F7B0" w14:textId="77777777" w:rsidR="00B92425" w:rsidRDefault="00B92425" w:rsidP="00C52CA9">
      <w:pPr>
        <w:rPr>
          <w:rFonts w:asciiTheme="minorHAnsi" w:hAnsiTheme="minorHAnsi" w:cstheme="minorHAnsi"/>
          <w:sz w:val="28"/>
          <w:szCs w:val="28"/>
          <w:lang w:val="uk-UA"/>
        </w:rPr>
      </w:pPr>
    </w:p>
    <w:p w14:paraId="3526E46B" w14:textId="77777777" w:rsidR="00B92425" w:rsidRDefault="00B92425" w:rsidP="00C52CA9">
      <w:pPr>
        <w:rPr>
          <w:rFonts w:asciiTheme="minorHAnsi" w:hAnsiTheme="minorHAnsi" w:cstheme="minorHAnsi"/>
          <w:sz w:val="28"/>
          <w:szCs w:val="28"/>
          <w:lang w:val="uk-UA"/>
        </w:rPr>
      </w:pPr>
    </w:p>
    <w:p w14:paraId="3DFF79C8" w14:textId="5EC87262" w:rsidR="007F2325" w:rsidRPr="007F2325" w:rsidRDefault="007F2325" w:rsidP="00C52CA9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7F2325">
        <w:rPr>
          <w:rFonts w:asciiTheme="minorHAnsi" w:hAnsiTheme="minorHAnsi" w:cstheme="minorHAnsi"/>
          <w:sz w:val="28"/>
          <w:szCs w:val="28"/>
          <w:lang w:val="uk-UA"/>
        </w:rPr>
        <w:lastRenderedPageBreak/>
        <w:t xml:space="preserve">По замовчуванню використовувати метод </w:t>
      </w:r>
      <w:r w:rsidRPr="007F2325">
        <w:rPr>
          <w:rFonts w:asciiTheme="minorHAnsi" w:hAnsiTheme="minorHAnsi" w:cstheme="minorHAnsi"/>
          <w:sz w:val="28"/>
          <w:szCs w:val="28"/>
          <w:lang w:val="en-US"/>
        </w:rPr>
        <w:t>PUT</w:t>
      </w:r>
      <w:r w:rsidRPr="007F2325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  <w:r w:rsidRPr="007F2325">
        <w:rPr>
          <w:rFonts w:asciiTheme="minorHAnsi" w:hAnsiTheme="minorHAnsi" w:cstheme="minorHAnsi"/>
          <w:sz w:val="28"/>
          <w:szCs w:val="28"/>
          <w:lang w:val="en-US"/>
        </w:rPr>
        <w:t>Api</w:t>
      </w:r>
      <w:r w:rsidRPr="007F2325">
        <w:rPr>
          <w:rFonts w:asciiTheme="minorHAnsi" w:hAnsiTheme="minorHAnsi" w:cstheme="minorHAnsi"/>
          <w:sz w:val="28"/>
          <w:szCs w:val="28"/>
          <w:lang w:val="uk-UA"/>
        </w:rPr>
        <w:t>/</w:t>
      </w:r>
      <w:proofErr w:type="spellStart"/>
      <w:r w:rsidRPr="007F2325">
        <w:rPr>
          <w:rFonts w:asciiTheme="minorHAnsi" w:hAnsiTheme="minorHAnsi" w:cstheme="minorHAnsi"/>
          <w:sz w:val="28"/>
          <w:szCs w:val="28"/>
          <w:lang w:val="en-US"/>
        </w:rPr>
        <w:t>archivedStocks</w:t>
      </w:r>
      <w:proofErr w:type="spellEnd"/>
      <w:r w:rsidRPr="007F2325">
        <w:rPr>
          <w:rFonts w:asciiTheme="minorHAnsi" w:hAnsiTheme="minorHAnsi" w:cstheme="minorHAnsi"/>
          <w:sz w:val="28"/>
          <w:szCs w:val="28"/>
          <w:lang w:val="uk-UA"/>
        </w:rPr>
        <w:t xml:space="preserve"> (дивіться опис в </w:t>
      </w:r>
      <w:r w:rsidRPr="007F2325">
        <w:rPr>
          <w:rFonts w:asciiTheme="minorHAnsi" w:hAnsiTheme="minorHAnsi" w:cstheme="minorHAnsi"/>
          <w:sz w:val="28"/>
          <w:szCs w:val="28"/>
          <w:lang w:val="en-US"/>
        </w:rPr>
        <w:t>swagger</w:t>
      </w:r>
      <w:r w:rsidRPr="007F2325">
        <w:rPr>
          <w:rFonts w:asciiTheme="minorHAnsi" w:hAnsiTheme="minorHAnsi" w:cstheme="minorHAnsi"/>
          <w:sz w:val="28"/>
          <w:szCs w:val="28"/>
          <w:lang w:val="uk-UA"/>
        </w:rPr>
        <w:t>) що додає нові  або  поновлює існуючі залишки</w:t>
      </w:r>
    </w:p>
    <w:p w14:paraId="647A93AE" w14:textId="77777777" w:rsidR="007F2325" w:rsidRPr="007F2325" w:rsidRDefault="007F2325" w:rsidP="00C52CA9">
      <w:pPr>
        <w:rPr>
          <w:rFonts w:asciiTheme="minorHAnsi" w:hAnsiTheme="minorHAnsi" w:cstheme="minorHAnsi"/>
          <w:sz w:val="28"/>
          <w:szCs w:val="28"/>
          <w:highlight w:val="yellow"/>
          <w:lang w:val="uk-UA"/>
        </w:rPr>
      </w:pPr>
    </w:p>
    <w:p w14:paraId="53ED059F" w14:textId="0CEFBEE2" w:rsidR="00B92425" w:rsidRDefault="00B92425" w:rsidP="00C52CA9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7F2325">
        <w:rPr>
          <w:rFonts w:asciiTheme="minorHAnsi" w:hAnsiTheme="minorHAnsi" w:cstheme="minorHAnsi"/>
          <w:sz w:val="28"/>
          <w:szCs w:val="28"/>
          <w:lang w:val="uk-UA"/>
        </w:rPr>
        <w:t xml:space="preserve">Для </w:t>
      </w:r>
      <w:proofErr w:type="spellStart"/>
      <w:r w:rsidRPr="007F2325">
        <w:rPr>
          <w:rFonts w:asciiTheme="minorHAnsi" w:hAnsiTheme="minorHAnsi" w:cstheme="minorHAnsi"/>
          <w:sz w:val="28"/>
          <w:szCs w:val="28"/>
          <w:lang w:val="uk-UA"/>
        </w:rPr>
        <w:t>перезатирання</w:t>
      </w:r>
      <w:proofErr w:type="spellEnd"/>
      <w:r w:rsidRPr="007F2325">
        <w:rPr>
          <w:rFonts w:asciiTheme="minorHAnsi" w:hAnsiTheme="minorHAnsi" w:cstheme="minorHAnsi"/>
          <w:sz w:val="28"/>
          <w:szCs w:val="28"/>
          <w:lang w:val="uk-UA"/>
        </w:rPr>
        <w:t xml:space="preserve"> даних за дату використовувати метод</w:t>
      </w:r>
      <w:r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14:paraId="0661DA62" w14:textId="02598DC7" w:rsidR="00B92425" w:rsidRPr="007F2325" w:rsidRDefault="007F2325" w:rsidP="00C52CA9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7F2325">
        <w:rPr>
          <w:rFonts w:asciiTheme="minorHAnsi" w:hAnsiTheme="minorHAnsi" w:cstheme="minorHAnsi"/>
          <w:sz w:val="28"/>
          <w:szCs w:val="28"/>
          <w:lang w:val="en-US"/>
        </w:rPr>
        <w:t xml:space="preserve">PUT </w:t>
      </w:r>
      <w:proofErr w:type="spellStart"/>
      <w:r w:rsidRPr="007F2325">
        <w:rPr>
          <w:rFonts w:asciiTheme="minorHAnsi" w:hAnsiTheme="minorHAnsi" w:cstheme="minorHAnsi"/>
          <w:sz w:val="28"/>
          <w:szCs w:val="28"/>
          <w:lang w:val="en-US"/>
        </w:rPr>
        <w:t>api</w:t>
      </w:r>
      <w:proofErr w:type="spellEnd"/>
      <w:r w:rsidRPr="007F2325">
        <w:rPr>
          <w:rFonts w:asciiTheme="minorHAnsi" w:hAnsiTheme="minorHAnsi" w:cstheme="minorHAnsi"/>
          <w:sz w:val="28"/>
          <w:szCs w:val="28"/>
          <w:lang w:val="en-US"/>
        </w:rPr>
        <w:t>/</w:t>
      </w:r>
      <w:proofErr w:type="spellStart"/>
      <w:r w:rsidRPr="007F2325">
        <w:rPr>
          <w:rFonts w:asciiTheme="minorHAnsi" w:hAnsiTheme="minorHAnsi" w:cstheme="minorHAnsi"/>
          <w:sz w:val="28"/>
          <w:szCs w:val="28"/>
          <w:lang w:val="en-US"/>
        </w:rPr>
        <w:t>archivedstocks</w:t>
      </w:r>
      <w:proofErr w:type="spellEnd"/>
      <w:r w:rsidRPr="007F2325">
        <w:rPr>
          <w:rFonts w:asciiTheme="minorHAnsi" w:hAnsiTheme="minorHAnsi" w:cstheme="minorHAnsi"/>
          <w:sz w:val="28"/>
          <w:szCs w:val="28"/>
          <w:lang w:val="en-US"/>
        </w:rPr>
        <w:t>/{</w:t>
      </w:r>
      <w:proofErr w:type="spellStart"/>
      <w:r w:rsidRPr="007F2325">
        <w:rPr>
          <w:rFonts w:asciiTheme="minorHAnsi" w:hAnsiTheme="minorHAnsi" w:cstheme="minorHAnsi"/>
          <w:sz w:val="28"/>
          <w:szCs w:val="28"/>
          <w:lang w:val="en-US"/>
        </w:rPr>
        <w:t>stockdate</w:t>
      </w:r>
      <w:proofErr w:type="spellEnd"/>
      <w:r w:rsidRPr="007F2325">
        <w:rPr>
          <w:rFonts w:asciiTheme="minorHAnsi" w:hAnsiTheme="minorHAnsi" w:cstheme="minorHAnsi"/>
          <w:sz w:val="28"/>
          <w:szCs w:val="28"/>
          <w:lang w:val="en-US"/>
        </w:rPr>
        <w:t>}/</w:t>
      </w:r>
      <w:proofErr w:type="gramStart"/>
      <w:r w:rsidRPr="007F2325">
        <w:rPr>
          <w:rFonts w:asciiTheme="minorHAnsi" w:hAnsiTheme="minorHAnsi" w:cstheme="minorHAnsi"/>
          <w:sz w:val="28"/>
          <w:szCs w:val="28"/>
          <w:lang w:val="en-US"/>
        </w:rPr>
        <w:t>overwrite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  <w:r w:rsidRPr="007F2325">
        <w:rPr>
          <w:rFonts w:asciiTheme="minorHAnsi" w:hAnsiTheme="minorHAnsi" w:cstheme="minorHAnsi"/>
          <w:sz w:val="28"/>
          <w:szCs w:val="28"/>
          <w:lang w:val="uk-UA"/>
        </w:rPr>
        <w:t>(</w:t>
      </w:r>
      <w:proofErr w:type="gramEnd"/>
      <w:r w:rsidRPr="007F2325">
        <w:rPr>
          <w:rFonts w:asciiTheme="minorHAnsi" w:hAnsiTheme="minorHAnsi" w:cstheme="minorHAnsi"/>
          <w:sz w:val="28"/>
          <w:szCs w:val="28"/>
          <w:lang w:val="uk-UA"/>
        </w:rPr>
        <w:t xml:space="preserve">дивіться опис в </w:t>
      </w:r>
      <w:r w:rsidRPr="007F2325">
        <w:rPr>
          <w:rFonts w:asciiTheme="minorHAnsi" w:hAnsiTheme="minorHAnsi" w:cstheme="minorHAnsi"/>
          <w:sz w:val="28"/>
          <w:szCs w:val="28"/>
          <w:lang w:val="en-US"/>
        </w:rPr>
        <w:t>swagger</w:t>
      </w:r>
      <w:r w:rsidRPr="007F2325">
        <w:rPr>
          <w:rFonts w:asciiTheme="minorHAnsi" w:hAnsiTheme="minorHAnsi" w:cstheme="minorHAnsi"/>
          <w:sz w:val="28"/>
          <w:szCs w:val="28"/>
          <w:lang w:val="uk-UA"/>
        </w:rPr>
        <w:t>)</w:t>
      </w:r>
    </w:p>
    <w:p w14:paraId="6B8C3129" w14:textId="77777777" w:rsidR="00B92425" w:rsidRPr="007F2325" w:rsidRDefault="00B92425" w:rsidP="00C52CA9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09968B42" w14:textId="77777777" w:rsidR="00B92425" w:rsidRPr="00CA7989" w:rsidRDefault="00B92425" w:rsidP="00C52CA9">
      <w:pPr>
        <w:rPr>
          <w:rFonts w:asciiTheme="minorHAnsi" w:hAnsiTheme="minorHAnsi" w:cstheme="minorHAnsi"/>
          <w:sz w:val="28"/>
          <w:szCs w:val="28"/>
          <w:lang w:val="uk-UA"/>
        </w:rPr>
      </w:pPr>
    </w:p>
    <w:p w14:paraId="6DAF5253" w14:textId="1E67A7A1" w:rsidR="00A51985" w:rsidRPr="007F2325" w:rsidRDefault="00C52CA9" w:rsidP="00C52CA9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7F2325">
        <w:rPr>
          <w:rFonts w:asciiTheme="minorHAnsi" w:hAnsiTheme="minorHAnsi" w:cstheme="minorHAnsi"/>
          <w:sz w:val="28"/>
          <w:szCs w:val="28"/>
          <w:lang w:val="en-US"/>
        </w:rPr>
        <w:br w:type="page"/>
      </w:r>
    </w:p>
    <w:p w14:paraId="0C55EAAE" w14:textId="4700C3DD" w:rsidR="006B7E3A" w:rsidRPr="003B5FF0" w:rsidRDefault="003B5FF0" w:rsidP="00980EB4">
      <w:pPr>
        <w:pStyle w:val="af5"/>
        <w:numPr>
          <w:ilvl w:val="1"/>
          <w:numId w:val="4"/>
        </w:numPr>
        <w:outlineLvl w:val="1"/>
        <w:rPr>
          <w:rFonts w:asciiTheme="majorHAnsi" w:hAnsiTheme="majorHAnsi" w:cstheme="minorHAnsi"/>
          <w:b/>
          <w:bCs/>
          <w:color w:val="000000"/>
          <w:sz w:val="32"/>
          <w:szCs w:val="32"/>
        </w:rPr>
      </w:pPr>
      <w:bookmarkStart w:id="20" w:name="_Toc160452804"/>
      <w:r w:rsidRPr="003B5FF0">
        <w:rPr>
          <w:rFonts w:asciiTheme="majorHAnsi" w:hAnsiTheme="majorHAnsi" w:cstheme="minorHAnsi"/>
          <w:b/>
          <w:bCs/>
          <w:color w:val="000000"/>
          <w:sz w:val="32"/>
          <w:szCs w:val="32"/>
        </w:rPr>
        <w:lastRenderedPageBreak/>
        <w:t xml:space="preserve">Бізнес об’єкт  </w:t>
      </w:r>
      <w:proofErr w:type="spellStart"/>
      <w:r w:rsidRPr="00543B29">
        <w:rPr>
          <w:rFonts w:asciiTheme="majorHAnsi" w:hAnsiTheme="majorHAnsi" w:cstheme="minorHAnsi"/>
          <w:b/>
          <w:bCs/>
          <w:color w:val="000000"/>
          <w:sz w:val="32"/>
          <w:szCs w:val="32"/>
        </w:rPr>
        <w:t>Inistoks</w:t>
      </w:r>
      <w:proofErr w:type="spellEnd"/>
      <w:r w:rsidR="00FF78E5" w:rsidRPr="00DB7D50">
        <w:rPr>
          <w:rFonts w:asciiTheme="majorHAnsi" w:hAnsiTheme="majorHAnsi" w:cstheme="minorHAnsi"/>
          <w:b/>
          <w:bCs/>
          <w:color w:val="000000"/>
          <w:sz w:val="32"/>
          <w:szCs w:val="32"/>
          <w:lang w:val="en-US"/>
        </w:rPr>
        <w:t xml:space="preserve"> (</w:t>
      </w:r>
      <w:proofErr w:type="spellStart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Продукція</w:t>
      </w:r>
      <w:proofErr w:type="spellEnd"/>
      <w:r w:rsidR="00FF78E5" w:rsidRPr="00DB7D50">
        <w:rPr>
          <w:rFonts w:asciiTheme="majorHAnsi" w:hAnsiTheme="majorHAnsi" w:cstheme="minorHAnsi"/>
          <w:b/>
          <w:bCs/>
          <w:color w:val="000000"/>
          <w:sz w:val="32"/>
          <w:szCs w:val="32"/>
          <w:lang w:val="en-US"/>
        </w:rPr>
        <w:t xml:space="preserve"> </w:t>
      </w:r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МХП</w:t>
      </w:r>
      <w:r w:rsidR="00FF78E5" w:rsidRPr="00DB7D50">
        <w:rPr>
          <w:rFonts w:asciiTheme="majorHAnsi" w:hAnsiTheme="majorHAnsi" w:cstheme="minorHAnsi"/>
          <w:b/>
          <w:bCs/>
          <w:color w:val="000000"/>
          <w:sz w:val="32"/>
          <w:szCs w:val="32"/>
          <w:lang w:val="en-US"/>
        </w:rPr>
        <w:t xml:space="preserve"> </w:t>
      </w:r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та</w:t>
      </w:r>
      <w:r w:rsidR="00FF78E5" w:rsidRPr="00DB7D50">
        <w:rPr>
          <w:rFonts w:asciiTheme="majorHAnsi" w:hAnsiTheme="majorHAnsi" w:cstheme="minorHAnsi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інші</w:t>
      </w:r>
      <w:proofErr w:type="spellEnd"/>
      <w:r w:rsidR="00FF78E5" w:rsidRPr="00DB7D50">
        <w:rPr>
          <w:rFonts w:asciiTheme="majorHAnsi" w:hAnsiTheme="majorHAnsi" w:cstheme="minorHAnsi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виробники</w:t>
      </w:r>
      <w:proofErr w:type="spellEnd"/>
      <w:r w:rsidR="00FF78E5" w:rsidRPr="00DB7D50">
        <w:rPr>
          <w:rFonts w:asciiTheme="majorHAnsi" w:hAnsiTheme="majorHAnsi" w:cstheme="minorHAnsi"/>
          <w:b/>
          <w:bCs/>
          <w:color w:val="000000"/>
          <w:sz w:val="32"/>
          <w:szCs w:val="32"/>
          <w:lang w:val="en-US"/>
        </w:rPr>
        <w:t>)</w:t>
      </w:r>
      <w:bookmarkEnd w:id="20"/>
    </w:p>
    <w:p w14:paraId="319B3B5E" w14:textId="77777777" w:rsidR="003B5FF0" w:rsidRPr="003B5FF0" w:rsidRDefault="003B5FF0" w:rsidP="003B5FF0">
      <w:pPr>
        <w:pStyle w:val="af5"/>
        <w:ind w:left="1080"/>
        <w:rPr>
          <w:rFonts w:asciiTheme="minorHAnsi" w:hAnsiTheme="minorHAnsi" w:cstheme="minorHAnsi"/>
          <w:sz w:val="28"/>
          <w:szCs w:val="28"/>
        </w:rPr>
      </w:pPr>
    </w:p>
    <w:p w14:paraId="31DF3D17" w14:textId="3F55D6E5" w:rsidR="00A81296" w:rsidRPr="00E62922" w:rsidRDefault="00A81296" w:rsidP="00D50C64">
      <w:pPr>
        <w:pStyle w:val="aff4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E62922">
        <w:rPr>
          <w:rFonts w:asciiTheme="minorHAnsi" w:hAnsiTheme="minorHAnsi" w:cstheme="minorHAnsi"/>
          <w:color w:val="000000"/>
          <w:sz w:val="28"/>
          <w:szCs w:val="28"/>
        </w:rPr>
        <w:t>Дані по поточних залишках продукції в розрізі складів</w:t>
      </w:r>
      <w:r w:rsidR="00A5198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51985" w:rsidRPr="00A51985">
        <w:rPr>
          <w:rFonts w:asciiTheme="minorHAnsi" w:hAnsiTheme="minorHAnsi" w:cstheme="minorHAnsi"/>
          <w:color w:val="000000"/>
          <w:sz w:val="28"/>
          <w:szCs w:val="28"/>
        </w:rPr>
        <w:t>на момент вивантаження з ОС</w:t>
      </w:r>
      <w:r w:rsidRPr="00E62922">
        <w:rPr>
          <w:rFonts w:asciiTheme="minorHAnsi" w:hAnsiTheme="minorHAnsi" w:cstheme="minorHAnsi"/>
          <w:color w:val="000000"/>
          <w:sz w:val="28"/>
          <w:szCs w:val="28"/>
        </w:rPr>
        <w:t>. </w:t>
      </w:r>
    </w:p>
    <w:p w14:paraId="7BF81179" w14:textId="73FEC128" w:rsidR="008528D6" w:rsidRPr="00E62922" w:rsidRDefault="00000000" w:rsidP="00D50C64">
      <w:pPr>
        <w:pStyle w:val="aff4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  <w:lang w:val="ru-RU"/>
        </w:rPr>
      </w:pPr>
      <w:hyperlink r:id="rId18" w:anchor="t=ini-stocks%2FPut_api_IniStocks.htm" w:history="1">
        <w:proofErr w:type="spellStart"/>
        <w:r w:rsidR="008528D6" w:rsidRPr="00E62922">
          <w:rPr>
            <w:rStyle w:val="ae"/>
            <w:rFonts w:asciiTheme="minorHAnsi" w:hAnsiTheme="minorHAnsi" w:cstheme="minorHAnsi"/>
            <w:sz w:val="28"/>
            <w:szCs w:val="28"/>
          </w:rPr>
          <w:t>IniStocks</w:t>
        </w:r>
        <w:proofErr w:type="spellEnd"/>
      </w:hyperlink>
      <w:r w:rsidR="008528D6" w:rsidRPr="00E62922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</w:t>
      </w:r>
      <w:r w:rsidR="00760350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-  </w:t>
      </w:r>
      <w:proofErr w:type="spellStart"/>
      <w:r w:rsidR="00762845" w:rsidRPr="00762845">
        <w:rPr>
          <w:rFonts w:asciiTheme="minorHAnsi" w:hAnsiTheme="minorHAnsi" w:cstheme="minorHAnsi"/>
          <w:b/>
          <w:bCs/>
          <w:sz w:val="28"/>
          <w:szCs w:val="28"/>
          <w:lang w:val="ru-RU"/>
        </w:rPr>
        <w:t>посилання</w:t>
      </w:r>
      <w:proofErr w:type="spellEnd"/>
      <w:r w:rsidR="00762845" w:rsidRPr="00762845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на </w:t>
      </w:r>
      <w:proofErr w:type="spellStart"/>
      <w:r w:rsidR="00762845" w:rsidRPr="00762845">
        <w:rPr>
          <w:rFonts w:asciiTheme="minorHAnsi" w:hAnsiTheme="minorHAnsi" w:cstheme="minorHAnsi"/>
          <w:b/>
          <w:bCs/>
          <w:sz w:val="28"/>
          <w:szCs w:val="28"/>
          <w:lang w:val="ru-RU"/>
        </w:rPr>
        <w:t>опис</w:t>
      </w:r>
      <w:proofErr w:type="spellEnd"/>
      <w:r w:rsidR="00762845" w:rsidRPr="00762845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r w:rsidR="00760350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метода та </w:t>
      </w:r>
      <w:proofErr w:type="spellStart"/>
      <w:r w:rsidR="00760350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>додаткові</w:t>
      </w:r>
      <w:proofErr w:type="spellEnd"/>
      <w:r w:rsidR="00760350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proofErr w:type="spellStart"/>
      <w:r w:rsidR="00760350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>методи</w:t>
      </w:r>
      <w:proofErr w:type="spellEnd"/>
      <w:r w:rsidR="00760350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для </w:t>
      </w:r>
      <w:proofErr w:type="spellStart"/>
      <w:r w:rsidR="00760350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>бізнес</w:t>
      </w:r>
      <w:proofErr w:type="spellEnd"/>
      <w:r w:rsidR="00760350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proofErr w:type="spellStart"/>
      <w:r w:rsidR="00760350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>об’єкту</w:t>
      </w:r>
      <w:proofErr w:type="spellEnd"/>
    </w:p>
    <w:p w14:paraId="6DC94EBE" w14:textId="1D13B745" w:rsidR="006B7E3A" w:rsidRPr="00CA28D9" w:rsidRDefault="00CA28D9" w:rsidP="006B7E3A">
      <w:pPr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CA28D9">
        <w:rPr>
          <w:rFonts w:asciiTheme="minorHAnsi" w:hAnsiTheme="minorHAnsi" w:cstheme="minorHAnsi"/>
          <w:b/>
          <w:bCs/>
          <w:sz w:val="28"/>
          <w:szCs w:val="28"/>
          <w:lang w:val="uk-UA"/>
        </w:rPr>
        <w:t>Медіа тип **</w:t>
      </w:r>
      <w:proofErr w:type="spellStart"/>
      <w:r w:rsidRPr="00CA28D9">
        <w:rPr>
          <w:rFonts w:asciiTheme="minorHAnsi" w:hAnsiTheme="minorHAnsi" w:cstheme="minorHAnsi"/>
          <w:b/>
          <w:bCs/>
          <w:sz w:val="28"/>
          <w:szCs w:val="28"/>
          <w:lang w:val="uk-UA"/>
        </w:rPr>
        <w:t>application</w:t>
      </w:r>
      <w:proofErr w:type="spellEnd"/>
      <w:r w:rsidRPr="00CA28D9">
        <w:rPr>
          <w:rFonts w:asciiTheme="minorHAnsi" w:hAnsiTheme="minorHAnsi" w:cstheme="minorHAnsi"/>
          <w:b/>
          <w:bCs/>
          <w:sz w:val="28"/>
          <w:szCs w:val="28"/>
          <w:lang w:val="uk-UA"/>
        </w:rPr>
        <w:t>/</w:t>
      </w:r>
      <w:proofErr w:type="spellStart"/>
      <w:r w:rsidRPr="00CA28D9">
        <w:rPr>
          <w:rFonts w:asciiTheme="minorHAnsi" w:hAnsiTheme="minorHAnsi" w:cstheme="minorHAnsi"/>
          <w:b/>
          <w:bCs/>
          <w:sz w:val="28"/>
          <w:szCs w:val="28"/>
          <w:lang w:val="uk-UA"/>
        </w:rPr>
        <w:t>vnd.salesworks</w:t>
      </w:r>
      <w:proofErr w:type="spellEnd"/>
      <w:r w:rsidRPr="00CA28D9">
        <w:rPr>
          <w:rFonts w:asciiTheme="minorHAnsi" w:hAnsiTheme="minorHAnsi" w:cstheme="minorHAnsi"/>
          <w:b/>
          <w:bCs/>
          <w:sz w:val="28"/>
          <w:szCs w:val="28"/>
          <w:lang w:val="uk-UA"/>
        </w:rPr>
        <w:t>.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ini</w:t>
      </w:r>
      <w:r w:rsidRPr="00CA28D9">
        <w:rPr>
          <w:rFonts w:asciiTheme="minorHAnsi" w:hAnsiTheme="minorHAnsi" w:cstheme="minorHAnsi"/>
          <w:b/>
          <w:bCs/>
          <w:sz w:val="28"/>
          <w:szCs w:val="28"/>
          <w:lang w:val="uk-UA"/>
        </w:rPr>
        <w:t>stock.local+json</w:t>
      </w:r>
      <w:proofErr w:type="spellEnd"/>
      <w:r w:rsidRPr="00CA28D9">
        <w:rPr>
          <w:rFonts w:asciiTheme="minorHAnsi" w:hAnsiTheme="minorHAnsi" w:cstheme="minorHAnsi"/>
          <w:b/>
          <w:bCs/>
          <w:sz w:val="28"/>
          <w:szCs w:val="28"/>
          <w:lang w:val="uk-UA"/>
        </w:rPr>
        <w:t>**</w:t>
      </w:r>
    </w:p>
    <w:tbl>
      <w:tblPr>
        <w:tblW w:w="11200" w:type="dxa"/>
        <w:tblLook w:val="04A0" w:firstRow="1" w:lastRow="0" w:firstColumn="1" w:lastColumn="0" w:noHBand="0" w:noVBand="1"/>
      </w:tblPr>
      <w:tblGrid>
        <w:gridCol w:w="2051"/>
        <w:gridCol w:w="1476"/>
        <w:gridCol w:w="2247"/>
        <w:gridCol w:w="3079"/>
        <w:gridCol w:w="2347"/>
      </w:tblGrid>
      <w:tr w:rsidR="005D00F1" w14:paraId="4F3F5C53" w14:textId="77777777" w:rsidTr="005D00F1">
        <w:trPr>
          <w:trHeight w:val="600"/>
        </w:trPr>
        <w:tc>
          <w:tcPr>
            <w:tcW w:w="20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70472C78" w14:textId="77777777" w:rsidR="005D00F1" w:rsidRDefault="005D00F1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1371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7581E955" w14:textId="77777777" w:rsidR="005D00F1" w:rsidRDefault="005D00F1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2181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6E9AC624" w14:textId="77777777" w:rsidR="005D00F1" w:rsidRDefault="005D00F1">
            <w:pPr>
              <w:ind w:firstLineChars="100" w:firstLine="235"/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ОБОВ'ЯЗКОВІСТЬ</w:t>
            </w:r>
          </w:p>
          <w:p w14:paraId="13E157E5" w14:textId="42B0438C" w:rsidR="00DB7D50" w:rsidRPr="00DB7D50" w:rsidRDefault="00DB7D50">
            <w:pPr>
              <w:ind w:firstLineChars="100" w:firstLine="220"/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  <w:t>(Для МХП)</w:t>
            </w:r>
          </w:p>
        </w:tc>
        <w:tc>
          <w:tcPr>
            <w:tcW w:w="3245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46F5A2F7" w14:textId="77777777" w:rsidR="005D00F1" w:rsidRDefault="005D00F1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879AF1A" w14:textId="77777777" w:rsidR="005D00F1" w:rsidRDefault="005D00F1">
            <w:pPr>
              <w:ind w:firstLineChars="100" w:firstLine="220"/>
              <w:rPr>
                <w:rFonts w:ascii="Calibri" w:hAnsi="Calibri" w:cs="Calibri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2"/>
                <w:szCs w:val="22"/>
              </w:rPr>
              <w:t>Значення</w:t>
            </w:r>
            <w:proofErr w:type="spellEnd"/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FFFFFF"/>
                <w:sz w:val="22"/>
                <w:szCs w:val="22"/>
              </w:rPr>
              <w:t>замовчуванню</w:t>
            </w:r>
            <w:proofErr w:type="spellEnd"/>
          </w:p>
        </w:tc>
      </w:tr>
      <w:tr w:rsidR="005D00F1" w14:paraId="34A6F613" w14:textId="77777777" w:rsidTr="005D00F1">
        <w:trPr>
          <w:trHeight w:val="30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BADC" w14:textId="4A6F673E" w:rsidR="005D00F1" w:rsidRDefault="00234AF4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234AF4">
              <w:rPr>
                <w:rFonts w:ascii="Calibri" w:hAnsi="Calibri" w:cs="Calibri"/>
                <w:color w:val="444444"/>
                <w:sz w:val="22"/>
                <w:szCs w:val="22"/>
              </w:rPr>
              <w:t>localProductCode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7A8A" w14:textId="77777777" w:rsidR="005D00F1" w:rsidRDefault="005D00F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20)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A32" w14:textId="77777777" w:rsidR="005D00F1" w:rsidRDefault="005D00F1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96BF" w14:textId="432E6910" w:rsidR="005D00F1" w:rsidRDefault="005D00F1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</w:t>
            </w:r>
            <w:r w:rsidR="00C4468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локальної </w:t>
            </w:r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C40D" w14:textId="77777777" w:rsidR="005D00F1" w:rsidRDefault="005D0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00F1" w14:paraId="3C0E00AF" w14:textId="77777777" w:rsidTr="005D00F1">
        <w:trPr>
          <w:trHeight w:val="9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F818" w14:textId="77777777" w:rsidR="005D00F1" w:rsidRDefault="005D00F1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lotId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653E" w14:textId="77777777" w:rsidR="005D00F1" w:rsidRDefault="005D00F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58)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E207" w14:textId="77777777" w:rsidR="005D00F1" w:rsidRDefault="005D00F1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EC9B" w14:textId="77777777" w:rsidR="005D00F1" w:rsidRDefault="005D00F1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партії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Якщо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облік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 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партіями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не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ведеться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заповнювати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«0»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A36B" w14:textId="77777777" w:rsidR="005D00F1" w:rsidRDefault="005D00F1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"0" </w:t>
            </w:r>
          </w:p>
        </w:tc>
      </w:tr>
      <w:tr w:rsidR="005D00F1" w14:paraId="01650250" w14:textId="77777777" w:rsidTr="005D00F1">
        <w:trPr>
          <w:trHeight w:val="6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17FD" w14:textId="77777777" w:rsidR="005D00F1" w:rsidRDefault="005D00F1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stock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F34A" w14:textId="77777777" w:rsidR="005D00F1" w:rsidRDefault="005D00F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13,3)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486E" w14:textId="77777777" w:rsidR="005D00F1" w:rsidRDefault="005D00F1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976D" w14:textId="77777777" w:rsidR="005D00F1" w:rsidRDefault="005D00F1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Залишок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на момент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вивантаження</w:t>
            </w:r>
            <w:proofErr w:type="spellEnd"/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06FE" w14:textId="77777777" w:rsidR="005D00F1" w:rsidRDefault="005D0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00F1" w14:paraId="1E29D234" w14:textId="77777777" w:rsidTr="005D00F1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67D8" w14:textId="77777777" w:rsidR="005D00F1" w:rsidRDefault="005D00F1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warehouseCode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8676" w14:textId="77777777" w:rsidR="005D00F1" w:rsidRDefault="005D00F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58)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3CA9" w14:textId="77777777" w:rsidR="005D00F1" w:rsidRDefault="005D00F1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152F" w14:textId="77777777" w:rsidR="005D00F1" w:rsidRDefault="005D00F1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складу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743A" w14:textId="77777777" w:rsidR="005D00F1" w:rsidRDefault="005D0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AC0A3A9" w14:textId="79B321CD" w:rsidR="00F008F5" w:rsidRDefault="00F008F5">
      <w:pPr>
        <w:rPr>
          <w:rFonts w:asciiTheme="majorHAnsi" w:hAnsiTheme="majorHAnsi" w:cstheme="minorHAnsi"/>
          <w:b/>
          <w:bCs/>
          <w:color w:val="000000"/>
          <w:sz w:val="32"/>
          <w:szCs w:val="32"/>
          <w:lang w:val="uk-UA" w:eastAsia="uk-UA"/>
        </w:rPr>
      </w:pPr>
    </w:p>
    <w:p w14:paraId="2C0CBFC0" w14:textId="77777777" w:rsidR="00C52CA9" w:rsidRDefault="00C52CA9">
      <w:pPr>
        <w:rPr>
          <w:rFonts w:asciiTheme="majorHAnsi" w:hAnsiTheme="majorHAnsi" w:cstheme="minorHAnsi"/>
          <w:b/>
          <w:bCs/>
          <w:color w:val="000000"/>
          <w:sz w:val="32"/>
          <w:szCs w:val="32"/>
          <w:lang w:val="uk-UA" w:eastAsia="uk-UA"/>
        </w:rPr>
      </w:pPr>
    </w:p>
    <w:p w14:paraId="0894856C" w14:textId="77777777" w:rsidR="001249B2" w:rsidRDefault="001249B2">
      <w:pPr>
        <w:rPr>
          <w:rFonts w:asciiTheme="majorHAnsi" w:hAnsiTheme="majorHAnsi" w:cstheme="minorHAnsi"/>
          <w:b/>
          <w:bCs/>
          <w:color w:val="000000"/>
          <w:sz w:val="32"/>
          <w:szCs w:val="32"/>
          <w:lang w:val="uk-UA" w:eastAsia="uk-UA"/>
        </w:rPr>
      </w:pPr>
    </w:p>
    <w:p w14:paraId="101D2CC7" w14:textId="19E2B346" w:rsidR="00F82276" w:rsidRPr="00F82276" w:rsidRDefault="00F82276" w:rsidP="00980EB4">
      <w:pPr>
        <w:pStyle w:val="af5"/>
        <w:numPr>
          <w:ilvl w:val="1"/>
          <w:numId w:val="4"/>
        </w:numPr>
        <w:outlineLvl w:val="1"/>
        <w:rPr>
          <w:rFonts w:asciiTheme="majorHAnsi" w:hAnsiTheme="majorHAnsi" w:cstheme="minorHAnsi"/>
          <w:b/>
          <w:bCs/>
          <w:color w:val="000000"/>
          <w:sz w:val="32"/>
          <w:szCs w:val="32"/>
        </w:rPr>
      </w:pPr>
      <w:bookmarkStart w:id="21" w:name="_Toc160452805"/>
      <w:r w:rsidRPr="00F82276">
        <w:rPr>
          <w:rFonts w:asciiTheme="majorHAnsi" w:hAnsiTheme="majorHAnsi" w:cstheme="minorHAnsi"/>
          <w:b/>
          <w:bCs/>
          <w:color w:val="000000"/>
          <w:sz w:val="32"/>
          <w:szCs w:val="32"/>
        </w:rPr>
        <w:t xml:space="preserve">Бізнес об’єкт  </w:t>
      </w:r>
      <w:r>
        <w:rPr>
          <w:rFonts w:asciiTheme="majorHAnsi" w:hAnsiTheme="majorHAnsi" w:cstheme="minorHAnsi"/>
          <w:b/>
          <w:bCs/>
          <w:color w:val="000000"/>
          <w:sz w:val="32"/>
          <w:szCs w:val="32"/>
          <w:lang w:val="en-US"/>
        </w:rPr>
        <w:t>Outl</w:t>
      </w:r>
      <w:r w:rsidR="00D74131">
        <w:rPr>
          <w:rFonts w:asciiTheme="majorHAnsi" w:hAnsiTheme="majorHAnsi" w:cstheme="minorHAnsi"/>
          <w:b/>
          <w:bCs/>
          <w:color w:val="000000"/>
          <w:sz w:val="32"/>
          <w:szCs w:val="32"/>
          <w:lang w:val="en-US"/>
        </w:rPr>
        <w:t>et</w:t>
      </w:r>
      <w:proofErr w:type="spellStart"/>
      <w:r w:rsidRPr="00F82276">
        <w:rPr>
          <w:rFonts w:asciiTheme="majorHAnsi" w:hAnsiTheme="majorHAnsi" w:cstheme="minorHAnsi"/>
          <w:b/>
          <w:bCs/>
          <w:color w:val="000000"/>
          <w:sz w:val="32"/>
          <w:szCs w:val="32"/>
        </w:rPr>
        <w:t>Debts</w:t>
      </w:r>
      <w:proofErr w:type="spellEnd"/>
      <w:r w:rsidR="00FF78E5" w:rsidRPr="00C52CA9">
        <w:rPr>
          <w:rFonts w:asciiTheme="majorHAnsi" w:hAnsiTheme="majorHAnsi" w:cstheme="minorHAnsi"/>
          <w:b/>
          <w:bCs/>
          <w:color w:val="000000"/>
          <w:sz w:val="32"/>
          <w:szCs w:val="32"/>
        </w:rPr>
        <w:t xml:space="preserve"> (Продукція МХП та інші виробники)</w:t>
      </w:r>
      <w:bookmarkEnd w:id="21"/>
    </w:p>
    <w:p w14:paraId="17CCE8C1" w14:textId="77777777" w:rsidR="00155E62" w:rsidRPr="00C52CA9" w:rsidRDefault="00155E62" w:rsidP="00CB6C7B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</w:p>
    <w:p w14:paraId="1F51AC63" w14:textId="4A9A6BDA" w:rsidR="00F077FE" w:rsidRDefault="00F077FE" w:rsidP="00F077FE">
      <w:p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F077FE">
        <w:rPr>
          <w:rFonts w:asciiTheme="minorHAnsi" w:hAnsiTheme="minorHAnsi" w:cstheme="minorHAnsi"/>
          <w:sz w:val="28"/>
          <w:szCs w:val="28"/>
        </w:rPr>
        <w:t>Дані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про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дебіторську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заборгованість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торгових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точок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>.</w:t>
      </w:r>
    </w:p>
    <w:p w14:paraId="6E0B8581" w14:textId="640262F0" w:rsidR="00A51985" w:rsidRPr="00F077FE" w:rsidRDefault="00A51985" w:rsidP="00F077FE">
      <w:p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A51985">
        <w:rPr>
          <w:rFonts w:asciiTheme="minorHAnsi" w:hAnsiTheme="minorHAnsi" w:cstheme="minorHAnsi"/>
          <w:sz w:val="28"/>
          <w:szCs w:val="28"/>
        </w:rPr>
        <w:t>Інтегрується</w:t>
      </w:r>
      <w:proofErr w:type="spellEnd"/>
      <w:r w:rsidRPr="00A51985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51985">
        <w:rPr>
          <w:rFonts w:asciiTheme="minorHAnsi" w:hAnsiTheme="minorHAnsi" w:cstheme="minorHAnsi"/>
          <w:sz w:val="28"/>
          <w:szCs w:val="28"/>
        </w:rPr>
        <w:t>якщо</w:t>
      </w:r>
      <w:proofErr w:type="spellEnd"/>
      <w:r w:rsidRPr="00A51985">
        <w:rPr>
          <w:rFonts w:asciiTheme="minorHAnsi" w:hAnsiTheme="minorHAnsi" w:cstheme="minorHAnsi"/>
          <w:sz w:val="28"/>
          <w:szCs w:val="28"/>
        </w:rPr>
        <w:t xml:space="preserve"> на </w:t>
      </w:r>
      <w:proofErr w:type="spellStart"/>
      <w:r w:rsidRPr="00A51985">
        <w:rPr>
          <w:rFonts w:asciiTheme="minorHAnsi" w:hAnsiTheme="minorHAnsi" w:cstheme="minorHAnsi"/>
          <w:sz w:val="28"/>
          <w:szCs w:val="28"/>
        </w:rPr>
        <w:t>стороні</w:t>
      </w:r>
      <w:proofErr w:type="spellEnd"/>
      <w:r w:rsidRPr="00A51985">
        <w:rPr>
          <w:rFonts w:asciiTheme="minorHAnsi" w:hAnsiTheme="minorHAnsi" w:cstheme="minorHAnsi"/>
          <w:sz w:val="28"/>
          <w:szCs w:val="28"/>
        </w:rPr>
        <w:t xml:space="preserve"> ОС </w:t>
      </w:r>
      <w:proofErr w:type="spellStart"/>
      <w:r w:rsidRPr="00A51985">
        <w:rPr>
          <w:rFonts w:asciiTheme="minorHAnsi" w:hAnsiTheme="minorHAnsi" w:cstheme="minorHAnsi"/>
          <w:sz w:val="28"/>
          <w:szCs w:val="28"/>
        </w:rPr>
        <w:t>дистриб'ютора</w:t>
      </w:r>
      <w:proofErr w:type="spellEnd"/>
      <w:r w:rsidRPr="00A5198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51985">
        <w:rPr>
          <w:rFonts w:asciiTheme="minorHAnsi" w:hAnsiTheme="minorHAnsi" w:cstheme="minorHAnsi"/>
          <w:sz w:val="28"/>
          <w:szCs w:val="28"/>
        </w:rPr>
        <w:t>ведеться</w:t>
      </w:r>
      <w:proofErr w:type="spellEnd"/>
      <w:r w:rsidRPr="00A5198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51985">
        <w:rPr>
          <w:rFonts w:asciiTheme="minorHAnsi" w:hAnsiTheme="minorHAnsi" w:cstheme="minorHAnsi"/>
          <w:sz w:val="28"/>
          <w:szCs w:val="28"/>
        </w:rPr>
        <w:t>дебіторська</w:t>
      </w:r>
      <w:proofErr w:type="spellEnd"/>
      <w:r w:rsidRPr="00A5198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51985">
        <w:rPr>
          <w:rFonts w:asciiTheme="minorHAnsi" w:hAnsiTheme="minorHAnsi" w:cstheme="minorHAnsi"/>
          <w:sz w:val="28"/>
          <w:szCs w:val="28"/>
        </w:rPr>
        <w:t>заборгованість</w:t>
      </w:r>
      <w:proofErr w:type="spellEnd"/>
      <w:r w:rsidRPr="00A5198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51985">
        <w:rPr>
          <w:rFonts w:asciiTheme="minorHAnsi" w:hAnsiTheme="minorHAnsi" w:cstheme="minorHAnsi"/>
          <w:sz w:val="28"/>
          <w:szCs w:val="28"/>
        </w:rPr>
        <w:t>щодо</w:t>
      </w:r>
      <w:proofErr w:type="spellEnd"/>
      <w:r w:rsidRPr="00A51985">
        <w:rPr>
          <w:rFonts w:asciiTheme="minorHAnsi" w:hAnsiTheme="minorHAnsi" w:cstheme="minorHAnsi"/>
          <w:sz w:val="28"/>
          <w:szCs w:val="28"/>
        </w:rPr>
        <w:t xml:space="preserve"> конкретного </w:t>
      </w:r>
      <w:proofErr w:type="spellStart"/>
      <w:r w:rsidRPr="00A51985">
        <w:rPr>
          <w:rFonts w:asciiTheme="minorHAnsi" w:hAnsiTheme="minorHAnsi" w:cstheme="minorHAnsi"/>
          <w:sz w:val="28"/>
          <w:szCs w:val="28"/>
        </w:rPr>
        <w:t>виробника</w:t>
      </w:r>
      <w:proofErr w:type="spellEnd"/>
      <w:r w:rsidRPr="00A51985">
        <w:rPr>
          <w:rFonts w:asciiTheme="minorHAnsi" w:hAnsiTheme="minorHAnsi" w:cstheme="minorHAnsi"/>
          <w:sz w:val="28"/>
          <w:szCs w:val="28"/>
        </w:rPr>
        <w:t>.</w:t>
      </w:r>
    </w:p>
    <w:p w14:paraId="1B4F0871" w14:textId="363EEE24" w:rsidR="00F077FE" w:rsidRPr="00F077FE" w:rsidRDefault="00F077FE" w:rsidP="00F077FE">
      <w:pPr>
        <w:jc w:val="both"/>
        <w:rPr>
          <w:rFonts w:asciiTheme="minorHAnsi" w:hAnsiTheme="minorHAnsi" w:cstheme="minorHAnsi"/>
          <w:sz w:val="28"/>
          <w:szCs w:val="28"/>
        </w:rPr>
      </w:pPr>
      <w:r w:rsidRPr="00F077FE">
        <w:rPr>
          <w:rFonts w:asciiTheme="minorHAnsi" w:hAnsiTheme="minorHAnsi" w:cstheme="minorHAnsi"/>
          <w:sz w:val="28"/>
          <w:szCs w:val="28"/>
        </w:rPr>
        <w:t xml:space="preserve">Для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обліку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даних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про борги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Торгових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точок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обліковій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системі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13E48">
        <w:rPr>
          <w:rFonts w:asciiTheme="minorHAnsi" w:hAnsiTheme="minorHAnsi" w:cstheme="minorHAnsi"/>
          <w:sz w:val="28"/>
          <w:szCs w:val="28"/>
        </w:rPr>
        <w:t>Замовника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повинен бути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присутнім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реєстр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накопичення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РОЗРАХУНКИ З КОНТРАГЕНТОМ.</w:t>
      </w:r>
    </w:p>
    <w:p w14:paraId="42038C8D" w14:textId="77777777" w:rsidR="00F077FE" w:rsidRPr="00F077FE" w:rsidRDefault="00F077FE" w:rsidP="00F077FE">
      <w:pPr>
        <w:jc w:val="both"/>
        <w:rPr>
          <w:rFonts w:asciiTheme="minorHAnsi" w:hAnsiTheme="minorHAnsi" w:cstheme="minorHAnsi"/>
          <w:sz w:val="28"/>
          <w:szCs w:val="28"/>
        </w:rPr>
      </w:pPr>
      <w:r w:rsidRPr="00F077FE">
        <w:rPr>
          <w:rFonts w:asciiTheme="minorHAnsi" w:hAnsiTheme="minorHAnsi" w:cstheme="minorHAnsi"/>
          <w:sz w:val="28"/>
          <w:szCs w:val="28"/>
        </w:rPr>
        <w:t xml:space="preserve">За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цим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реєстром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повинен вестись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облік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загальної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дебіторської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заборгованості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з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деталізацією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по кожному Контрагенту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або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за кожною Торговою точкою, за документами та за датами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виникнення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боргів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ознакою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прострочено борг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чи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ні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>.</w:t>
      </w:r>
    </w:p>
    <w:p w14:paraId="5F492F5E" w14:textId="1D33CB3A" w:rsidR="00F077FE" w:rsidRDefault="00F077FE" w:rsidP="00F077FE">
      <w:pPr>
        <w:jc w:val="both"/>
        <w:rPr>
          <w:rFonts w:asciiTheme="minorHAnsi" w:hAnsiTheme="minorHAnsi" w:cstheme="minorHAnsi"/>
          <w:sz w:val="28"/>
          <w:szCs w:val="28"/>
        </w:rPr>
      </w:pPr>
      <w:r w:rsidRPr="00F077FE">
        <w:rPr>
          <w:rFonts w:asciiTheme="minorHAnsi" w:hAnsiTheme="minorHAnsi" w:cstheme="minorHAnsi"/>
          <w:sz w:val="28"/>
          <w:szCs w:val="28"/>
        </w:rPr>
        <w:t xml:space="preserve">Для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вивантаження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інформації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про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залишок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Кредитного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ліміту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(у днях та сумах) повинен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існувати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відповідний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реквізит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077FE">
        <w:rPr>
          <w:rFonts w:asciiTheme="minorHAnsi" w:hAnsiTheme="minorHAnsi" w:cstheme="minorHAnsi"/>
          <w:sz w:val="28"/>
          <w:szCs w:val="28"/>
        </w:rPr>
        <w:t>реєстру</w:t>
      </w:r>
      <w:proofErr w:type="spellEnd"/>
      <w:r w:rsidRPr="00F077FE">
        <w:rPr>
          <w:rFonts w:asciiTheme="minorHAnsi" w:hAnsiTheme="minorHAnsi" w:cstheme="minorHAnsi"/>
          <w:sz w:val="28"/>
          <w:szCs w:val="28"/>
        </w:rPr>
        <w:t xml:space="preserve"> РОЗРАХУНКИ З КОНТРГАГЕНТОМ.</w:t>
      </w:r>
    </w:p>
    <w:p w14:paraId="5E92F2D8" w14:textId="76AE436E" w:rsidR="009F431B" w:rsidRDefault="00000000" w:rsidP="00F077FE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hyperlink r:id="rId19" w:anchor="t=outlet-debts%2FPut_api_OutletDebts.htm" w:history="1">
        <w:proofErr w:type="spellStart"/>
        <w:r w:rsidR="009F431B" w:rsidRPr="009F431B">
          <w:rPr>
            <w:rStyle w:val="ae"/>
            <w:rFonts w:asciiTheme="minorHAnsi" w:hAnsiTheme="minorHAnsi" w:cstheme="minorHAnsi"/>
            <w:sz w:val="28"/>
            <w:szCs w:val="28"/>
          </w:rPr>
          <w:t>OutletDebts</w:t>
        </w:r>
        <w:proofErr w:type="spellEnd"/>
      </w:hyperlink>
      <w:r w:rsidR="009F431B" w:rsidRPr="00760350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760350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-  </w:t>
      </w:r>
      <w:proofErr w:type="spellStart"/>
      <w:r w:rsidR="00762845" w:rsidRPr="00762845">
        <w:rPr>
          <w:rFonts w:asciiTheme="minorHAnsi" w:hAnsiTheme="minorHAnsi" w:cstheme="minorHAnsi"/>
          <w:b/>
          <w:bCs/>
          <w:sz w:val="28"/>
          <w:szCs w:val="28"/>
        </w:rPr>
        <w:t>посилання</w:t>
      </w:r>
      <w:proofErr w:type="spellEnd"/>
      <w:proofErr w:type="gramEnd"/>
      <w:r w:rsidR="00762845" w:rsidRPr="00762845">
        <w:rPr>
          <w:rFonts w:asciiTheme="minorHAnsi" w:hAnsiTheme="minorHAnsi" w:cstheme="minorHAnsi"/>
          <w:b/>
          <w:bCs/>
          <w:sz w:val="28"/>
          <w:szCs w:val="28"/>
        </w:rPr>
        <w:t xml:space="preserve"> на </w:t>
      </w:r>
      <w:proofErr w:type="spellStart"/>
      <w:r w:rsidR="00762845" w:rsidRPr="00762845">
        <w:rPr>
          <w:rFonts w:asciiTheme="minorHAnsi" w:hAnsiTheme="minorHAnsi" w:cstheme="minorHAnsi"/>
          <w:b/>
          <w:bCs/>
          <w:sz w:val="28"/>
          <w:szCs w:val="28"/>
        </w:rPr>
        <w:t>опис</w:t>
      </w:r>
      <w:proofErr w:type="spellEnd"/>
      <w:r w:rsidR="00762845" w:rsidRPr="0076284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60350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метода та </w:t>
      </w:r>
      <w:proofErr w:type="spellStart"/>
      <w:r w:rsidR="00760350" w:rsidRPr="00760350">
        <w:rPr>
          <w:rFonts w:asciiTheme="minorHAnsi" w:hAnsiTheme="minorHAnsi" w:cstheme="minorHAnsi"/>
          <w:b/>
          <w:bCs/>
          <w:sz w:val="28"/>
          <w:szCs w:val="28"/>
        </w:rPr>
        <w:t>додаткові</w:t>
      </w:r>
      <w:proofErr w:type="spellEnd"/>
      <w:r w:rsidR="00760350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760350" w:rsidRPr="00760350">
        <w:rPr>
          <w:rFonts w:asciiTheme="minorHAnsi" w:hAnsiTheme="minorHAnsi" w:cstheme="minorHAnsi"/>
          <w:b/>
          <w:bCs/>
          <w:sz w:val="28"/>
          <w:szCs w:val="28"/>
        </w:rPr>
        <w:t>методи</w:t>
      </w:r>
      <w:proofErr w:type="spellEnd"/>
      <w:r w:rsidR="00760350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для </w:t>
      </w:r>
      <w:proofErr w:type="spellStart"/>
      <w:r w:rsidR="00760350" w:rsidRPr="00760350">
        <w:rPr>
          <w:rFonts w:asciiTheme="minorHAnsi" w:hAnsiTheme="minorHAnsi" w:cstheme="minorHAnsi"/>
          <w:b/>
          <w:bCs/>
          <w:sz w:val="28"/>
          <w:szCs w:val="28"/>
        </w:rPr>
        <w:t>бізнес</w:t>
      </w:r>
      <w:proofErr w:type="spellEnd"/>
      <w:r w:rsidR="00760350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760350" w:rsidRPr="00760350">
        <w:rPr>
          <w:rFonts w:asciiTheme="minorHAnsi" w:hAnsiTheme="minorHAnsi" w:cstheme="minorHAnsi"/>
          <w:b/>
          <w:bCs/>
          <w:sz w:val="28"/>
          <w:szCs w:val="28"/>
        </w:rPr>
        <w:t>об’єкту</w:t>
      </w:r>
      <w:proofErr w:type="spellEnd"/>
    </w:p>
    <w:p w14:paraId="712EA454" w14:textId="42D8FF7A" w:rsidR="001249B2" w:rsidRPr="001249B2" w:rsidRDefault="001249B2" w:rsidP="00F077FE">
      <w:pPr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1249B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Медіа</w:t>
      </w:r>
      <w:proofErr w:type="spellEnd"/>
      <w:r w:rsidRPr="001249B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249B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тип</w:t>
      </w:r>
      <w:r w:rsidRPr="001249B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**</w:t>
      </w:r>
      <w:r w:rsidR="005A314A" w:rsidRPr="0079567F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application/</w:t>
      </w:r>
      <w:proofErr w:type="spellStart"/>
      <w:r w:rsidR="005A314A" w:rsidRPr="0079567F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json</w:t>
      </w:r>
      <w:proofErr w:type="spellEnd"/>
      <w:r w:rsidRPr="001249B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>**</w:t>
      </w:r>
    </w:p>
    <w:tbl>
      <w:tblPr>
        <w:tblW w:w="10880" w:type="dxa"/>
        <w:tblLook w:val="04A0" w:firstRow="1" w:lastRow="0" w:firstColumn="1" w:lastColumn="0" w:noHBand="0" w:noVBand="1"/>
      </w:tblPr>
      <w:tblGrid>
        <w:gridCol w:w="1981"/>
        <w:gridCol w:w="1377"/>
        <w:gridCol w:w="2012"/>
        <w:gridCol w:w="2891"/>
        <w:gridCol w:w="2619"/>
      </w:tblGrid>
      <w:tr w:rsidR="006D1E51" w14:paraId="0BECBBB9" w14:textId="77777777" w:rsidTr="006D1E51">
        <w:trPr>
          <w:trHeight w:val="6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5780ED5" w14:textId="77777777" w:rsidR="006D1E51" w:rsidRDefault="006D1E51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lastRenderedPageBreak/>
              <w:t>ПАРАМЕТР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9DDE70E" w14:textId="77777777" w:rsidR="006D1E51" w:rsidRDefault="006D1E51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4BA1B3C" w14:textId="77777777" w:rsidR="006D1E51" w:rsidRDefault="006D1E51">
            <w:pPr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ОБОВ'ЯЗКОВІСТЬ</w:t>
            </w:r>
          </w:p>
          <w:p w14:paraId="60F5F095" w14:textId="22B3BB51" w:rsidR="00DB7D50" w:rsidRPr="00DB7D50" w:rsidRDefault="00DB7D50">
            <w:pP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  <w:t>(Для МХП)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61B5E91" w14:textId="77777777" w:rsidR="006D1E51" w:rsidRDefault="006D1E51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307C3BA" w14:textId="77777777" w:rsidR="006D1E51" w:rsidRDefault="006D1E51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2"/>
                <w:szCs w:val="22"/>
              </w:rPr>
              <w:t>Значення</w:t>
            </w:r>
            <w:proofErr w:type="spellEnd"/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FFFFFF"/>
                <w:sz w:val="22"/>
                <w:szCs w:val="22"/>
              </w:rPr>
              <w:t>замовчуванню</w:t>
            </w:r>
            <w:proofErr w:type="spellEnd"/>
          </w:p>
        </w:tc>
      </w:tr>
      <w:tr w:rsidR="006D1E51" w14:paraId="6B0F8EAE" w14:textId="77777777" w:rsidTr="006D1E5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5325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outletCode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68FE" w14:textId="77777777" w:rsidR="006D1E51" w:rsidRDefault="006D1E51" w:rsidP="006D1E51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(50)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94BE" w14:textId="64B3C95C" w:rsidR="006D1E51" w:rsidRPr="00DF02DC" w:rsidRDefault="006D1E51">
            <w:pP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DF02DC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DF02DC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06E8" w14:textId="2C32B126" w:rsidR="006D1E51" w:rsidRDefault="00A5198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Код </w:t>
            </w:r>
            <w:proofErr w:type="spellStart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>синхронізації</w:t>
            </w:r>
            <w:proofErr w:type="spellEnd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>торгової</w:t>
            </w:r>
            <w:proofErr w:type="spellEnd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точки з МХП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A980" w14:textId="77777777" w:rsidR="006D1E51" w:rsidRDefault="006D1E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E51" w14:paraId="451141D8" w14:textId="77777777" w:rsidTr="006D1E51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9ABA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debt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B29A" w14:textId="77777777" w:rsidR="006D1E51" w:rsidRDefault="006D1E51" w:rsidP="006D1E51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(18,2)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A066" w14:textId="30A868C8" w:rsidR="006D1E51" w:rsidRPr="00DF02DC" w:rsidRDefault="006D1E51">
            <w:pP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DF02DC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DF02DC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5CD2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Загальна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сума боргу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торгової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точки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B01F" w14:textId="77777777" w:rsidR="006D1E51" w:rsidRDefault="006D1E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E51" w14:paraId="2058A47F" w14:textId="77777777" w:rsidTr="006D1E51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D83B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lastPayDate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2454" w14:textId="77777777" w:rsidR="006D1E51" w:rsidRDefault="006D1E51" w:rsidP="006D1E51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7CA3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560D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Дата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останньої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оплати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замовлення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0C95" w14:textId="77777777" w:rsidR="006D1E51" w:rsidRDefault="006D1E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E51" w14:paraId="451BB824" w14:textId="77777777" w:rsidTr="006D1E51">
        <w:trPr>
          <w:trHeight w:val="9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52FD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canSale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65E3" w14:textId="77777777" w:rsidR="006D1E51" w:rsidRDefault="006D1E51" w:rsidP="006D1E51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bit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953A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8ACA" w14:textId="79D36A23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Дозвіл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на продаж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: </w:t>
            </w:r>
            <w:r w:rsidR="00A51985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1</w:t>
            </w: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– продаж дозволено; </w:t>
            </w:r>
            <w:r w:rsidR="00A51985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0</w:t>
            </w: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– продаж заборонено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547B" w14:textId="783F0960" w:rsidR="006D1E51" w:rsidRDefault="006D1E51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</w:p>
        </w:tc>
      </w:tr>
      <w:tr w:rsidR="006D1E51" w14:paraId="4548B752" w14:textId="77777777" w:rsidTr="006D1E5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2587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details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8DD3" w14:textId="77777777" w:rsidR="006D1E51" w:rsidRDefault="006D1E51" w:rsidP="006D1E51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(4000)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B311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5DBC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Детальна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інформація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про борг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9E82" w14:textId="77777777" w:rsidR="006D1E51" w:rsidRDefault="006D1E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E51" w14:paraId="39B2952F" w14:textId="77777777" w:rsidTr="006D1E5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9351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averageAmount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4BB0" w14:textId="77777777" w:rsidR="006D1E51" w:rsidRDefault="006D1E51" w:rsidP="006D1E51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(8,2)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80CB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CE21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Середня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сума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замовлення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8E6C" w14:textId="415F5328" w:rsidR="006D1E51" w:rsidRDefault="006D1E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F10E2D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="00F10E2D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="00F10E2D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"0"</w:t>
            </w:r>
          </w:p>
        </w:tc>
      </w:tr>
      <w:tr w:rsidR="006D1E51" w14:paraId="41AFECB7" w14:textId="77777777" w:rsidTr="006D1E5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FEA6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currentDelay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E03A" w14:textId="77777777" w:rsidR="006D1E51" w:rsidRDefault="006D1E51" w:rsidP="006D1E51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D435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C580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Поточна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заборгованість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днів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ADF3" w14:textId="5E424FC2" w:rsidR="006D1E51" w:rsidRDefault="006D1E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F10E2D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="00F10E2D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="00F10E2D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"0"</w:t>
            </w:r>
          </w:p>
        </w:tc>
      </w:tr>
      <w:tr w:rsidR="006D1E51" w14:paraId="7C74302D" w14:textId="77777777" w:rsidTr="006D1E51">
        <w:trPr>
          <w:trHeight w:val="9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ED1E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maximalDelay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5A0F" w14:textId="77777777" w:rsidR="006D1E51" w:rsidRDefault="006D1E51" w:rsidP="006D1E51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DA33" w14:textId="74A559C6" w:rsidR="006D1E51" w:rsidRPr="00DF02DC" w:rsidRDefault="006D1E51">
            <w:pP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  <w:r w:rsidR="00DF02DC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DF02DC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ADF7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Максимальна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відстрочка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заборгованості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торгової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точки (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днів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DBF6" w14:textId="01060033" w:rsidR="006D1E51" w:rsidRDefault="006D1E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F10E2D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="00F10E2D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="00F10E2D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"0"</w:t>
            </w:r>
          </w:p>
        </w:tc>
      </w:tr>
      <w:tr w:rsidR="006D1E51" w14:paraId="27ED4603" w14:textId="77777777" w:rsidTr="006D1E51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16F3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debtOverdue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31A2" w14:textId="77777777" w:rsidR="006D1E51" w:rsidRDefault="006D1E51" w:rsidP="006D1E51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(18,2)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E706" w14:textId="5C46A241" w:rsidR="006D1E51" w:rsidRPr="00DF02DC" w:rsidRDefault="006D1E51">
            <w:pP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  <w:r w:rsidR="00DF02DC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DF02DC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9C7C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Прострочена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заборгованість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(сума)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0995" w14:textId="30FABE43" w:rsidR="006D1E51" w:rsidRDefault="006D1E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F10E2D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="00F10E2D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="00F10E2D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"0"</w:t>
            </w:r>
          </w:p>
        </w:tc>
      </w:tr>
      <w:tr w:rsidR="006D1E51" w14:paraId="5A43ECA3" w14:textId="77777777" w:rsidTr="006D1E51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B35D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debtOverdueDelay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C995" w14:textId="77777777" w:rsidR="006D1E51" w:rsidRDefault="006D1E51" w:rsidP="006D1E51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27F4" w14:textId="47FC7093" w:rsidR="006D1E51" w:rsidRPr="00DF02DC" w:rsidRDefault="006D1E51">
            <w:pP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  <w:r w:rsidR="00DF02DC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DF02DC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98C8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Прострочена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заборгованість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днів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DBAB" w14:textId="1E61EE27" w:rsidR="006D1E51" w:rsidRDefault="006D1E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F10E2D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="00F10E2D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="00F10E2D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"0"</w:t>
            </w:r>
          </w:p>
        </w:tc>
      </w:tr>
      <w:tr w:rsidR="006D1E51" w14:paraId="3A365E16" w14:textId="77777777" w:rsidTr="006D1E51">
        <w:trPr>
          <w:trHeight w:val="9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07EC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maximalDebt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D95B" w14:textId="77777777" w:rsidR="006D1E51" w:rsidRDefault="006D1E51" w:rsidP="006D1E51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(18,2)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2BD5" w14:textId="1795EE80" w:rsidR="006D1E51" w:rsidRPr="00DF02DC" w:rsidRDefault="006D1E51">
            <w:pP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  <w:r w:rsidR="00DF02DC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DF02DC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77ED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Максимальний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ліміт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заборгованості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торгової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точки (сума)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8800" w14:textId="2DFA1188" w:rsidR="006D1E51" w:rsidRDefault="006D1E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F10E2D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="00F10E2D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="00F10E2D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"0"</w:t>
            </w:r>
          </w:p>
        </w:tc>
      </w:tr>
      <w:tr w:rsidR="006D1E51" w14:paraId="3AE02079" w14:textId="77777777" w:rsidTr="006D1E5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5605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maxTare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EA76" w14:textId="77777777" w:rsidR="006D1E51" w:rsidRDefault="006D1E51" w:rsidP="006D1E51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993F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BA57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Ліміт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в кегах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54C7" w14:textId="6D7F4D32" w:rsidR="006D1E51" w:rsidRDefault="006D1E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F10E2D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="00F10E2D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="00F10E2D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"0"</w:t>
            </w:r>
          </w:p>
        </w:tc>
      </w:tr>
      <w:tr w:rsidR="006D1E51" w14:paraId="308C7B49" w14:textId="77777777" w:rsidTr="006D1E5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950D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fiscalBlock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FE6C" w14:textId="77777777" w:rsidR="006D1E51" w:rsidRDefault="006D1E51" w:rsidP="006D1E51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bit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41E3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456" w14:textId="77777777" w:rsidR="006D1E51" w:rsidRDefault="006D1E5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Блокування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ЄДАІВ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DD09" w14:textId="77777777" w:rsidR="006D1E51" w:rsidRDefault="006D1E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EFFEAF6" w14:textId="77777777" w:rsidR="00A64721" w:rsidRDefault="00A64721" w:rsidP="00F077FE">
      <w:pPr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064DD126" w14:textId="0D7C4604" w:rsidR="00B76409" w:rsidRDefault="00B76409" w:rsidP="00F077FE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O</w:t>
      </w:r>
      <w:r w:rsidRPr="00B76409">
        <w:rPr>
          <w:rFonts w:asciiTheme="minorHAnsi" w:hAnsiTheme="minorHAnsi" w:cstheme="minorHAnsi"/>
          <w:b/>
          <w:bCs/>
          <w:sz w:val="28"/>
          <w:szCs w:val="28"/>
          <w:lang w:val="en-US"/>
        </w:rPr>
        <w:t>utletDebtDetails</w:t>
      </w:r>
      <w:proofErr w:type="spellEnd"/>
    </w:p>
    <w:tbl>
      <w:tblPr>
        <w:tblW w:w="10560" w:type="dxa"/>
        <w:tblLook w:val="04A0" w:firstRow="1" w:lastRow="0" w:firstColumn="1" w:lastColumn="0" w:noHBand="0" w:noVBand="1"/>
      </w:tblPr>
      <w:tblGrid>
        <w:gridCol w:w="2123"/>
        <w:gridCol w:w="1377"/>
        <w:gridCol w:w="2247"/>
        <w:gridCol w:w="2559"/>
        <w:gridCol w:w="2254"/>
      </w:tblGrid>
      <w:tr w:rsidR="00F15712" w14:paraId="5F0820B5" w14:textId="77777777" w:rsidTr="00F15712">
        <w:trPr>
          <w:trHeight w:val="60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137E85C" w14:textId="77777777" w:rsidR="00F15712" w:rsidRDefault="00F15712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8D9E4AA" w14:textId="77777777" w:rsidR="00F15712" w:rsidRDefault="00F15712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D72C38D" w14:textId="77777777" w:rsidR="00F15712" w:rsidRDefault="00F15712">
            <w:pPr>
              <w:ind w:firstLineChars="100" w:firstLine="235"/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ОБОВ'ЯЗКОВІСТЬ</w:t>
            </w:r>
          </w:p>
          <w:p w14:paraId="5A264664" w14:textId="56C4B6A3" w:rsidR="00DB7D50" w:rsidRPr="00DB7D50" w:rsidRDefault="00DB7D50">
            <w:pPr>
              <w:ind w:firstLineChars="100" w:firstLine="220"/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  <w:t>(Для МХП)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9675541" w14:textId="77777777" w:rsidR="00F15712" w:rsidRDefault="00F15712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C3E59CE" w14:textId="77777777" w:rsidR="00F15712" w:rsidRDefault="00F15712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22"/>
                <w:szCs w:val="22"/>
              </w:rPr>
              <w:t>Значення</w:t>
            </w:r>
            <w:proofErr w:type="spellEnd"/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FFFFFF"/>
                <w:sz w:val="22"/>
                <w:szCs w:val="22"/>
              </w:rPr>
              <w:t>замовчуванню</w:t>
            </w:r>
            <w:proofErr w:type="spellEnd"/>
          </w:p>
        </w:tc>
      </w:tr>
      <w:tr w:rsidR="00F15712" w14:paraId="14309560" w14:textId="77777777" w:rsidTr="00F15712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96AB" w14:textId="77777777" w:rsidR="00F15712" w:rsidRDefault="00F1571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invoiceNo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12EF" w14:textId="77777777" w:rsidR="00F15712" w:rsidRDefault="00F15712" w:rsidP="00F15712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(58)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B7C" w14:textId="7ADCA97F" w:rsidR="00F15712" w:rsidRPr="00DF02DC" w:rsidRDefault="00F1571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  <w:r w:rsidR="00DF02DC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DF02DC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C3A9" w14:textId="0BDB6777" w:rsidR="00F15712" w:rsidRDefault="00A5198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Номер </w:t>
            </w:r>
            <w:proofErr w:type="spellStart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>накладної</w:t>
            </w:r>
            <w:proofErr w:type="spellEnd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</w:t>
            </w:r>
            <w:proofErr w:type="spellStart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>має</w:t>
            </w:r>
            <w:proofErr w:type="spellEnd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бути </w:t>
            </w:r>
            <w:proofErr w:type="spellStart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>унікальним</w:t>
            </w:r>
            <w:proofErr w:type="spellEnd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), </w:t>
            </w:r>
            <w:proofErr w:type="spellStart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>Обов'язково</w:t>
            </w:r>
            <w:proofErr w:type="spellEnd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>заповнювати</w:t>
            </w:r>
            <w:proofErr w:type="spellEnd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>коректним</w:t>
            </w:r>
            <w:proofErr w:type="spellEnd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>значенням</w:t>
            </w:r>
            <w:proofErr w:type="spellEnd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(«0» не </w:t>
            </w:r>
            <w:proofErr w:type="spellStart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>приймається</w:t>
            </w:r>
            <w:proofErr w:type="spellEnd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>).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0C66" w14:textId="77777777" w:rsidR="00F15712" w:rsidRDefault="00F15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712" w14:paraId="30F3AAF2" w14:textId="77777777" w:rsidTr="00F15712">
        <w:trPr>
          <w:trHeight w:val="12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4211" w14:textId="77777777" w:rsidR="00F15712" w:rsidRDefault="00F1571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lastRenderedPageBreak/>
              <w:t>debtTypeCode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56DF" w14:textId="77777777" w:rsidR="00F15712" w:rsidRDefault="00F15712" w:rsidP="00F15712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(20)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9AE7" w14:textId="77777777" w:rsidR="00F15712" w:rsidRDefault="00F1571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0C1C" w14:textId="77777777" w:rsidR="00F7255B" w:rsidRDefault="00A51985" w:rsidP="00A5198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Т</w:t>
            </w:r>
            <w:proofErr w:type="spellStart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>ип</w:t>
            </w:r>
            <w:proofErr w:type="spellEnd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боргу</w:t>
            </w: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: </w:t>
            </w:r>
          </w:p>
          <w:p w14:paraId="3DE195C4" w14:textId="77777777" w:rsidR="00F7255B" w:rsidRDefault="00A51985" w:rsidP="00A5198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1 - </w:t>
            </w:r>
            <w:proofErr w:type="spellStart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>безготівка</w:t>
            </w:r>
            <w:proofErr w:type="spellEnd"/>
            <w:r w:rsidR="00F7255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>непротермінований</w:t>
            </w:r>
            <w:proofErr w:type="spellEnd"/>
            <w:r w:rsidR="00F7255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, </w:t>
            </w:r>
          </w:p>
          <w:p w14:paraId="7280631D" w14:textId="2417BE05" w:rsidR="00A51985" w:rsidRPr="00A51985" w:rsidRDefault="00A51985" w:rsidP="00A5198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2 - </w:t>
            </w:r>
            <w:proofErr w:type="spellStart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>безготівка</w:t>
            </w:r>
            <w:proofErr w:type="spellEnd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>протермінований</w:t>
            </w:r>
            <w:proofErr w:type="spellEnd"/>
          </w:p>
          <w:p w14:paraId="426750DD" w14:textId="77777777" w:rsidR="00A51985" w:rsidRPr="00A51985" w:rsidRDefault="00A51985" w:rsidP="00A5198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3 - </w:t>
            </w:r>
            <w:proofErr w:type="spellStart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>готівка</w:t>
            </w:r>
            <w:proofErr w:type="spellEnd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>непротермінований</w:t>
            </w:r>
            <w:proofErr w:type="spellEnd"/>
          </w:p>
          <w:p w14:paraId="2A966D5B" w14:textId="1095F58C" w:rsidR="00F15712" w:rsidRDefault="00A51985" w:rsidP="00A5198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4 - </w:t>
            </w:r>
            <w:proofErr w:type="spellStart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>готівка</w:t>
            </w:r>
            <w:proofErr w:type="spellEnd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>протермінований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02F0" w14:textId="77777777" w:rsidR="00F15712" w:rsidRDefault="00F15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712" w14:paraId="504BC161" w14:textId="77777777" w:rsidTr="00F15712">
        <w:trPr>
          <w:trHeight w:val="6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E620" w14:textId="77777777" w:rsidR="00F15712" w:rsidRDefault="00F15712" w:rsidP="00F1571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orgStructureIdInt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5CA" w14:textId="77777777" w:rsidR="00F15712" w:rsidRDefault="00F15712" w:rsidP="00F15712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E11D" w14:textId="77777777" w:rsidR="00F15712" w:rsidRDefault="00F15712" w:rsidP="00F1571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03C2" w14:textId="77777777" w:rsidR="00F15712" w:rsidRDefault="00F15712" w:rsidP="00F1571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торгового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представника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E472" w14:textId="26E0028F" w:rsidR="00F15712" w:rsidRDefault="00F15712" w:rsidP="00F157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"0"</w:t>
            </w:r>
          </w:p>
        </w:tc>
      </w:tr>
      <w:tr w:rsidR="00F15712" w14:paraId="37E28FA0" w14:textId="77777777" w:rsidTr="00F15712">
        <w:trPr>
          <w:trHeight w:val="6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8986" w14:textId="77777777" w:rsidR="00F15712" w:rsidRDefault="00F15712" w:rsidP="00F1571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orgStructureCode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80A4" w14:textId="77777777" w:rsidR="00F15712" w:rsidRDefault="00F15712" w:rsidP="00F15712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(50)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FECD" w14:textId="2A7D1C30" w:rsidR="00F15712" w:rsidRPr="00DF02DC" w:rsidRDefault="00F15712" w:rsidP="00F1571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  <w:r w:rsidR="00DF02DC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DF02DC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D59E" w14:textId="77777777" w:rsidR="00F15712" w:rsidRDefault="00F15712" w:rsidP="00F1571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Код торгового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представника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CB63" w14:textId="77777777" w:rsidR="00F15712" w:rsidRDefault="00F15712" w:rsidP="00F15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712" w14:paraId="31E440EC" w14:textId="77777777" w:rsidTr="00F15712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ADF1" w14:textId="77777777" w:rsidR="00F15712" w:rsidRDefault="00F15712" w:rsidP="00F1571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AE99" w14:textId="77777777" w:rsidR="00F15712" w:rsidRDefault="00F15712" w:rsidP="00F15712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F853" w14:textId="04A4219D" w:rsidR="00F15712" w:rsidRPr="00DF02DC" w:rsidRDefault="00F15712" w:rsidP="00F1571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  <w:r w:rsidR="00DF02DC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DF02DC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72B3" w14:textId="77777777" w:rsidR="00F15712" w:rsidRDefault="00F15712" w:rsidP="00F1571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Дата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заборгованності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221B" w14:textId="77777777" w:rsidR="00F15712" w:rsidRDefault="00F15712" w:rsidP="00F15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712" w14:paraId="0472E229" w14:textId="77777777" w:rsidTr="00F15712">
        <w:trPr>
          <w:trHeight w:val="9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72C8" w14:textId="77777777" w:rsidR="00F15712" w:rsidRDefault="00F15712" w:rsidP="00F1571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debt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1C5B" w14:textId="77777777" w:rsidR="00F15712" w:rsidRDefault="00F15712" w:rsidP="00F15712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(18,2)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7D4B" w14:textId="4706BAEF" w:rsidR="00F15712" w:rsidRPr="00DF02DC" w:rsidRDefault="00F15712" w:rsidP="00F1571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  <w:r w:rsidR="00DF02DC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DF02DC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5C7E" w14:textId="77777777" w:rsidR="00F15712" w:rsidRDefault="00F15712" w:rsidP="00F1571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Загальна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сума боргу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торгової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точки 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певним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типом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заборгованості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3B18" w14:textId="77777777" w:rsidR="00F15712" w:rsidRDefault="00F15712" w:rsidP="00F15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712" w14:paraId="6E404072" w14:textId="77777777" w:rsidTr="00F15712">
        <w:trPr>
          <w:trHeight w:val="6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FB96" w14:textId="77777777" w:rsidR="00F15712" w:rsidRDefault="00F15712" w:rsidP="00F1571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comment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8847" w14:textId="77777777" w:rsidR="00F15712" w:rsidRDefault="00F15712" w:rsidP="00F15712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(255)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DD03" w14:textId="77777777" w:rsidR="00F15712" w:rsidRDefault="00F15712" w:rsidP="00F1571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B866" w14:textId="77777777" w:rsidR="00F15712" w:rsidRDefault="00F15712" w:rsidP="00F1571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Коментар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E1A5" w14:textId="77777777" w:rsidR="00F15712" w:rsidRDefault="00F15712" w:rsidP="00F15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E3F2A" w14:paraId="39F9CA1B" w14:textId="77777777" w:rsidTr="00F15712">
        <w:trPr>
          <w:trHeight w:val="6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3686" w14:textId="77777777" w:rsidR="003E3F2A" w:rsidRDefault="003E3F2A" w:rsidP="003E3F2A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75BE" w14:textId="77777777" w:rsidR="003E3F2A" w:rsidRDefault="003E3F2A" w:rsidP="003E3F2A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(13,3)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C34D" w14:textId="77777777" w:rsidR="003E3F2A" w:rsidRDefault="003E3F2A" w:rsidP="003E3F2A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538A" w14:textId="4E3A2E27" w:rsidR="003E3F2A" w:rsidRDefault="00A51985" w:rsidP="003E3F2A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К</w:t>
            </w:r>
            <w:proofErr w:type="spellStart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>ількість</w:t>
            </w:r>
            <w:proofErr w:type="spellEnd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A51985"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A48F" w14:textId="2063D12F" w:rsidR="003E3F2A" w:rsidRDefault="003E3F2A" w:rsidP="003E3F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"0"</w:t>
            </w:r>
          </w:p>
        </w:tc>
      </w:tr>
      <w:tr w:rsidR="003E3F2A" w14:paraId="089E7A86" w14:textId="77777777" w:rsidTr="00F15712">
        <w:trPr>
          <w:trHeight w:val="6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4493" w14:textId="77777777" w:rsidR="003E3F2A" w:rsidRDefault="003E3F2A" w:rsidP="003E3F2A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debtOverdue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A248" w14:textId="77777777" w:rsidR="003E3F2A" w:rsidRDefault="003E3F2A" w:rsidP="003E3F2A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(15,2)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66B1" w14:textId="39A0F54A" w:rsidR="003E3F2A" w:rsidRPr="00DF02DC" w:rsidRDefault="003E3F2A" w:rsidP="003E3F2A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  <w:r w:rsidR="00DF02DC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DF02DC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7988" w14:textId="77777777" w:rsidR="003E3F2A" w:rsidRDefault="003E3F2A" w:rsidP="003E3F2A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Прострочена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заборгованість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(сума)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1917" w14:textId="77777777" w:rsidR="003E3F2A" w:rsidRDefault="003E3F2A" w:rsidP="003E3F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E3F2A" w14:paraId="530EDCFB" w14:textId="77777777" w:rsidTr="00F15712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2133" w14:textId="77777777" w:rsidR="003E3F2A" w:rsidRDefault="003E3F2A" w:rsidP="003E3F2A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document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760C" w14:textId="77777777" w:rsidR="003E3F2A" w:rsidRDefault="003E3F2A" w:rsidP="003E3F2A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(58)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8000" w14:textId="77777777" w:rsidR="003E3F2A" w:rsidRDefault="003E3F2A" w:rsidP="003E3F2A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7172" w14:textId="77777777" w:rsidR="003E3F2A" w:rsidRDefault="003E3F2A" w:rsidP="003E3F2A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Документ-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підстава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боргу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D631" w14:textId="77777777" w:rsidR="003E3F2A" w:rsidRDefault="003E3F2A" w:rsidP="003E3F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E3F2A" w14:paraId="6402C8CD" w14:textId="77777777" w:rsidTr="00F15712">
        <w:trPr>
          <w:trHeight w:val="6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7873" w14:textId="77777777" w:rsidR="003E3F2A" w:rsidRDefault="003E3F2A" w:rsidP="003E3F2A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debtOverdueDelay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C9DD" w14:textId="77777777" w:rsidR="003E3F2A" w:rsidRDefault="003E3F2A" w:rsidP="003E3F2A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0751" w14:textId="5D99F073" w:rsidR="003E3F2A" w:rsidRPr="00DF02DC" w:rsidRDefault="003E3F2A" w:rsidP="003E3F2A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  <w:r w:rsidR="00DF02DC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DF02DC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74B6" w14:textId="77777777" w:rsidR="003E3F2A" w:rsidRDefault="003E3F2A" w:rsidP="003E3F2A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Прострочена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заборгованість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днів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2C21" w14:textId="77777777" w:rsidR="003E3F2A" w:rsidRDefault="003E3F2A" w:rsidP="003E3F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E3F2A" w14:paraId="33A68E08" w14:textId="77777777" w:rsidTr="00F15712">
        <w:trPr>
          <w:trHeight w:val="30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4001" w14:textId="77777777" w:rsidR="003E3F2A" w:rsidRDefault="003E3F2A" w:rsidP="003E3F2A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planPayDate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56E8" w14:textId="77777777" w:rsidR="003E3F2A" w:rsidRDefault="003E3F2A" w:rsidP="003E3F2A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D560" w14:textId="77777777" w:rsidR="003E3F2A" w:rsidRDefault="003E3F2A" w:rsidP="003E3F2A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AE92" w14:textId="77777777" w:rsidR="003E3F2A" w:rsidRDefault="003E3F2A" w:rsidP="003E3F2A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Планова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дата оплати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0A0E" w14:textId="77777777" w:rsidR="003E3F2A" w:rsidRDefault="003E3F2A" w:rsidP="003E3F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0C01A4B" w14:textId="77777777" w:rsidR="000A51AA" w:rsidRDefault="000A51AA" w:rsidP="00014084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6F95EAB8" w14:textId="77777777" w:rsidR="000A51AA" w:rsidRPr="00362601" w:rsidRDefault="000A51AA" w:rsidP="000A51AA">
      <w:pPr>
        <w:jc w:val="both"/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</w:pPr>
    </w:p>
    <w:p w14:paraId="655A99B1" w14:textId="0A10E1E0" w:rsidR="000A51AA" w:rsidRPr="00FF78E5" w:rsidRDefault="000A51AA" w:rsidP="000A51AA">
      <w:pPr>
        <w:jc w:val="both"/>
        <w:outlineLvl w:val="1"/>
        <w:rPr>
          <w:rFonts w:asciiTheme="minorHAnsi" w:hAnsiTheme="minorHAnsi" w:cstheme="minorHAnsi"/>
          <w:sz w:val="28"/>
          <w:szCs w:val="28"/>
        </w:rPr>
      </w:pPr>
      <w:bookmarkStart w:id="22" w:name="_Toc160452806"/>
      <w:r>
        <w:rPr>
          <w:rFonts w:asciiTheme="majorHAnsi" w:hAnsiTheme="majorHAnsi" w:cstheme="minorHAnsi"/>
          <w:b/>
          <w:bCs/>
          <w:color w:val="000000"/>
          <w:sz w:val="32"/>
          <w:szCs w:val="32"/>
          <w:lang w:val="uk-UA"/>
        </w:rPr>
        <w:t>4.7</w:t>
      </w:r>
      <w:r w:rsidR="006D1C5C">
        <w:rPr>
          <w:rFonts w:asciiTheme="majorHAnsi" w:hAnsiTheme="majorHAnsi" w:cstheme="minorHAnsi"/>
          <w:b/>
          <w:bCs/>
          <w:color w:val="000000"/>
          <w:sz w:val="32"/>
          <w:szCs w:val="32"/>
          <w:lang w:val="uk-UA"/>
        </w:rPr>
        <w:tab/>
      </w:r>
      <w:proofErr w:type="spellStart"/>
      <w:r w:rsidRPr="000A51AA">
        <w:rPr>
          <w:rFonts w:asciiTheme="majorHAnsi" w:hAnsiTheme="majorHAnsi" w:cstheme="minorHAnsi"/>
          <w:b/>
          <w:bCs/>
          <w:color w:val="000000"/>
          <w:sz w:val="32"/>
          <w:szCs w:val="32"/>
        </w:rPr>
        <w:t>Бізнес</w:t>
      </w:r>
      <w:proofErr w:type="spellEnd"/>
      <w:r w:rsidRPr="000A51AA">
        <w:rPr>
          <w:rFonts w:asciiTheme="majorHAnsi" w:hAnsiTheme="maj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Pr="000A51AA">
        <w:rPr>
          <w:rFonts w:asciiTheme="majorHAnsi" w:hAnsiTheme="majorHAnsi" w:cstheme="minorHAnsi"/>
          <w:b/>
          <w:bCs/>
          <w:color w:val="000000"/>
          <w:sz w:val="32"/>
          <w:szCs w:val="32"/>
        </w:rPr>
        <w:t>об’єкт</w:t>
      </w:r>
      <w:proofErr w:type="spellEnd"/>
      <w:r w:rsidRPr="000A51AA">
        <w:rPr>
          <w:rFonts w:asciiTheme="majorHAnsi" w:hAnsiTheme="majorHAnsi" w:cstheme="minorHAnsi"/>
          <w:b/>
          <w:bCs/>
          <w:color w:val="000000"/>
          <w:sz w:val="32"/>
          <w:szCs w:val="32"/>
        </w:rPr>
        <w:t xml:space="preserve">  </w:t>
      </w:r>
      <w:proofErr w:type="spellStart"/>
      <w:r w:rsidRPr="000A51AA">
        <w:rPr>
          <w:rFonts w:asciiTheme="majorHAnsi" w:hAnsiTheme="majorHAnsi" w:cstheme="minorHAnsi"/>
          <w:b/>
          <w:bCs/>
          <w:color w:val="000000"/>
          <w:sz w:val="32"/>
          <w:szCs w:val="32"/>
        </w:rPr>
        <w:t>Orders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</w:rPr>
        <w:t xml:space="preserve"> (</w:t>
      </w:r>
      <w:proofErr w:type="spellStart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</w:rPr>
        <w:t>Тільки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</w:rPr>
        <w:t>продукція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</w:rPr>
        <w:t xml:space="preserve"> МХП)</w:t>
      </w:r>
      <w:bookmarkEnd w:id="22"/>
    </w:p>
    <w:p w14:paraId="5FC6F716" w14:textId="77777777" w:rsidR="000A51AA" w:rsidRDefault="000A51AA" w:rsidP="000A51A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F01F463" w14:textId="33C38ABA" w:rsidR="000A51AA" w:rsidRPr="00F50350" w:rsidRDefault="000A51AA" w:rsidP="000A51AA">
      <w:p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Дані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п</w:t>
      </w:r>
      <w:r>
        <w:rPr>
          <w:rFonts w:asciiTheme="minorHAnsi" w:hAnsiTheme="minorHAnsi" w:cstheme="minorHAnsi"/>
          <w:sz w:val="28"/>
          <w:szCs w:val="28"/>
          <w:lang w:val="uk-UA"/>
        </w:rPr>
        <w:t>р</w:t>
      </w:r>
      <w:r w:rsidRPr="00F50350">
        <w:rPr>
          <w:rFonts w:asciiTheme="minorHAnsi" w:hAnsiTheme="minorHAnsi" w:cstheme="minorHAnsi"/>
          <w:sz w:val="28"/>
          <w:szCs w:val="28"/>
        </w:rPr>
        <w:t xml:space="preserve">о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замовлення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з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Облікової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Системи </w:t>
      </w:r>
      <w:proofErr w:type="spellStart"/>
      <w:r>
        <w:rPr>
          <w:rFonts w:asciiTheme="minorHAnsi" w:hAnsiTheme="minorHAnsi" w:cstheme="minorHAnsi"/>
          <w:sz w:val="28"/>
          <w:szCs w:val="28"/>
          <w:lang w:val="uk-UA"/>
        </w:rPr>
        <w:t>дистрибьютора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>.</w:t>
      </w:r>
    </w:p>
    <w:p w14:paraId="39095B4C" w14:textId="77777777" w:rsidR="000A51AA" w:rsidRPr="00F50350" w:rsidRDefault="000A51AA" w:rsidP="000A51AA">
      <w:p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Особливості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обробки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даних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замовлень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з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Облікової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системи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>:</w:t>
      </w:r>
    </w:p>
    <w:p w14:paraId="37004AA7" w14:textId="77777777" w:rsidR="000A51AA" w:rsidRPr="00F50350" w:rsidRDefault="000A51AA" w:rsidP="000A51AA">
      <w:pPr>
        <w:jc w:val="both"/>
        <w:rPr>
          <w:rFonts w:asciiTheme="minorHAnsi" w:hAnsiTheme="minorHAnsi" w:cstheme="minorHAnsi"/>
          <w:sz w:val="28"/>
          <w:szCs w:val="28"/>
        </w:rPr>
      </w:pPr>
      <w:r w:rsidRPr="00F50350">
        <w:rPr>
          <w:rFonts w:asciiTheme="minorHAnsi" w:hAnsiTheme="minorHAnsi" w:cstheme="minorHAnsi"/>
          <w:sz w:val="28"/>
          <w:szCs w:val="28"/>
        </w:rPr>
        <w:t xml:space="preserve">При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імпорті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замовлень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модифікуються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вже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існуючі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або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додаються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нові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записи у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таблиці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замовлень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tblOrderH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згідно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пошуку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по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ключовим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значенням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F50350">
        <w:rPr>
          <w:rFonts w:asciiTheme="minorHAnsi" w:hAnsiTheme="minorHAnsi" w:cstheme="minorHAnsi"/>
          <w:sz w:val="28"/>
          <w:szCs w:val="28"/>
        </w:rPr>
        <w:t>полів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>(</w:t>
      </w:r>
      <w:proofErr w:type="gramEnd"/>
      <w:r w:rsidRPr="00F50350">
        <w:rPr>
          <w:rFonts w:asciiTheme="minorHAnsi" w:hAnsiTheme="minorHAnsi" w:cstheme="minorHAnsi"/>
          <w:sz w:val="28"/>
          <w:szCs w:val="28"/>
        </w:rPr>
        <w:t xml:space="preserve">для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OrderH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ключовими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полями є CORDER_NO,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Cust_Id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Date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>).</w:t>
      </w:r>
    </w:p>
    <w:p w14:paraId="213CAC8E" w14:textId="77777777" w:rsidR="000A51AA" w:rsidRPr="00F50350" w:rsidRDefault="000A51AA" w:rsidP="000A51AA">
      <w:p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Дані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імпортуються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незалежно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від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значення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у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полі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350">
        <w:rPr>
          <w:rFonts w:asciiTheme="minorHAnsi" w:hAnsiTheme="minorHAnsi" w:cstheme="minorHAnsi"/>
          <w:sz w:val="28"/>
          <w:szCs w:val="28"/>
        </w:rPr>
        <w:t>Status</w:t>
      </w:r>
      <w:proofErr w:type="spellEnd"/>
      <w:r w:rsidRPr="00F50350">
        <w:rPr>
          <w:rFonts w:asciiTheme="minorHAnsi" w:hAnsiTheme="minorHAnsi" w:cstheme="minorHAnsi"/>
          <w:sz w:val="28"/>
          <w:szCs w:val="28"/>
        </w:rPr>
        <w:t xml:space="preserve"> (2-Активний, 9-Неактивний).</w:t>
      </w:r>
    </w:p>
    <w:p w14:paraId="1720CCBB" w14:textId="77777777" w:rsidR="000A51AA" w:rsidRDefault="00000000" w:rsidP="000A51AA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hyperlink r:id="rId20" w:anchor="t=orders%2FPut__api_Orders-ukr.htm" w:history="1">
        <w:proofErr w:type="spellStart"/>
        <w:r w:rsidR="000A51AA" w:rsidRPr="009F33BD">
          <w:rPr>
            <w:rStyle w:val="ae"/>
            <w:rFonts w:asciiTheme="minorHAnsi" w:hAnsiTheme="minorHAnsi" w:cstheme="minorHAnsi"/>
            <w:sz w:val="28"/>
            <w:szCs w:val="28"/>
          </w:rPr>
          <w:t>Orders</w:t>
        </w:r>
        <w:proofErr w:type="spellEnd"/>
      </w:hyperlink>
      <w:r w:rsidR="000A51AA" w:rsidRPr="00760350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0A51AA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-  </w:t>
      </w:r>
      <w:proofErr w:type="spellStart"/>
      <w:r w:rsidR="000A51AA" w:rsidRPr="00762845">
        <w:rPr>
          <w:rFonts w:asciiTheme="minorHAnsi" w:hAnsiTheme="minorHAnsi" w:cstheme="minorHAnsi"/>
          <w:b/>
          <w:bCs/>
          <w:sz w:val="28"/>
          <w:szCs w:val="28"/>
        </w:rPr>
        <w:t>посилання</w:t>
      </w:r>
      <w:proofErr w:type="spellEnd"/>
      <w:proofErr w:type="gramEnd"/>
      <w:r w:rsidR="000A51AA" w:rsidRPr="00762845">
        <w:rPr>
          <w:rFonts w:asciiTheme="minorHAnsi" w:hAnsiTheme="minorHAnsi" w:cstheme="minorHAnsi"/>
          <w:b/>
          <w:bCs/>
          <w:sz w:val="28"/>
          <w:szCs w:val="28"/>
        </w:rPr>
        <w:t xml:space="preserve"> на </w:t>
      </w:r>
      <w:proofErr w:type="spellStart"/>
      <w:r w:rsidR="000A51AA" w:rsidRPr="00762845">
        <w:rPr>
          <w:rFonts w:asciiTheme="minorHAnsi" w:hAnsiTheme="minorHAnsi" w:cstheme="minorHAnsi"/>
          <w:b/>
          <w:bCs/>
          <w:sz w:val="28"/>
          <w:szCs w:val="28"/>
        </w:rPr>
        <w:t>опис</w:t>
      </w:r>
      <w:proofErr w:type="spellEnd"/>
      <w:r w:rsidR="000A51AA" w:rsidRPr="0076284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A51AA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метода та </w:t>
      </w:r>
      <w:proofErr w:type="spellStart"/>
      <w:r w:rsidR="000A51AA" w:rsidRPr="00760350">
        <w:rPr>
          <w:rFonts w:asciiTheme="minorHAnsi" w:hAnsiTheme="minorHAnsi" w:cstheme="minorHAnsi"/>
          <w:b/>
          <w:bCs/>
          <w:sz w:val="28"/>
          <w:szCs w:val="28"/>
        </w:rPr>
        <w:t>додаткові</w:t>
      </w:r>
      <w:proofErr w:type="spellEnd"/>
      <w:r w:rsidR="000A51AA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0A51AA" w:rsidRPr="00760350">
        <w:rPr>
          <w:rFonts w:asciiTheme="minorHAnsi" w:hAnsiTheme="minorHAnsi" w:cstheme="minorHAnsi"/>
          <w:b/>
          <w:bCs/>
          <w:sz w:val="28"/>
          <w:szCs w:val="28"/>
        </w:rPr>
        <w:t>методи</w:t>
      </w:r>
      <w:proofErr w:type="spellEnd"/>
      <w:r w:rsidR="000A51AA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для </w:t>
      </w:r>
      <w:proofErr w:type="spellStart"/>
      <w:r w:rsidR="000A51AA" w:rsidRPr="00760350">
        <w:rPr>
          <w:rFonts w:asciiTheme="minorHAnsi" w:hAnsiTheme="minorHAnsi" w:cstheme="minorHAnsi"/>
          <w:b/>
          <w:bCs/>
          <w:sz w:val="28"/>
          <w:szCs w:val="28"/>
        </w:rPr>
        <w:t>бізнес</w:t>
      </w:r>
      <w:proofErr w:type="spellEnd"/>
      <w:r w:rsidR="000A51AA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0A51AA" w:rsidRPr="00760350">
        <w:rPr>
          <w:rFonts w:asciiTheme="minorHAnsi" w:hAnsiTheme="minorHAnsi" w:cstheme="minorHAnsi"/>
          <w:b/>
          <w:bCs/>
          <w:sz w:val="28"/>
          <w:szCs w:val="28"/>
        </w:rPr>
        <w:t>об’єкту</w:t>
      </w:r>
      <w:proofErr w:type="spellEnd"/>
    </w:p>
    <w:p w14:paraId="5C52FB0A" w14:textId="1BAF3071" w:rsidR="001249B2" w:rsidRPr="001249B2" w:rsidRDefault="001249B2" w:rsidP="000A51AA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proofErr w:type="spellStart"/>
      <w:r w:rsidRPr="001249B2">
        <w:rPr>
          <w:rFonts w:asciiTheme="minorHAnsi" w:hAnsiTheme="minorHAnsi" w:cstheme="minorHAnsi"/>
          <w:b/>
          <w:bCs/>
          <w:sz w:val="28"/>
          <w:szCs w:val="28"/>
        </w:rPr>
        <w:t>Медіа</w:t>
      </w:r>
      <w:proofErr w:type="spellEnd"/>
      <w:r w:rsidRPr="001249B2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1249B2">
        <w:rPr>
          <w:rFonts w:asciiTheme="minorHAnsi" w:hAnsiTheme="minorHAnsi" w:cstheme="minorHAnsi"/>
          <w:b/>
          <w:bCs/>
          <w:sz w:val="28"/>
          <w:szCs w:val="28"/>
        </w:rPr>
        <w:t>тип</w:t>
      </w:r>
      <w:r w:rsidRPr="001249B2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**application/</w:t>
      </w:r>
      <w:proofErr w:type="spellStart"/>
      <w:r w:rsidRPr="001249B2">
        <w:rPr>
          <w:rFonts w:asciiTheme="minorHAnsi" w:hAnsiTheme="minorHAnsi" w:cstheme="minorHAnsi"/>
          <w:b/>
          <w:bCs/>
          <w:sz w:val="28"/>
          <w:szCs w:val="28"/>
          <w:lang w:val="en-US"/>
        </w:rPr>
        <w:t>vnd.salesworks.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order</w:t>
      </w:r>
      <w:r w:rsidRPr="001249B2">
        <w:rPr>
          <w:rFonts w:asciiTheme="minorHAnsi" w:hAnsiTheme="minorHAnsi" w:cstheme="minorHAnsi"/>
          <w:b/>
          <w:bCs/>
          <w:sz w:val="28"/>
          <w:szCs w:val="28"/>
          <w:lang w:val="en-US"/>
        </w:rPr>
        <w:t>.local+json</w:t>
      </w:r>
      <w:proofErr w:type="spellEnd"/>
      <w:r w:rsidRPr="001249B2">
        <w:rPr>
          <w:rFonts w:asciiTheme="minorHAnsi" w:hAnsiTheme="minorHAnsi" w:cstheme="minorHAnsi"/>
          <w:b/>
          <w:bCs/>
          <w:sz w:val="28"/>
          <w:szCs w:val="28"/>
          <w:lang w:val="en-US"/>
        </w:rPr>
        <w:t>**</w:t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2027"/>
        <w:gridCol w:w="1377"/>
        <w:gridCol w:w="2247"/>
        <w:gridCol w:w="2561"/>
        <w:gridCol w:w="2268"/>
      </w:tblGrid>
      <w:tr w:rsidR="00536085" w14:paraId="143DC56C" w14:textId="29339D69" w:rsidTr="00536085">
        <w:trPr>
          <w:trHeight w:val="615"/>
        </w:trPr>
        <w:tc>
          <w:tcPr>
            <w:tcW w:w="20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605AE9B7" w14:textId="77777777" w:rsidR="00536085" w:rsidRDefault="00536085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137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1AC4EBC6" w14:textId="77777777" w:rsidR="00536085" w:rsidRDefault="00536085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224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26B7E775" w14:textId="77777777" w:rsidR="00536085" w:rsidRDefault="00536085" w:rsidP="00C22275">
            <w:pPr>
              <w:ind w:firstLineChars="100" w:firstLine="235"/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ОБОВ'ЯЗКОВІСТЬ</w:t>
            </w:r>
          </w:p>
          <w:p w14:paraId="0F95B9B0" w14:textId="78372BB2" w:rsidR="00DB7D50" w:rsidRPr="00DB7D50" w:rsidRDefault="00DB7D50" w:rsidP="00C22275">
            <w:pPr>
              <w:ind w:firstLineChars="100" w:firstLine="220"/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  <w:t>(Для МХП)</w:t>
            </w:r>
          </w:p>
        </w:tc>
        <w:tc>
          <w:tcPr>
            <w:tcW w:w="256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7E015599" w14:textId="77777777" w:rsidR="00536085" w:rsidRDefault="00536085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  <w:tc>
          <w:tcPr>
            <w:tcW w:w="2268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0000"/>
          </w:tcPr>
          <w:p w14:paraId="3C2A7D31" w14:textId="77777777" w:rsidR="00536085" w:rsidRDefault="00536085" w:rsidP="00C22275">
            <w:pPr>
              <w:ind w:firstLineChars="100" w:firstLine="235"/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</w:pPr>
          </w:p>
        </w:tc>
      </w:tr>
      <w:tr w:rsidR="00536085" w14:paraId="47610485" w14:textId="4511958B" w:rsidTr="00536085">
        <w:trPr>
          <w:trHeight w:val="315"/>
        </w:trPr>
        <w:tc>
          <w:tcPr>
            <w:tcW w:w="20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0CB7702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custOrderNo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8A15919" w14:textId="77777777" w:rsidR="00536085" w:rsidRDefault="00536085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(58)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0E3F7F7" w14:textId="295B0DE1" w:rsidR="00536085" w:rsidRPr="00767A8B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767A8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767A8B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4AC7713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Номер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замовлення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з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Облікової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Системи ДТ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4EA2E00B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</w:p>
        </w:tc>
      </w:tr>
      <w:tr w:rsidR="00536085" w14:paraId="5D8C5339" w14:textId="5979EB13" w:rsidTr="00536085">
        <w:trPr>
          <w:trHeight w:val="315"/>
        </w:trPr>
        <w:tc>
          <w:tcPr>
            <w:tcW w:w="20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FF73C61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outletCode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AD43BD0" w14:textId="77777777" w:rsidR="00536085" w:rsidRDefault="00536085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(50)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B078E07" w14:textId="47063452" w:rsidR="00536085" w:rsidRPr="00767A8B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767A8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767A8B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BE078F0" w14:textId="0484ED8A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0A51AA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Код </w:t>
            </w:r>
            <w:proofErr w:type="spellStart"/>
            <w:r w:rsidRPr="000A51AA">
              <w:rPr>
                <w:rFonts w:ascii="Calibri" w:hAnsi="Calibri" w:cs="Calibri"/>
                <w:color w:val="444444"/>
                <w:sz w:val="22"/>
                <w:szCs w:val="22"/>
              </w:rPr>
              <w:t>синхронізації</w:t>
            </w:r>
            <w:proofErr w:type="spellEnd"/>
            <w:r w:rsidRPr="000A51AA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0A51AA">
              <w:rPr>
                <w:rFonts w:ascii="Calibri" w:hAnsi="Calibri" w:cs="Calibri"/>
                <w:color w:val="444444"/>
                <w:sz w:val="22"/>
                <w:szCs w:val="22"/>
              </w:rPr>
              <w:t>торгової</w:t>
            </w:r>
            <w:proofErr w:type="spellEnd"/>
            <w:r w:rsidRPr="000A51AA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точки з МХП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353C1304" w14:textId="77777777" w:rsidR="00536085" w:rsidRPr="000A51AA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</w:p>
        </w:tc>
      </w:tr>
      <w:tr w:rsidR="00536085" w14:paraId="4F8B1A7E" w14:textId="5CB2557F" w:rsidTr="00536085">
        <w:trPr>
          <w:trHeight w:val="615"/>
        </w:trPr>
        <w:tc>
          <w:tcPr>
            <w:tcW w:w="20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B6188D9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orgStructureIdInt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7CBD031" w14:textId="77777777" w:rsidR="00536085" w:rsidRDefault="00536085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0FE95E3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1C8CDC7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торгового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представника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котрий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оформлював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дане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замовлення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4086C932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</w:p>
        </w:tc>
      </w:tr>
      <w:tr w:rsidR="00536085" w14:paraId="5CF5E839" w14:textId="0DE157C3" w:rsidTr="00536085">
        <w:trPr>
          <w:trHeight w:val="315"/>
        </w:trPr>
        <w:tc>
          <w:tcPr>
            <w:tcW w:w="20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68438DB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orgStructureCode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985DE4F" w14:textId="77777777" w:rsidR="00536085" w:rsidRDefault="00536085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(50)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FAE51BE" w14:textId="50D892E3" w:rsidR="00536085" w:rsidRPr="00767A8B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  <w:r w:rsidR="00767A8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767A8B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D82C615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Код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оргструктури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18F08A17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</w:p>
        </w:tc>
      </w:tr>
      <w:tr w:rsidR="00536085" w14:paraId="1B06A1A6" w14:textId="5EEE5B50" w:rsidTr="00536085">
        <w:trPr>
          <w:trHeight w:val="315"/>
        </w:trPr>
        <w:tc>
          <w:tcPr>
            <w:tcW w:w="20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0DAAF51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docTypeId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084A3BF" w14:textId="77777777" w:rsidR="00536085" w:rsidRDefault="00536085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B8AB0C0" w14:textId="3C1B87AE" w:rsidR="00536085" w:rsidRPr="00767A8B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767A8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767A8B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2AB91D6" w14:textId="77777777" w:rsidR="00536085" w:rsidRPr="00E42A4C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Тип документу</w:t>
            </w:r>
            <w:r>
              <w:rPr>
                <w:rFonts w:ascii="Calibri" w:hAnsi="Calibri" w:cs="Calibri"/>
                <w:color w:val="444444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7931E66C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</w:p>
        </w:tc>
      </w:tr>
      <w:tr w:rsidR="00536085" w14:paraId="7D20429F" w14:textId="0A61BFB0" w:rsidTr="00536085">
        <w:trPr>
          <w:trHeight w:val="315"/>
        </w:trPr>
        <w:tc>
          <w:tcPr>
            <w:tcW w:w="20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8742E26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orderNo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C1B67A2" w14:textId="77777777" w:rsidR="00536085" w:rsidRDefault="00536085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(100)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263870B" w14:textId="7CF958C5" w:rsidR="00536085" w:rsidRPr="00767A8B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767A8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767A8B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F409EFD" w14:textId="77777777" w:rsidR="00536085" w:rsidRPr="00E42A4C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Номер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замовлення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  <w:lang w:val="en-US"/>
              </w:rPr>
              <w:t>SalesWorks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  <w:lang w:val="en-U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63037F8D" w14:textId="4A3C5E89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"0"</w:t>
            </w:r>
          </w:p>
        </w:tc>
      </w:tr>
      <w:tr w:rsidR="00536085" w14:paraId="5E830119" w14:textId="18414268" w:rsidTr="00536085">
        <w:trPr>
          <w:trHeight w:val="315"/>
        </w:trPr>
        <w:tc>
          <w:tcPr>
            <w:tcW w:w="20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9A8D17C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C796879" w14:textId="77777777" w:rsidR="00536085" w:rsidRDefault="00536085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8A9CF6A" w14:textId="26FC019C" w:rsidR="00536085" w:rsidRPr="00767A8B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767A8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767A8B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586C6BC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Дата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оформлення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замовлення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1A9D3EC4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</w:p>
        </w:tc>
      </w:tr>
      <w:tr w:rsidR="00536085" w14:paraId="47C6E439" w14:textId="1D7D9469" w:rsidTr="00536085">
        <w:trPr>
          <w:trHeight w:val="315"/>
        </w:trPr>
        <w:tc>
          <w:tcPr>
            <w:tcW w:w="20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2CDFE03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dateTo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396A271" w14:textId="77777777" w:rsidR="00536085" w:rsidRDefault="00536085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4E28B5E" w14:textId="3B26E050" w:rsidR="00536085" w:rsidRPr="00767A8B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767A8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767A8B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2093F1C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Дата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виконання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замовлення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75B34440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</w:p>
        </w:tc>
      </w:tr>
      <w:tr w:rsidR="00536085" w14:paraId="6591CC54" w14:textId="794E4FB8" w:rsidTr="00536085">
        <w:trPr>
          <w:trHeight w:val="315"/>
        </w:trPr>
        <w:tc>
          <w:tcPr>
            <w:tcW w:w="20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42E2A63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vatCalcMode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A1CDCF9" w14:textId="77777777" w:rsidR="00536085" w:rsidRDefault="00536085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0562175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34E8003" w14:textId="77777777" w:rsidR="00536085" w:rsidRPr="00202E00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Тип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обчислення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ПДВ</w:t>
            </w:r>
            <w:r w:rsidRPr="00202E00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( </w:t>
            </w:r>
            <w:r>
              <w:rPr>
                <w:rFonts w:ascii="Calibri" w:hAnsi="Calibri" w:cs="Calibri"/>
                <w:color w:val="444444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ціни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з ПДВ, 0 –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ціни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без ПДВ</w:t>
            </w:r>
            <w:r w:rsidRPr="00202E00"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4C554B71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</w:p>
        </w:tc>
      </w:tr>
      <w:tr w:rsidR="00536085" w14:paraId="6C675E16" w14:textId="7F3C02CB" w:rsidTr="00536085">
        <w:trPr>
          <w:trHeight w:val="315"/>
        </w:trPr>
        <w:tc>
          <w:tcPr>
            <w:tcW w:w="20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558992B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status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2F8DA9D" w14:textId="77777777" w:rsidR="00536085" w:rsidRDefault="00536085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FE7AAA1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589A40C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Статус (2-активний, 9-неактивний)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3C44104B" w14:textId="77777777" w:rsidR="00536085" w:rsidRDefault="0053608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</w:p>
        </w:tc>
      </w:tr>
    </w:tbl>
    <w:p w14:paraId="3F51DEB5" w14:textId="2AE213BA" w:rsidR="000A51AA" w:rsidRDefault="000A51AA" w:rsidP="003427CC">
      <w:pPr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</w:pPr>
    </w:p>
    <w:p w14:paraId="69A6079E" w14:textId="5F0FEB8E" w:rsidR="000A51AA" w:rsidRPr="000A51AA" w:rsidRDefault="000A51AA" w:rsidP="000A51AA">
      <w:pPr>
        <w:jc w:val="both"/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uk-UA"/>
        </w:rPr>
      </w:pPr>
      <w:proofErr w:type="spellStart"/>
      <w:r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O</w:t>
      </w:r>
      <w:r w:rsidRPr="000A51AA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rderDetail</w:t>
      </w:r>
      <w:r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s</w:t>
      </w:r>
      <w:proofErr w:type="spellEnd"/>
    </w:p>
    <w:tbl>
      <w:tblPr>
        <w:tblW w:w="10260" w:type="dxa"/>
        <w:tblLook w:val="04A0" w:firstRow="1" w:lastRow="0" w:firstColumn="1" w:lastColumn="0" w:noHBand="0" w:noVBand="1"/>
      </w:tblPr>
      <w:tblGrid>
        <w:gridCol w:w="2015"/>
        <w:gridCol w:w="1713"/>
        <w:gridCol w:w="2247"/>
        <w:gridCol w:w="4285"/>
      </w:tblGrid>
      <w:tr w:rsidR="000A51AA" w14:paraId="189881AA" w14:textId="77777777" w:rsidTr="00C22275">
        <w:trPr>
          <w:trHeight w:val="615"/>
        </w:trPr>
        <w:tc>
          <w:tcPr>
            <w:tcW w:w="16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217F2798" w14:textId="77777777" w:rsidR="000A51AA" w:rsidRDefault="000A51AA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175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261EBAFA" w14:textId="77777777" w:rsidR="000A51AA" w:rsidRDefault="000A51AA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218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10828623" w14:textId="77777777" w:rsidR="000A51AA" w:rsidRDefault="000A51AA" w:rsidP="00C22275">
            <w:pPr>
              <w:ind w:firstLineChars="100" w:firstLine="235"/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ОБОВ'ЯЗКОВІСТЬ</w:t>
            </w:r>
          </w:p>
          <w:p w14:paraId="03F7CA9D" w14:textId="7A60B338" w:rsidR="00DB7D50" w:rsidRPr="00DB7D50" w:rsidRDefault="00DB7D50" w:rsidP="00C22275">
            <w:pPr>
              <w:ind w:firstLineChars="100" w:firstLine="220"/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  <w:t>(Для МХП)</w:t>
            </w:r>
          </w:p>
        </w:tc>
        <w:tc>
          <w:tcPr>
            <w:tcW w:w="46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54248894" w14:textId="77777777" w:rsidR="000A51AA" w:rsidRDefault="000A51AA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</w:tr>
      <w:tr w:rsidR="000A51AA" w14:paraId="731017F3" w14:textId="77777777" w:rsidTr="00C22275">
        <w:trPr>
          <w:trHeight w:val="315"/>
        </w:trPr>
        <w:tc>
          <w:tcPr>
            <w:tcW w:w="169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B31FD0" w14:textId="0DD92F66" w:rsidR="000A51AA" w:rsidRDefault="001833CD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1833CD">
              <w:rPr>
                <w:rFonts w:ascii="Calibri" w:hAnsi="Calibri" w:cs="Calibri"/>
                <w:color w:val="444444"/>
                <w:sz w:val="22"/>
                <w:szCs w:val="22"/>
              </w:rPr>
              <w:t>localProductCode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BD84C39" w14:textId="77777777" w:rsidR="000A51AA" w:rsidRDefault="000A51AA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20)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F1027F" w14:textId="65584AB0" w:rsidR="000A51AA" w:rsidRPr="00767A8B" w:rsidRDefault="000A51AA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767A8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767A8B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FF9892C" w14:textId="66816360" w:rsidR="000A51AA" w:rsidRDefault="000A51AA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</w:t>
            </w:r>
            <w:r w:rsidR="00C4468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локальної </w:t>
            </w:r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</w:p>
        </w:tc>
      </w:tr>
      <w:tr w:rsidR="000A51AA" w14:paraId="24109D4C" w14:textId="77777777" w:rsidTr="00C22275">
        <w:trPr>
          <w:trHeight w:val="615"/>
        </w:trPr>
        <w:tc>
          <w:tcPr>
            <w:tcW w:w="169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B73C39B" w14:textId="77777777" w:rsidR="000A51AA" w:rsidRDefault="000A51AA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productPrice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323F4BD" w14:textId="77777777" w:rsidR="000A51AA" w:rsidRDefault="000A51AA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(15, 8)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570D1ED" w14:textId="42BD487D" w:rsidR="000A51AA" w:rsidRPr="00767A8B" w:rsidRDefault="000A51AA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767A8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767A8B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4322DB7" w14:textId="77777777" w:rsidR="000A51AA" w:rsidRDefault="000A51AA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Ціна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замовленої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(без ПДВ)</w:t>
            </w:r>
          </w:p>
        </w:tc>
      </w:tr>
      <w:tr w:rsidR="000A51AA" w14:paraId="6EB29D71" w14:textId="77777777" w:rsidTr="00C22275">
        <w:trPr>
          <w:trHeight w:val="615"/>
        </w:trPr>
        <w:tc>
          <w:tcPr>
            <w:tcW w:w="169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C6F41F4" w14:textId="77777777" w:rsidR="000A51AA" w:rsidRDefault="000A51AA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productQty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420335" w14:textId="77777777" w:rsidR="000A51AA" w:rsidRDefault="000A51AA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(13, 3)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681F2BA" w14:textId="04199EEA" w:rsidR="000A51AA" w:rsidRPr="00767A8B" w:rsidRDefault="000A51AA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767A8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767A8B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249A7AE" w14:textId="77777777" w:rsidR="000A51AA" w:rsidRDefault="000A51AA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Кількість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замовленої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  <w:proofErr w:type="spellEnd"/>
          </w:p>
        </w:tc>
      </w:tr>
      <w:tr w:rsidR="000A51AA" w14:paraId="098DB6B6" w14:textId="77777777" w:rsidTr="00C22275">
        <w:trPr>
          <w:trHeight w:val="315"/>
        </w:trPr>
        <w:tc>
          <w:tcPr>
            <w:tcW w:w="169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54EF315" w14:textId="77777777" w:rsidR="000A51AA" w:rsidRDefault="000A51AA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vat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D0505C" w14:textId="77777777" w:rsidR="000A51AA" w:rsidRDefault="000A51AA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(5, 2)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2A7AA31" w14:textId="77777777" w:rsidR="000A51AA" w:rsidRDefault="000A51AA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53912A9" w14:textId="77777777" w:rsidR="000A51AA" w:rsidRDefault="000A51AA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Розмір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податку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(ПДВ, %)</w:t>
            </w:r>
          </w:p>
        </w:tc>
      </w:tr>
      <w:tr w:rsidR="000A51AA" w14:paraId="141AD336" w14:textId="77777777" w:rsidTr="00C22275">
        <w:trPr>
          <w:trHeight w:val="315"/>
        </w:trPr>
        <w:tc>
          <w:tcPr>
            <w:tcW w:w="169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CA72B60" w14:textId="77777777" w:rsidR="000A51AA" w:rsidRDefault="000A51AA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outletOrderNo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437D1BF" w14:textId="77777777" w:rsidR="000A51AA" w:rsidRDefault="000A51AA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(25)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C767E59" w14:textId="1779DB88" w:rsidR="000A51AA" w:rsidRPr="00767A8B" w:rsidRDefault="000A51AA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767A8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767A8B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8DA2719" w14:textId="77777777" w:rsidR="000A51AA" w:rsidRDefault="000A51AA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Номер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замовлення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з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мобільного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додатку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SalesWorks</w:t>
            </w:r>
            <w:proofErr w:type="spellEnd"/>
          </w:p>
        </w:tc>
      </w:tr>
    </w:tbl>
    <w:p w14:paraId="64256C06" w14:textId="77777777" w:rsidR="000A51AA" w:rsidRDefault="000A51AA" w:rsidP="000A51AA">
      <w:pPr>
        <w:pStyle w:val="af5"/>
        <w:ind w:left="0"/>
        <w:jc w:val="both"/>
        <w:rPr>
          <w:rFonts w:asciiTheme="majorHAnsi" w:hAnsiTheme="majorHAnsi" w:cstheme="minorHAnsi"/>
          <w:b/>
          <w:bCs/>
          <w:color w:val="000000"/>
          <w:sz w:val="32"/>
          <w:szCs w:val="32"/>
        </w:rPr>
      </w:pPr>
    </w:p>
    <w:p w14:paraId="733040E3" w14:textId="77777777" w:rsidR="00D27DAF" w:rsidRPr="00362601" w:rsidRDefault="00D27DAF" w:rsidP="00D27DAF">
      <w:pPr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</w:pPr>
    </w:p>
    <w:p w14:paraId="1D362B6B" w14:textId="24851290" w:rsidR="00D27DAF" w:rsidRPr="00D27DAF" w:rsidRDefault="00D27DAF" w:rsidP="00D27DAF">
      <w:pPr>
        <w:pStyle w:val="af5"/>
        <w:numPr>
          <w:ilvl w:val="1"/>
          <w:numId w:val="18"/>
        </w:numPr>
        <w:jc w:val="both"/>
        <w:outlineLvl w:val="1"/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ru-RU"/>
        </w:rPr>
      </w:pPr>
      <w:bookmarkStart w:id="23" w:name="_Toc160452807"/>
      <w:r w:rsidRPr="00D27DAF">
        <w:rPr>
          <w:rFonts w:asciiTheme="majorHAnsi" w:hAnsiTheme="majorHAnsi" w:cstheme="minorHAnsi"/>
          <w:b/>
          <w:bCs/>
          <w:color w:val="000000"/>
          <w:sz w:val="32"/>
          <w:szCs w:val="32"/>
        </w:rPr>
        <w:lastRenderedPageBreak/>
        <w:t xml:space="preserve">Бізнес об’єкт  </w:t>
      </w:r>
      <w:proofErr w:type="spellStart"/>
      <w:r w:rsidRPr="00D27DAF">
        <w:rPr>
          <w:rFonts w:asciiTheme="majorHAnsi" w:hAnsiTheme="majorHAnsi" w:cstheme="minorHAnsi"/>
          <w:b/>
          <w:bCs/>
          <w:color w:val="000000"/>
          <w:sz w:val="32"/>
          <w:szCs w:val="32"/>
        </w:rPr>
        <w:t>PayForms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 xml:space="preserve"> (</w:t>
      </w:r>
      <w:proofErr w:type="spellStart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Продукція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 xml:space="preserve"> МХП та </w:t>
      </w:r>
      <w:proofErr w:type="spellStart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інші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 xml:space="preserve"> </w:t>
      </w:r>
      <w:proofErr w:type="spellStart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виробники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)</w:t>
      </w:r>
      <w:bookmarkEnd w:id="23"/>
    </w:p>
    <w:p w14:paraId="422C7187" w14:textId="77777777" w:rsidR="00D27DAF" w:rsidRDefault="00D27DAF" w:rsidP="00D27DAF">
      <w:pPr>
        <w:ind w:left="360"/>
        <w:jc w:val="both"/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</w:pPr>
    </w:p>
    <w:p w14:paraId="3E0C10B9" w14:textId="2418327F" w:rsidR="00D27DAF" w:rsidRPr="006F479C" w:rsidRDefault="00D27DAF" w:rsidP="00D27DAF">
      <w:pPr>
        <w:ind w:left="36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Дані</w:t>
      </w:r>
      <w:proofErr w:type="spellEnd"/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форми</w:t>
      </w:r>
      <w:proofErr w:type="spellEnd"/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оплати (прайс-</w:t>
      </w:r>
      <w:proofErr w:type="spellStart"/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листи</w:t>
      </w:r>
      <w:proofErr w:type="spellEnd"/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).</w:t>
      </w:r>
    </w:p>
    <w:p w14:paraId="6FEA6A63" w14:textId="77777777" w:rsidR="00D27DAF" w:rsidRPr="006F479C" w:rsidRDefault="00D27DAF" w:rsidP="00D27DAF">
      <w:pPr>
        <w:ind w:left="36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0F00485C" w14:textId="77777777" w:rsidR="00D27DAF" w:rsidRDefault="00D27DAF" w:rsidP="00D27DAF">
      <w:pPr>
        <w:ind w:left="36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вивантаження</w:t>
      </w:r>
      <w:proofErr w:type="spellEnd"/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цих</w:t>
      </w:r>
      <w:proofErr w:type="spellEnd"/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даних</w:t>
      </w:r>
      <w:proofErr w:type="spellEnd"/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обліковій</w:t>
      </w:r>
      <w:proofErr w:type="spellEnd"/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системі</w:t>
      </w:r>
      <w:proofErr w:type="spellEnd"/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повинні</w:t>
      </w:r>
      <w:proofErr w:type="spellEnd"/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бути </w:t>
      </w:r>
      <w:proofErr w:type="spellStart"/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присутні</w:t>
      </w:r>
      <w:proofErr w:type="spellEnd"/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об'єкти</w:t>
      </w:r>
      <w:proofErr w:type="spellEnd"/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КАТЕГОРІЇ ЦІН (типи </w:t>
      </w:r>
      <w:proofErr w:type="spellStart"/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цін</w:t>
      </w:r>
      <w:proofErr w:type="spellEnd"/>
      <w:r w:rsidRPr="006F479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) та ЦІНИ.</w:t>
      </w:r>
    </w:p>
    <w:p w14:paraId="18E4B695" w14:textId="77777777" w:rsidR="00D27DAF" w:rsidRDefault="00000000" w:rsidP="00D27DAF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hyperlink r:id="rId21" w:anchor="t=pay-forms%2FPut_api_PayForms-ukr.htm&amp;rhsearch=vatcalcmod" w:history="1">
        <w:proofErr w:type="spellStart"/>
        <w:r w:rsidR="00D27DAF" w:rsidRPr="00077905">
          <w:rPr>
            <w:rStyle w:val="ae"/>
            <w:rFonts w:asciiTheme="minorHAnsi" w:hAnsiTheme="minorHAnsi" w:cstheme="minorHAnsi"/>
            <w:sz w:val="28"/>
            <w:szCs w:val="28"/>
            <w:shd w:val="clear" w:color="auto" w:fill="FFFFFF"/>
          </w:rPr>
          <w:t>PayForms</w:t>
        </w:r>
        <w:proofErr w:type="spellEnd"/>
      </w:hyperlink>
      <w:r w:rsidR="00D27DAF" w:rsidRPr="0007790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27DAF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-  </w:t>
      </w:r>
      <w:proofErr w:type="spellStart"/>
      <w:r w:rsidR="00D27DAF" w:rsidRPr="00762845">
        <w:rPr>
          <w:rFonts w:asciiTheme="minorHAnsi" w:hAnsiTheme="minorHAnsi" w:cstheme="minorHAnsi"/>
          <w:b/>
          <w:bCs/>
          <w:sz w:val="28"/>
          <w:szCs w:val="28"/>
        </w:rPr>
        <w:t>посилання</w:t>
      </w:r>
      <w:proofErr w:type="spellEnd"/>
      <w:proofErr w:type="gramEnd"/>
      <w:r w:rsidR="00D27DAF" w:rsidRPr="00762845">
        <w:rPr>
          <w:rFonts w:asciiTheme="minorHAnsi" w:hAnsiTheme="minorHAnsi" w:cstheme="minorHAnsi"/>
          <w:b/>
          <w:bCs/>
          <w:sz w:val="28"/>
          <w:szCs w:val="28"/>
        </w:rPr>
        <w:t xml:space="preserve"> на </w:t>
      </w:r>
      <w:proofErr w:type="spellStart"/>
      <w:r w:rsidR="00D27DAF" w:rsidRPr="00762845">
        <w:rPr>
          <w:rFonts w:asciiTheme="minorHAnsi" w:hAnsiTheme="minorHAnsi" w:cstheme="minorHAnsi"/>
          <w:b/>
          <w:bCs/>
          <w:sz w:val="28"/>
          <w:szCs w:val="28"/>
        </w:rPr>
        <w:t>опис</w:t>
      </w:r>
      <w:proofErr w:type="spellEnd"/>
      <w:r w:rsidR="00D27DAF" w:rsidRPr="0076284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27DAF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метода та </w:t>
      </w:r>
      <w:proofErr w:type="spellStart"/>
      <w:r w:rsidR="00D27DAF" w:rsidRPr="00760350">
        <w:rPr>
          <w:rFonts w:asciiTheme="minorHAnsi" w:hAnsiTheme="minorHAnsi" w:cstheme="minorHAnsi"/>
          <w:b/>
          <w:bCs/>
          <w:sz w:val="28"/>
          <w:szCs w:val="28"/>
        </w:rPr>
        <w:t>додаткові</w:t>
      </w:r>
      <w:proofErr w:type="spellEnd"/>
      <w:r w:rsidR="00D27DAF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D27DAF" w:rsidRPr="00760350">
        <w:rPr>
          <w:rFonts w:asciiTheme="minorHAnsi" w:hAnsiTheme="minorHAnsi" w:cstheme="minorHAnsi"/>
          <w:b/>
          <w:bCs/>
          <w:sz w:val="28"/>
          <w:szCs w:val="28"/>
        </w:rPr>
        <w:t>методи</w:t>
      </w:r>
      <w:proofErr w:type="spellEnd"/>
      <w:r w:rsidR="00D27DAF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для </w:t>
      </w:r>
      <w:proofErr w:type="spellStart"/>
      <w:r w:rsidR="00D27DAF" w:rsidRPr="00760350">
        <w:rPr>
          <w:rFonts w:asciiTheme="minorHAnsi" w:hAnsiTheme="minorHAnsi" w:cstheme="minorHAnsi"/>
          <w:b/>
          <w:bCs/>
          <w:sz w:val="28"/>
          <w:szCs w:val="28"/>
        </w:rPr>
        <w:t>бізнес</w:t>
      </w:r>
      <w:proofErr w:type="spellEnd"/>
      <w:r w:rsidR="00D27DAF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D27DAF" w:rsidRPr="00760350">
        <w:rPr>
          <w:rFonts w:asciiTheme="minorHAnsi" w:hAnsiTheme="minorHAnsi" w:cstheme="minorHAnsi"/>
          <w:b/>
          <w:bCs/>
          <w:sz w:val="28"/>
          <w:szCs w:val="28"/>
        </w:rPr>
        <w:t>об’єкту</w:t>
      </w:r>
      <w:proofErr w:type="spellEnd"/>
    </w:p>
    <w:p w14:paraId="4322621F" w14:textId="2BF9A780" w:rsidR="001249B2" w:rsidRPr="001249B2" w:rsidRDefault="001249B2" w:rsidP="00D27DAF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proofErr w:type="spellStart"/>
      <w:r w:rsidRPr="001249B2">
        <w:rPr>
          <w:rFonts w:asciiTheme="minorHAnsi" w:hAnsiTheme="minorHAnsi" w:cstheme="minorHAnsi"/>
          <w:b/>
          <w:bCs/>
          <w:sz w:val="28"/>
          <w:szCs w:val="28"/>
        </w:rPr>
        <w:t>Медіа</w:t>
      </w:r>
      <w:proofErr w:type="spellEnd"/>
      <w:r w:rsidRPr="001249B2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1249B2">
        <w:rPr>
          <w:rFonts w:asciiTheme="minorHAnsi" w:hAnsiTheme="minorHAnsi" w:cstheme="minorHAnsi"/>
          <w:b/>
          <w:bCs/>
          <w:sz w:val="28"/>
          <w:szCs w:val="28"/>
        </w:rPr>
        <w:t>тип</w:t>
      </w:r>
      <w:r w:rsidRPr="001249B2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**</w:t>
      </w:r>
      <w:r w:rsidR="005A314A" w:rsidRPr="0079567F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application/</w:t>
      </w:r>
      <w:proofErr w:type="spellStart"/>
      <w:r w:rsidR="005A314A" w:rsidRPr="0079567F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json</w:t>
      </w:r>
      <w:proofErr w:type="spellEnd"/>
      <w:r w:rsidRPr="001249B2">
        <w:rPr>
          <w:rFonts w:asciiTheme="minorHAnsi" w:hAnsiTheme="minorHAnsi" w:cstheme="minorHAnsi"/>
          <w:b/>
          <w:bCs/>
          <w:sz w:val="28"/>
          <w:szCs w:val="28"/>
          <w:lang w:val="en-US"/>
        </w:rPr>
        <w:t>**</w:t>
      </w:r>
    </w:p>
    <w:tbl>
      <w:tblPr>
        <w:tblW w:w="10958" w:type="dxa"/>
        <w:tblLook w:val="04A0" w:firstRow="1" w:lastRow="0" w:firstColumn="1" w:lastColumn="0" w:noHBand="0" w:noVBand="1"/>
      </w:tblPr>
      <w:tblGrid>
        <w:gridCol w:w="2771"/>
        <w:gridCol w:w="1377"/>
        <w:gridCol w:w="1517"/>
        <w:gridCol w:w="2977"/>
        <w:gridCol w:w="2316"/>
      </w:tblGrid>
      <w:tr w:rsidR="00D27DAF" w14:paraId="4AC12728" w14:textId="77777777" w:rsidTr="005A76EB">
        <w:trPr>
          <w:trHeight w:val="6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93D3EB5" w14:textId="77777777" w:rsidR="00D27DAF" w:rsidRDefault="00D27DAF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D9B71A8" w14:textId="77777777" w:rsidR="00D27DAF" w:rsidRDefault="00D27DAF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15C2997" w14:textId="77777777" w:rsidR="005A76EB" w:rsidRDefault="00D27DAF" w:rsidP="00C22275">
            <w:pPr>
              <w:ind w:firstLineChars="100" w:firstLine="235"/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ОБОВ'ЯЗ</w:t>
            </w:r>
          </w:p>
          <w:p w14:paraId="25629094" w14:textId="77777777" w:rsidR="00D27DAF" w:rsidRDefault="00D27DAF" w:rsidP="00C22275">
            <w:pPr>
              <w:ind w:firstLineChars="100" w:firstLine="235"/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КОВІСТЬ</w:t>
            </w:r>
          </w:p>
          <w:p w14:paraId="2F6413F2" w14:textId="51513822" w:rsidR="00DB7D50" w:rsidRPr="00DB7D50" w:rsidRDefault="00DB7D50" w:rsidP="00C22275">
            <w:pPr>
              <w:ind w:firstLineChars="100" w:firstLine="220"/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  <w:t>(Для МХП)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D5E038E" w14:textId="77777777" w:rsidR="00D27DAF" w:rsidRDefault="00D27DAF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ABB33DC" w14:textId="77777777" w:rsidR="00D27DAF" w:rsidRDefault="00D27DAF" w:rsidP="00C22275">
            <w:pPr>
              <w:ind w:firstLineChars="100" w:firstLine="160"/>
              <w:rPr>
                <w:rFonts w:ascii="Calibri" w:hAnsi="Calibri" w:cs="Calibri"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16"/>
                <w:szCs w:val="16"/>
              </w:rPr>
              <w:t>Значення</w:t>
            </w:r>
            <w:proofErr w:type="spellEnd"/>
            <w:r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FFFFFF"/>
                <w:sz w:val="16"/>
                <w:szCs w:val="16"/>
              </w:rPr>
              <w:t>замовчуванню</w:t>
            </w:r>
            <w:proofErr w:type="spellEnd"/>
          </w:p>
        </w:tc>
      </w:tr>
      <w:tr w:rsidR="00D27DAF" w14:paraId="4DC58D3D" w14:textId="77777777" w:rsidTr="005A76EB">
        <w:trPr>
          <w:trHeight w:val="6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181F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payFormCode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615D" w14:textId="77777777" w:rsidR="00D27DAF" w:rsidRDefault="00D27DAF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(75)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E941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2C7F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форми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оплати в ОС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BB5D" w14:textId="77777777" w:rsidR="00D27DAF" w:rsidRDefault="00D27DAF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7DAF" w14:paraId="75557670" w14:textId="77777777" w:rsidTr="005A76EB">
        <w:trPr>
          <w:trHeight w:val="6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4EAE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23CE" w14:textId="77777777" w:rsidR="00D27DAF" w:rsidRDefault="00D27DAF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(30)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7154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EAD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Назва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форми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оплати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0E4C" w14:textId="77777777" w:rsidR="00D27DAF" w:rsidRDefault="00D27DAF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7DAF" w14:paraId="11FC83CB" w14:textId="77777777" w:rsidTr="005A76EB">
        <w:trPr>
          <w:trHeight w:val="6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9834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orderTypeId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E3ED" w14:textId="77777777" w:rsidR="00D27DAF" w:rsidRDefault="00D27DAF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730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9672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типу документа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замовлення</w:t>
            </w:r>
            <w:proofErr w:type="spellEnd"/>
          </w:p>
          <w:p w14:paraId="2BC36D78" w14:textId="77777777" w:rsidR="005A76EB" w:rsidRDefault="005A76EB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(1-замовлення, </w:t>
            </w:r>
          </w:p>
          <w:p w14:paraId="3BB8A034" w14:textId="69FD0C08" w:rsidR="005A76EB" w:rsidRPr="005A76EB" w:rsidRDefault="005A76EB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2- повернення)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B6B8" w14:textId="77777777" w:rsidR="00D27DAF" w:rsidRDefault="00D27DAF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7DAF" w14:paraId="63A0B520" w14:textId="77777777" w:rsidTr="005A76EB">
        <w:trPr>
          <w:trHeight w:val="9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B925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vatCalcMode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9556" w14:textId="77777777" w:rsidR="00D27DAF" w:rsidRDefault="00D27DAF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D65D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8AA0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Режим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врахування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ПДВ у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формі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оплати при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формуванні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документа, прайс-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листів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(0-Ціни без ПДВ; 1-Ціни з ПДВ)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D1A0" w14:textId="77777777" w:rsidR="00D27DAF" w:rsidRDefault="00D27DAF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7DAF" w14:paraId="7D62AB9C" w14:textId="77777777" w:rsidTr="005A76EB">
        <w:trPr>
          <w:trHeight w:val="3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69D6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payFormTypeId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0F14" w14:textId="77777777" w:rsidR="00D27DAF" w:rsidRDefault="00D27DAF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7862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FF43" w14:textId="77777777" w:rsidR="005A76EB" w:rsidRDefault="00D27DAF" w:rsidP="005A76EB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Тип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форми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оплати </w:t>
            </w:r>
          </w:p>
          <w:p w14:paraId="1073BC3E" w14:textId="58D597BC" w:rsidR="005A76EB" w:rsidRDefault="005A76EB" w:rsidP="005A76EB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(1-замовлення, </w:t>
            </w:r>
          </w:p>
          <w:p w14:paraId="4F504D33" w14:textId="43095A2F" w:rsidR="00D27DAF" w:rsidRDefault="005A76EB" w:rsidP="005A76EB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2- повернення)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7245" w14:textId="77777777" w:rsidR="00D27DAF" w:rsidRDefault="00D27DAF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7DAF" w14:paraId="208CE2DE" w14:textId="77777777" w:rsidTr="005A76EB">
        <w:trPr>
          <w:trHeight w:val="3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8B1D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creditDays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B2B9" w14:textId="77777777" w:rsidR="00D27DAF" w:rsidRDefault="00D27DAF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F38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2347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Кількість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днів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кредиту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5621" w14:textId="77777777" w:rsidR="00D27DAF" w:rsidRPr="005A76EB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5A76E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5A76EB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5A76E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0</w:t>
            </w:r>
          </w:p>
        </w:tc>
      </w:tr>
      <w:tr w:rsidR="00D27DAF" w14:paraId="7A95CD80" w14:textId="77777777" w:rsidTr="005A76EB">
        <w:trPr>
          <w:trHeight w:val="3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1EF0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printOrder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B12E" w14:textId="77777777" w:rsidR="00D27DAF" w:rsidRDefault="00D27DAF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bit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234C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28E7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Ознака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вказує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друк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накладної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D700" w14:textId="77777777" w:rsidR="00D27DAF" w:rsidRPr="005A76EB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5A76E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5A76EB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5A76E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0</w:t>
            </w:r>
          </w:p>
        </w:tc>
      </w:tr>
      <w:tr w:rsidR="00D27DAF" w14:paraId="3B90EFDE" w14:textId="77777777" w:rsidTr="005A76EB">
        <w:trPr>
          <w:trHeight w:val="3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A00B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printCheck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B951" w14:textId="77777777" w:rsidR="00D27DAF" w:rsidRDefault="00D27DAF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bit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FA72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ACBA" w14:textId="77777777" w:rsidR="00D27DAF" w:rsidRDefault="00D27DAF" w:rsidP="005A76EB">
            <w:pPr>
              <w:ind w:left="-696" w:firstLineChars="416" w:firstLine="915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Ознака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вказує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друк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касового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чека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0FB8" w14:textId="77777777" w:rsidR="00D27DAF" w:rsidRPr="005A76EB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5A76E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5A76EB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5A76E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0</w:t>
            </w:r>
          </w:p>
        </w:tc>
      </w:tr>
      <w:tr w:rsidR="00D27DAF" w14:paraId="362431B3" w14:textId="77777777" w:rsidTr="005A76EB">
        <w:trPr>
          <w:trHeight w:val="3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F250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printCheckOnly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B8A8" w14:textId="77777777" w:rsidR="00D27DAF" w:rsidRDefault="00D27DAF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bit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FDD2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0D45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Ознака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«Оплата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тільки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через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Екка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01CE" w14:textId="77777777" w:rsidR="00D27DAF" w:rsidRPr="005A76EB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5A76E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5A76EB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5A76E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0</w:t>
            </w:r>
          </w:p>
        </w:tc>
      </w:tr>
      <w:tr w:rsidR="00D27DAF" w14:paraId="7E8DB2CF" w14:textId="77777777" w:rsidTr="005A76EB">
        <w:trPr>
          <w:trHeight w:val="6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6F3A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notes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DDB0" w14:textId="77777777" w:rsidR="00D27DAF" w:rsidRDefault="00D27DAF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(250)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65B4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9025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Примітки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A88A" w14:textId="77777777" w:rsidR="00D27DAF" w:rsidRPr="005A76EB" w:rsidRDefault="00D27DAF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76E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7DAF" w14:paraId="5C4F46C1" w14:textId="77777777" w:rsidTr="005A76EB">
        <w:trPr>
          <w:trHeight w:val="9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B8FF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pricePrecision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C39C" w14:textId="77777777" w:rsidR="00D27DAF" w:rsidRDefault="00D27DAF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219F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A475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Точність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округлення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цін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при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формуванні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документів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основі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зазначеної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форми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оплати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F23A" w14:textId="77777777" w:rsidR="00D27DAF" w:rsidRPr="005A76EB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5A76E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5A76EB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5A76E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5</w:t>
            </w:r>
          </w:p>
        </w:tc>
      </w:tr>
      <w:tr w:rsidR="00D27DAF" w14:paraId="7DB16400" w14:textId="77777777" w:rsidTr="005A76EB">
        <w:trPr>
          <w:trHeight w:val="21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2FFB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lastRenderedPageBreak/>
              <w:t>discountCorrection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02A" w14:textId="77777777" w:rsidR="00D27DAF" w:rsidRDefault="00D27DAF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bit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8F40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449E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Можливість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редагування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знижки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торговим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агентом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вручну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при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формуванні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документа (0-торговий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представник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не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має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права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коригувати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знижку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вручну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; 1-торговий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представник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має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право на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коригування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4E59" w14:textId="344003BA" w:rsidR="00D27DAF" w:rsidRDefault="00D27DAF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A76EB" w:rsidRPr="005A76E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="005A76EB" w:rsidRPr="005A76EB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="005A76EB" w:rsidRPr="005A76E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0</w:t>
            </w:r>
          </w:p>
        </w:tc>
      </w:tr>
      <w:tr w:rsidR="00D27DAF" w14:paraId="44544AD9" w14:textId="77777777" w:rsidTr="005A76EB">
        <w:trPr>
          <w:trHeight w:val="9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52A2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isBasePayment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C36E" w14:textId="77777777" w:rsidR="00D27DAF" w:rsidRDefault="00D27DAF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1DBD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C024" w14:textId="6F27F7F1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Ознака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вказує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чи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базова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форма оплати</w:t>
            </w:r>
            <w:r w:rsidR="005A76E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. Базова відображається в усіх ТТ</w:t>
            </w: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(1-форма оплати є базовою; 0-ФО не є базовою)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EED0" w14:textId="6E1D0219" w:rsidR="00D27DAF" w:rsidRDefault="00D27DAF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A76E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A76EB" w:rsidRPr="005A76E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="005A76EB" w:rsidRPr="005A76EB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="005A76EB" w:rsidRPr="005A76E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0</w:t>
            </w:r>
          </w:p>
        </w:tc>
      </w:tr>
      <w:tr w:rsidR="00D27DAF" w14:paraId="239FB16C" w14:textId="77777777" w:rsidTr="005A76EB">
        <w:trPr>
          <w:trHeight w:val="12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43E4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isProductDiscount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7298" w14:textId="77777777" w:rsidR="00D27DAF" w:rsidRDefault="00D27DAF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194B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378C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Ознака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врахування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товарної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знижки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при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формуванні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документа (1-товарна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знижка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враховується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; 0-товарна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знижка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не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враховується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E5E0" w14:textId="7DA0C716" w:rsidR="00D27DAF" w:rsidRDefault="00D27DAF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B1E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B1E31" w:rsidRPr="005A76E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="00AB1E31" w:rsidRPr="005A76EB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="00AB1E31" w:rsidRPr="005A76E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0</w:t>
            </w:r>
          </w:p>
        </w:tc>
      </w:tr>
      <w:tr w:rsidR="00D27DAF" w14:paraId="61D96554" w14:textId="77777777" w:rsidTr="005A76EB">
        <w:trPr>
          <w:trHeight w:val="12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370E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isRecommended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DE1E" w14:textId="77777777" w:rsidR="00D27DAF" w:rsidRDefault="00D27DAF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EA0F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0E08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Ознака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вказує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чи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рекомендована форма оплати (1-форма оплати є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рекомендованою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; 0-ФО не є рекомендована)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EE72" w14:textId="1C028032" w:rsidR="00D27DAF" w:rsidRDefault="00D27DAF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B1E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B1E31" w:rsidRPr="005A76E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="00AB1E31" w:rsidRPr="005A76EB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="00AB1E31" w:rsidRPr="005A76E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0</w:t>
            </w:r>
          </w:p>
        </w:tc>
      </w:tr>
      <w:tr w:rsidR="00D27DAF" w14:paraId="44C51C27" w14:textId="77777777" w:rsidTr="005A76EB">
        <w:trPr>
          <w:trHeight w:val="15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2027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allowPredefinedDiscounts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73CC" w14:textId="77777777" w:rsidR="00D27DAF" w:rsidRDefault="00D27DAF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4E3A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B6DF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Ознака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врахування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наперед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заданих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знижок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при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формуванні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документа (1-свідомо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задані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знижки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враховуються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; 0-свідомо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задані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знижки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не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враховуються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84DF" w14:textId="26FCB28A" w:rsidR="00D27DAF" w:rsidRDefault="00D27DAF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B1E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B1E31" w:rsidRPr="005A76E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="00AB1E31" w:rsidRPr="005A76EB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="00AB1E31" w:rsidRPr="005A76E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0</w:t>
            </w:r>
          </w:p>
        </w:tc>
      </w:tr>
      <w:tr w:rsidR="00AB1E31" w14:paraId="3E7D3A61" w14:textId="77777777" w:rsidTr="005A76EB">
        <w:trPr>
          <w:trHeight w:val="6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E666" w14:textId="77777777" w:rsidR="00AB1E31" w:rsidRDefault="00AB1E31" w:rsidP="00AB1E31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isPreOrder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B5EB" w14:textId="77777777" w:rsidR="00AB1E31" w:rsidRDefault="00AB1E31" w:rsidP="00AB1E31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bit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AA32" w14:textId="77777777" w:rsidR="00AB1E31" w:rsidRDefault="00AB1E31" w:rsidP="00AB1E31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385A" w14:textId="051224BB" w:rsidR="00AB1E31" w:rsidRDefault="00AB1E31" w:rsidP="00AB1E31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Ознака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«Для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попереднього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замовлення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»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95A9" w14:textId="4E85FB9A" w:rsidR="00AB1E31" w:rsidRDefault="00AB1E31" w:rsidP="00AB1E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 w:rsidRPr="005A76E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5A76EB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5A76E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0</w:t>
            </w:r>
          </w:p>
        </w:tc>
      </w:tr>
      <w:tr w:rsidR="00AB1E31" w14:paraId="2251832D" w14:textId="77777777" w:rsidTr="005A76EB">
        <w:trPr>
          <w:trHeight w:val="6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67BD" w14:textId="77777777" w:rsidR="00AB1E31" w:rsidRDefault="00AB1E31" w:rsidP="00AB1E31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isAllowedToTakePayment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A8F5" w14:textId="77777777" w:rsidR="00AB1E31" w:rsidRDefault="00AB1E31" w:rsidP="00AB1E31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bit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9D0A" w14:textId="77777777" w:rsidR="00AB1E31" w:rsidRDefault="00AB1E31" w:rsidP="00AB1E31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60E6" w14:textId="08DCAA9B" w:rsidR="00AB1E31" w:rsidRDefault="00AB1E31" w:rsidP="00AB1E31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Дозволено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приймати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оплати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3059" w14:textId="44BCAEFA" w:rsidR="00AB1E31" w:rsidRPr="00AB1E31" w:rsidRDefault="00AB1E31" w:rsidP="00AB1E31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 w:rsidRPr="005A76E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5A76EB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5A76E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1</w:t>
            </w:r>
          </w:p>
        </w:tc>
      </w:tr>
      <w:tr w:rsidR="00AB1E31" w14:paraId="0E6CF0C5" w14:textId="77777777" w:rsidTr="005A76EB">
        <w:trPr>
          <w:trHeight w:val="3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1BB5" w14:textId="77777777" w:rsidR="00AB1E31" w:rsidRDefault="00AB1E31" w:rsidP="00AB1E31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status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B7BC" w14:textId="77777777" w:rsidR="00AB1E31" w:rsidRDefault="00AB1E31" w:rsidP="00AB1E31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7DFD" w14:textId="77777777" w:rsidR="00AB1E31" w:rsidRDefault="00AB1E31" w:rsidP="00AB1E31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32D2" w14:textId="77777777" w:rsidR="00AB1E31" w:rsidRDefault="00AB1E31" w:rsidP="00AB1E31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Статус (2 -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Активний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9 -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Неактивний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68F3" w14:textId="77777777" w:rsidR="00AB1E31" w:rsidRDefault="00AB1E31" w:rsidP="00AB1E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45D7BC7" w14:textId="77777777" w:rsidR="00D27DAF" w:rsidRDefault="00D27DAF" w:rsidP="00D27DAF">
      <w:pPr>
        <w:ind w:left="36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11623C57" w14:textId="2FFEF817" w:rsidR="00D27DAF" w:rsidRDefault="00D27DAF" w:rsidP="00D27DAF">
      <w:pPr>
        <w:ind w:left="36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BD0E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Завантаження</w:t>
      </w:r>
      <w:proofErr w:type="spellEnd"/>
      <w:r w:rsidRPr="00BD0E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0E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PayForms</w:t>
      </w:r>
      <w:proofErr w:type="spellEnd"/>
      <w:r w:rsidR="00B7566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uk-UA"/>
        </w:rPr>
        <w:t>/</w:t>
      </w:r>
      <w:r w:rsidR="00B75662" w:rsidRPr="00B7566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{</w:t>
      </w:r>
      <w:proofErr w:type="spellStart"/>
      <w:r w:rsidR="00B7566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>payFormCode</w:t>
      </w:r>
      <w:proofErr w:type="spellEnd"/>
      <w:r w:rsidR="00B75662" w:rsidRPr="00B7566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}/</w:t>
      </w:r>
      <w:proofErr w:type="spellStart"/>
      <w:r w:rsidR="00B7566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>PriceList</w:t>
      </w:r>
      <w:proofErr w:type="spellEnd"/>
      <w:r w:rsidRPr="00BD0E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BD0E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ціну</w:t>
      </w:r>
      <w:proofErr w:type="spellEnd"/>
      <w:r w:rsidRPr="00BD0E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на один продукт</w:t>
      </w:r>
    </w:p>
    <w:p w14:paraId="35AE2A53" w14:textId="5E8A8790" w:rsidR="001249B2" w:rsidRPr="001249B2" w:rsidRDefault="001249B2" w:rsidP="00D27DAF">
      <w:pPr>
        <w:ind w:left="36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1249B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Медіа</w:t>
      </w:r>
      <w:proofErr w:type="spellEnd"/>
      <w:r w:rsidRPr="001249B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249B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тип</w:t>
      </w:r>
      <w:r w:rsidRPr="001249B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**</w:t>
      </w:r>
      <w:r w:rsidR="00DE45B5" w:rsidRPr="00DE45B5">
        <w:rPr>
          <w:rStyle w:val="aff3"/>
          <w:rFonts w:ascii="Arial" w:hAnsi="Arial" w:cs="Arial"/>
          <w:color w:val="3B4151"/>
          <w:sz w:val="21"/>
          <w:szCs w:val="21"/>
          <w:lang w:val="en-US"/>
        </w:rPr>
        <w:t>application/</w:t>
      </w:r>
      <w:proofErr w:type="spellStart"/>
      <w:r w:rsidR="00DE45B5" w:rsidRPr="00DE45B5">
        <w:rPr>
          <w:rStyle w:val="aff3"/>
          <w:rFonts w:ascii="Arial" w:hAnsi="Arial" w:cs="Arial"/>
          <w:color w:val="3B4151"/>
          <w:sz w:val="21"/>
          <w:szCs w:val="21"/>
          <w:lang w:val="en-US"/>
        </w:rPr>
        <w:t>vnd.salesworks.pricelist+json</w:t>
      </w:r>
      <w:proofErr w:type="spellEnd"/>
      <w:r w:rsidRPr="001249B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>**</w:t>
      </w:r>
    </w:p>
    <w:tbl>
      <w:tblPr>
        <w:tblW w:w="10780" w:type="dxa"/>
        <w:tblLook w:val="04A0" w:firstRow="1" w:lastRow="0" w:firstColumn="1" w:lastColumn="0" w:noHBand="0" w:noVBand="1"/>
      </w:tblPr>
      <w:tblGrid>
        <w:gridCol w:w="1780"/>
        <w:gridCol w:w="1920"/>
        <w:gridCol w:w="2440"/>
        <w:gridCol w:w="4640"/>
      </w:tblGrid>
      <w:tr w:rsidR="00D27DAF" w14:paraId="08FDAD3A" w14:textId="77777777" w:rsidTr="00C22275">
        <w:trPr>
          <w:trHeight w:val="315"/>
        </w:trPr>
        <w:tc>
          <w:tcPr>
            <w:tcW w:w="17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00B18E2E" w14:textId="77777777" w:rsidR="00D27DAF" w:rsidRDefault="00D27DAF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19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36A83382" w14:textId="77777777" w:rsidR="00D27DAF" w:rsidRDefault="00D27DAF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24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347F0A7F" w14:textId="77777777" w:rsidR="00D27DAF" w:rsidRDefault="00D27DAF" w:rsidP="00C22275">
            <w:pPr>
              <w:ind w:firstLineChars="100" w:firstLine="235"/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ОБОВ'ЯЗКОВІСТЬ</w:t>
            </w:r>
          </w:p>
          <w:p w14:paraId="6DCCCFED" w14:textId="08C27478" w:rsidR="00DB7D50" w:rsidRPr="00DB7D50" w:rsidRDefault="00DB7D50" w:rsidP="00C22275">
            <w:pPr>
              <w:ind w:firstLineChars="100" w:firstLine="220"/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  <w:t>(Для МХП)</w:t>
            </w:r>
          </w:p>
        </w:tc>
        <w:tc>
          <w:tcPr>
            <w:tcW w:w="46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6551AA43" w14:textId="77777777" w:rsidR="00D27DAF" w:rsidRDefault="00D27DAF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</w:tr>
      <w:tr w:rsidR="00D27DAF" w14:paraId="2D0926CD" w14:textId="77777777" w:rsidTr="00C22275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6EB383B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productCode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8D8DEB8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20)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2E4DD90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11490F1" w14:textId="1FC92CAF" w:rsidR="00D27DAF" w:rsidRPr="001249B2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</w:t>
            </w:r>
            <w:r w:rsidR="001249B2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глобальної </w:t>
            </w:r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  <w:r w:rsidR="001249B2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МХП</w:t>
            </w:r>
          </w:p>
        </w:tc>
      </w:tr>
      <w:tr w:rsidR="00D27DAF" w14:paraId="36771290" w14:textId="77777777" w:rsidTr="00C22275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3224842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lastRenderedPageBreak/>
              <w:t>price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53AF83F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(15,8)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25274C9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570C13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Ціна</w:t>
            </w:r>
            <w:proofErr w:type="spellEnd"/>
          </w:p>
        </w:tc>
      </w:tr>
      <w:tr w:rsidR="00D27DAF" w14:paraId="67EB7721" w14:textId="77777777" w:rsidTr="00C22275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10FFA1A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status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CFA7E7B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0D2EFA8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740B1A2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Статус (2 -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Активний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9 -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Неактивний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</w:tr>
    </w:tbl>
    <w:p w14:paraId="4F4620AD" w14:textId="77777777" w:rsidR="00D27DAF" w:rsidRDefault="00D27DAF" w:rsidP="00D27DAF">
      <w:pPr>
        <w:ind w:left="36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50607812" w14:textId="643467CF" w:rsidR="00D27DAF" w:rsidRDefault="00D27DAF" w:rsidP="00D27DAF">
      <w:pPr>
        <w:ind w:left="36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3F63C8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Завантаження</w:t>
      </w:r>
      <w:proofErr w:type="spellEnd"/>
      <w:r w:rsidRPr="003F63C8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63C8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PayForms</w:t>
      </w:r>
      <w:proofErr w:type="spellEnd"/>
      <w:r w:rsidR="00B75662" w:rsidRPr="00B7566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/</w:t>
      </w:r>
      <w:r w:rsidR="00B7566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>Outlets</w:t>
      </w:r>
      <w:r w:rsidRPr="003F63C8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63C8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прив’язка</w:t>
      </w:r>
      <w:proofErr w:type="spellEnd"/>
      <w:r w:rsidRPr="003F63C8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ТТ до форм оплати</w:t>
      </w:r>
    </w:p>
    <w:p w14:paraId="06813925" w14:textId="3831F86E" w:rsidR="001249B2" w:rsidRPr="001249B2" w:rsidRDefault="001249B2" w:rsidP="00D27DAF">
      <w:pPr>
        <w:ind w:left="36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1249B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Медіа</w:t>
      </w:r>
      <w:proofErr w:type="spellEnd"/>
      <w:r w:rsidRPr="001249B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249B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тип</w:t>
      </w:r>
      <w:r w:rsidRPr="001249B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**</w:t>
      </w:r>
      <w:r w:rsidR="005A314A" w:rsidRPr="0079567F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application/</w:t>
      </w:r>
      <w:proofErr w:type="spellStart"/>
      <w:r w:rsidR="005A314A" w:rsidRPr="0079567F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json</w:t>
      </w:r>
      <w:proofErr w:type="spellEnd"/>
      <w:r w:rsidRPr="001249B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>**</w:t>
      </w:r>
    </w:p>
    <w:tbl>
      <w:tblPr>
        <w:tblW w:w="10780" w:type="dxa"/>
        <w:tblLook w:val="04A0" w:firstRow="1" w:lastRow="0" w:firstColumn="1" w:lastColumn="0" w:noHBand="0" w:noVBand="1"/>
      </w:tblPr>
      <w:tblGrid>
        <w:gridCol w:w="1765"/>
        <w:gridCol w:w="1836"/>
        <w:gridCol w:w="2247"/>
        <w:gridCol w:w="4932"/>
      </w:tblGrid>
      <w:tr w:rsidR="00D27DAF" w14:paraId="2A50E83D" w14:textId="77777777" w:rsidTr="00C22275">
        <w:trPr>
          <w:trHeight w:val="315"/>
        </w:trPr>
        <w:tc>
          <w:tcPr>
            <w:tcW w:w="17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1FEB219C" w14:textId="77777777" w:rsidR="00D27DAF" w:rsidRDefault="00D27DAF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19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1A7513B3" w14:textId="77777777" w:rsidR="00D27DAF" w:rsidRDefault="00D27DAF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151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00941ECD" w14:textId="77777777" w:rsidR="00D27DAF" w:rsidRDefault="00D27DAF" w:rsidP="00C22275">
            <w:pPr>
              <w:ind w:firstLineChars="100" w:firstLine="235"/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ОБОВ'ЯЗКОВІСТЬ</w:t>
            </w:r>
          </w:p>
          <w:p w14:paraId="18816C15" w14:textId="4D6E4583" w:rsidR="00DB7D50" w:rsidRPr="00DB7D50" w:rsidRDefault="00DB7D50" w:rsidP="00C22275">
            <w:pPr>
              <w:ind w:firstLineChars="100" w:firstLine="220"/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  <w:t>(Для МХП)</w:t>
            </w:r>
          </w:p>
        </w:tc>
        <w:tc>
          <w:tcPr>
            <w:tcW w:w="557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381C21FE" w14:textId="77777777" w:rsidR="00D27DAF" w:rsidRDefault="00D27DAF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</w:tr>
      <w:tr w:rsidR="00D27DAF" w14:paraId="24AF2273" w14:textId="77777777" w:rsidTr="00C22275">
        <w:trPr>
          <w:trHeight w:val="615"/>
        </w:trPr>
        <w:tc>
          <w:tcPr>
            <w:tcW w:w="17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CEA3344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outletCode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FBDA001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(50)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8B01A35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6EA46E9" w14:textId="4640D093" w:rsidR="00D27DAF" w:rsidRDefault="00BC4825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0A51AA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Код </w:t>
            </w:r>
            <w:proofErr w:type="spellStart"/>
            <w:r w:rsidRPr="000A51AA">
              <w:rPr>
                <w:rFonts w:ascii="Calibri" w:hAnsi="Calibri" w:cs="Calibri"/>
                <w:color w:val="444444"/>
                <w:sz w:val="22"/>
                <w:szCs w:val="22"/>
              </w:rPr>
              <w:t>синхронізації</w:t>
            </w:r>
            <w:proofErr w:type="spellEnd"/>
            <w:r w:rsidRPr="000A51AA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0A51AA">
              <w:rPr>
                <w:rFonts w:ascii="Calibri" w:hAnsi="Calibri" w:cs="Calibri"/>
                <w:color w:val="444444"/>
                <w:sz w:val="22"/>
                <w:szCs w:val="22"/>
              </w:rPr>
              <w:t>торгової</w:t>
            </w:r>
            <w:proofErr w:type="spellEnd"/>
            <w:r w:rsidRPr="000A51AA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точки з МХП</w:t>
            </w:r>
          </w:p>
        </w:tc>
      </w:tr>
      <w:tr w:rsidR="00D27DAF" w14:paraId="31B33DB7" w14:textId="77777777" w:rsidTr="00C22275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DC96C64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status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35037A1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7730CB5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3BB40D7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Статус (2 -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Активний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9 -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Неактивний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</w:tr>
      <w:tr w:rsidR="00D27DAF" w14:paraId="592DF94E" w14:textId="77777777" w:rsidTr="00C22275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4536581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payFormCode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E69DF67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(75)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EAC4E94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4F6DA4" w14:textId="77777777" w:rsidR="00D27DAF" w:rsidRDefault="00D27DA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форми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оплати в ОС</w:t>
            </w:r>
          </w:p>
        </w:tc>
      </w:tr>
    </w:tbl>
    <w:p w14:paraId="500E0591" w14:textId="73D3DA64" w:rsidR="009241C3" w:rsidRDefault="009241C3" w:rsidP="009241C3">
      <w:pPr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</w:pPr>
    </w:p>
    <w:p w14:paraId="1C0CFCF2" w14:textId="77777777" w:rsidR="00B14E27" w:rsidRPr="00362601" w:rsidRDefault="00B14E27" w:rsidP="009241C3">
      <w:pPr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</w:pPr>
    </w:p>
    <w:p w14:paraId="67C9DB8A" w14:textId="6A3532C7" w:rsidR="009241C3" w:rsidRPr="00D27DAF" w:rsidRDefault="009241C3" w:rsidP="009241C3">
      <w:pPr>
        <w:pStyle w:val="af5"/>
        <w:numPr>
          <w:ilvl w:val="1"/>
          <w:numId w:val="18"/>
        </w:numPr>
        <w:jc w:val="both"/>
        <w:outlineLvl w:val="1"/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ru-RU"/>
        </w:rPr>
      </w:pPr>
      <w:bookmarkStart w:id="24" w:name="_Toc160452808"/>
      <w:r w:rsidRPr="00D27DAF">
        <w:rPr>
          <w:rFonts w:asciiTheme="majorHAnsi" w:hAnsiTheme="majorHAnsi" w:cstheme="minorHAnsi"/>
          <w:b/>
          <w:bCs/>
          <w:color w:val="000000"/>
          <w:sz w:val="32"/>
          <w:szCs w:val="32"/>
        </w:rPr>
        <w:t xml:space="preserve">Бізнес об’єкт  </w:t>
      </w:r>
      <w:proofErr w:type="spellStart"/>
      <w:r w:rsidRPr="009241C3">
        <w:rPr>
          <w:rFonts w:asciiTheme="majorHAnsi" w:hAnsiTheme="majorHAnsi" w:cstheme="minorHAnsi"/>
          <w:b/>
          <w:bCs/>
          <w:color w:val="000000"/>
          <w:sz w:val="32"/>
          <w:szCs w:val="32"/>
        </w:rPr>
        <w:t>OutletDiscounts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 xml:space="preserve"> (</w:t>
      </w:r>
      <w:proofErr w:type="spellStart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Продукція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 xml:space="preserve"> МХП та </w:t>
      </w:r>
      <w:proofErr w:type="spellStart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інші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 xml:space="preserve"> </w:t>
      </w:r>
      <w:proofErr w:type="spellStart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виробники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)</w:t>
      </w:r>
      <w:bookmarkEnd w:id="24"/>
    </w:p>
    <w:p w14:paraId="45F82548" w14:textId="77777777" w:rsidR="009241C3" w:rsidRDefault="009241C3" w:rsidP="009241C3">
      <w:pPr>
        <w:ind w:left="360"/>
        <w:jc w:val="both"/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</w:pPr>
    </w:p>
    <w:p w14:paraId="5BBB276D" w14:textId="6BE3AECA" w:rsidR="009241C3" w:rsidRPr="006F479C" w:rsidRDefault="009241C3" w:rsidP="009241C3">
      <w:pPr>
        <w:ind w:left="36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uk-UA"/>
        </w:rPr>
        <w:t>Д</w:t>
      </w:r>
      <w:proofErr w:type="spellStart"/>
      <w:r w:rsidRPr="009241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ані</w:t>
      </w:r>
      <w:proofErr w:type="spellEnd"/>
      <w:r w:rsidRPr="009241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9241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знижки</w:t>
      </w:r>
      <w:proofErr w:type="spellEnd"/>
      <w:r w:rsidRPr="009241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9241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торгових</w:t>
      </w:r>
      <w:proofErr w:type="spellEnd"/>
      <w:r w:rsidRPr="009241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41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точок</w:t>
      </w:r>
      <w:proofErr w:type="spellEnd"/>
      <w:r w:rsidRPr="009241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</w:p>
    <w:p w14:paraId="35E46C7F" w14:textId="77777777" w:rsidR="009241C3" w:rsidRPr="006F479C" w:rsidRDefault="009241C3" w:rsidP="009241C3">
      <w:pPr>
        <w:ind w:left="36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36BDEE76" w14:textId="693AF1CA" w:rsidR="009241C3" w:rsidRDefault="00000000" w:rsidP="009241C3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hyperlink r:id="rId22" w:anchor="t=outlet-discounts%2FPut_api_OutletDiscounts-ukr.htm" w:history="1">
        <w:proofErr w:type="spellStart"/>
        <w:r w:rsidR="009241C3" w:rsidRPr="009241C3">
          <w:rPr>
            <w:rStyle w:val="ae"/>
            <w:rFonts w:asciiTheme="minorHAnsi" w:hAnsiTheme="minorHAnsi" w:cstheme="minorHAnsi"/>
            <w:sz w:val="28"/>
            <w:szCs w:val="28"/>
          </w:rPr>
          <w:t>OutletDiscounts</w:t>
        </w:r>
        <w:proofErr w:type="spellEnd"/>
      </w:hyperlink>
      <w:r w:rsidR="009241C3" w:rsidRPr="0007790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241C3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-  </w:t>
      </w:r>
      <w:proofErr w:type="spellStart"/>
      <w:r w:rsidR="009241C3" w:rsidRPr="00762845">
        <w:rPr>
          <w:rFonts w:asciiTheme="minorHAnsi" w:hAnsiTheme="minorHAnsi" w:cstheme="minorHAnsi"/>
          <w:b/>
          <w:bCs/>
          <w:sz w:val="28"/>
          <w:szCs w:val="28"/>
        </w:rPr>
        <w:t>посилання</w:t>
      </w:r>
      <w:proofErr w:type="spellEnd"/>
      <w:proofErr w:type="gramEnd"/>
      <w:r w:rsidR="009241C3" w:rsidRPr="00762845">
        <w:rPr>
          <w:rFonts w:asciiTheme="minorHAnsi" w:hAnsiTheme="minorHAnsi" w:cstheme="minorHAnsi"/>
          <w:b/>
          <w:bCs/>
          <w:sz w:val="28"/>
          <w:szCs w:val="28"/>
        </w:rPr>
        <w:t xml:space="preserve"> на </w:t>
      </w:r>
      <w:proofErr w:type="spellStart"/>
      <w:r w:rsidR="009241C3" w:rsidRPr="00762845">
        <w:rPr>
          <w:rFonts w:asciiTheme="minorHAnsi" w:hAnsiTheme="minorHAnsi" w:cstheme="minorHAnsi"/>
          <w:b/>
          <w:bCs/>
          <w:sz w:val="28"/>
          <w:szCs w:val="28"/>
        </w:rPr>
        <w:t>опис</w:t>
      </w:r>
      <w:proofErr w:type="spellEnd"/>
      <w:r w:rsidR="009241C3" w:rsidRPr="0076284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241C3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метода та </w:t>
      </w:r>
      <w:proofErr w:type="spellStart"/>
      <w:r w:rsidR="009241C3" w:rsidRPr="00760350">
        <w:rPr>
          <w:rFonts w:asciiTheme="minorHAnsi" w:hAnsiTheme="minorHAnsi" w:cstheme="minorHAnsi"/>
          <w:b/>
          <w:bCs/>
          <w:sz w:val="28"/>
          <w:szCs w:val="28"/>
        </w:rPr>
        <w:t>додаткові</w:t>
      </w:r>
      <w:proofErr w:type="spellEnd"/>
      <w:r w:rsidR="009241C3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9241C3" w:rsidRPr="00760350">
        <w:rPr>
          <w:rFonts w:asciiTheme="minorHAnsi" w:hAnsiTheme="minorHAnsi" w:cstheme="minorHAnsi"/>
          <w:b/>
          <w:bCs/>
          <w:sz w:val="28"/>
          <w:szCs w:val="28"/>
        </w:rPr>
        <w:t>методи</w:t>
      </w:r>
      <w:proofErr w:type="spellEnd"/>
      <w:r w:rsidR="009241C3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для </w:t>
      </w:r>
      <w:proofErr w:type="spellStart"/>
      <w:r w:rsidR="009241C3" w:rsidRPr="00760350">
        <w:rPr>
          <w:rFonts w:asciiTheme="minorHAnsi" w:hAnsiTheme="minorHAnsi" w:cstheme="minorHAnsi"/>
          <w:b/>
          <w:bCs/>
          <w:sz w:val="28"/>
          <w:szCs w:val="28"/>
        </w:rPr>
        <w:t>бізнес</w:t>
      </w:r>
      <w:proofErr w:type="spellEnd"/>
      <w:r w:rsidR="009241C3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9241C3" w:rsidRPr="00760350">
        <w:rPr>
          <w:rFonts w:asciiTheme="minorHAnsi" w:hAnsiTheme="minorHAnsi" w:cstheme="minorHAnsi"/>
          <w:b/>
          <w:bCs/>
          <w:sz w:val="28"/>
          <w:szCs w:val="28"/>
        </w:rPr>
        <w:t>об’єкту</w:t>
      </w:r>
      <w:proofErr w:type="spellEnd"/>
    </w:p>
    <w:p w14:paraId="19AE79D8" w14:textId="74255582" w:rsidR="00B14E27" w:rsidRPr="00B14E27" w:rsidRDefault="00B14E27" w:rsidP="009241C3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proofErr w:type="spellStart"/>
      <w:r w:rsidRPr="00B14E27">
        <w:rPr>
          <w:rFonts w:asciiTheme="minorHAnsi" w:hAnsiTheme="minorHAnsi" w:cstheme="minorHAnsi"/>
          <w:b/>
          <w:bCs/>
          <w:sz w:val="28"/>
          <w:szCs w:val="28"/>
        </w:rPr>
        <w:t>Медіа</w:t>
      </w:r>
      <w:proofErr w:type="spellEnd"/>
      <w:r w:rsidRPr="00B14E27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B14E27">
        <w:rPr>
          <w:rFonts w:asciiTheme="minorHAnsi" w:hAnsiTheme="minorHAnsi" w:cstheme="minorHAnsi"/>
          <w:b/>
          <w:bCs/>
          <w:sz w:val="28"/>
          <w:szCs w:val="28"/>
        </w:rPr>
        <w:t>тип</w:t>
      </w:r>
      <w:r w:rsidRPr="00B14E27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**</w:t>
      </w:r>
      <w:r w:rsidR="005A314A" w:rsidRPr="0079567F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application/</w:t>
      </w:r>
      <w:proofErr w:type="spellStart"/>
      <w:r w:rsidR="005A314A" w:rsidRPr="0079567F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json</w:t>
      </w:r>
      <w:proofErr w:type="spellEnd"/>
      <w:r w:rsidRPr="00B14E27">
        <w:rPr>
          <w:rFonts w:asciiTheme="minorHAnsi" w:hAnsiTheme="minorHAnsi" w:cstheme="minorHAnsi"/>
          <w:b/>
          <w:bCs/>
          <w:sz w:val="28"/>
          <w:szCs w:val="28"/>
          <w:lang w:val="en-US"/>
        </w:rPr>
        <w:t>**</w:t>
      </w:r>
    </w:p>
    <w:tbl>
      <w:tblPr>
        <w:tblW w:w="10958" w:type="dxa"/>
        <w:tblLook w:val="04A0" w:firstRow="1" w:lastRow="0" w:firstColumn="1" w:lastColumn="0" w:noHBand="0" w:noVBand="1"/>
      </w:tblPr>
      <w:tblGrid>
        <w:gridCol w:w="2771"/>
        <w:gridCol w:w="1377"/>
        <w:gridCol w:w="1517"/>
        <w:gridCol w:w="2977"/>
        <w:gridCol w:w="2316"/>
      </w:tblGrid>
      <w:tr w:rsidR="009241C3" w14:paraId="7D0C7BEF" w14:textId="77777777" w:rsidTr="00C22275">
        <w:trPr>
          <w:trHeight w:val="6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F7200A8" w14:textId="77777777" w:rsidR="009241C3" w:rsidRDefault="009241C3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38FF410" w14:textId="77777777" w:rsidR="009241C3" w:rsidRDefault="009241C3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492EB26" w14:textId="77777777" w:rsidR="009241C3" w:rsidRDefault="009241C3" w:rsidP="00C22275">
            <w:pPr>
              <w:ind w:firstLineChars="100" w:firstLine="235"/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ОБОВ'ЯЗ</w:t>
            </w:r>
          </w:p>
          <w:p w14:paraId="7597AD47" w14:textId="77777777" w:rsidR="009241C3" w:rsidRDefault="009241C3" w:rsidP="00C22275">
            <w:pPr>
              <w:ind w:firstLineChars="100" w:firstLine="235"/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КОВІСТЬ</w:t>
            </w:r>
          </w:p>
          <w:p w14:paraId="1353C269" w14:textId="56DF77E6" w:rsidR="00DB7D50" w:rsidRPr="00DB7D50" w:rsidRDefault="00DB7D50" w:rsidP="00C22275">
            <w:pPr>
              <w:ind w:firstLineChars="100" w:firstLine="220"/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  <w:t>(Для МХП)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F55F311" w14:textId="77777777" w:rsidR="009241C3" w:rsidRDefault="009241C3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F5A7A23" w14:textId="77777777" w:rsidR="009241C3" w:rsidRDefault="009241C3" w:rsidP="00C22275">
            <w:pPr>
              <w:ind w:firstLineChars="100" w:firstLine="160"/>
              <w:rPr>
                <w:rFonts w:ascii="Calibri" w:hAnsi="Calibri" w:cs="Calibri"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16"/>
                <w:szCs w:val="16"/>
              </w:rPr>
              <w:t>Значення</w:t>
            </w:r>
            <w:proofErr w:type="spellEnd"/>
            <w:r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FFFFFF"/>
                <w:sz w:val="16"/>
                <w:szCs w:val="16"/>
              </w:rPr>
              <w:t>замовчуванню</w:t>
            </w:r>
            <w:proofErr w:type="spellEnd"/>
          </w:p>
        </w:tc>
      </w:tr>
      <w:tr w:rsidR="00E578B8" w14:paraId="56380E39" w14:textId="77777777" w:rsidTr="00C22275">
        <w:trPr>
          <w:trHeight w:val="6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7D54" w14:textId="00D5BE32" w:rsidR="00E578B8" w:rsidRDefault="00E578B8" w:rsidP="00E578B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E578B8">
              <w:rPr>
                <w:rFonts w:ascii="Calibri" w:hAnsi="Calibri" w:cs="Calibri"/>
                <w:color w:val="444444"/>
                <w:sz w:val="22"/>
                <w:szCs w:val="22"/>
              </w:rPr>
              <w:t>outletCode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E2F2" w14:textId="337FA23D" w:rsidR="00E578B8" w:rsidRDefault="00E578B8" w:rsidP="00E578B8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(50)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392D" w14:textId="3B804157" w:rsidR="00E578B8" w:rsidRDefault="00E578B8" w:rsidP="00E578B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5655" w14:textId="2FDF1E7F" w:rsidR="00E578B8" w:rsidRDefault="00E578B8" w:rsidP="00E578B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0A51AA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Код </w:t>
            </w:r>
            <w:proofErr w:type="spellStart"/>
            <w:r w:rsidRPr="000A51AA">
              <w:rPr>
                <w:rFonts w:ascii="Calibri" w:hAnsi="Calibri" w:cs="Calibri"/>
                <w:color w:val="444444"/>
                <w:sz w:val="22"/>
                <w:szCs w:val="22"/>
              </w:rPr>
              <w:t>синхронізації</w:t>
            </w:r>
            <w:proofErr w:type="spellEnd"/>
            <w:r w:rsidRPr="000A51AA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0A51AA">
              <w:rPr>
                <w:rFonts w:ascii="Calibri" w:hAnsi="Calibri" w:cs="Calibri"/>
                <w:color w:val="444444"/>
                <w:sz w:val="22"/>
                <w:szCs w:val="22"/>
              </w:rPr>
              <w:t>торгової</w:t>
            </w:r>
            <w:proofErr w:type="spellEnd"/>
            <w:r w:rsidRPr="000A51AA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точки з МХП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AC54" w14:textId="77777777" w:rsidR="00E578B8" w:rsidRDefault="00E578B8" w:rsidP="00E578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41C3" w14:paraId="273D5319" w14:textId="77777777" w:rsidTr="00C22275">
        <w:trPr>
          <w:trHeight w:val="6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7647" w14:textId="4D16E020" w:rsidR="009241C3" w:rsidRDefault="00E578B8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E578B8">
              <w:rPr>
                <w:rFonts w:ascii="Calibri" w:hAnsi="Calibri" w:cs="Calibri"/>
                <w:color w:val="444444"/>
                <w:sz w:val="22"/>
                <w:szCs w:val="22"/>
              </w:rPr>
              <w:t>discount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45E8" w14:textId="376642B7" w:rsidR="009241C3" w:rsidRDefault="00E578B8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9</w:t>
            </w:r>
            <w:r>
              <w:rPr>
                <w:rFonts w:ascii="Calibri" w:hAnsi="Calibri" w:cs="Calibri"/>
                <w:color w:val="444444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2</w:t>
            </w:r>
            <w:r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8D08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4C6" w14:textId="57709302" w:rsidR="009241C3" w:rsidRPr="00E578B8" w:rsidRDefault="00E578B8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 w:rsidRPr="00E578B8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Розмір знижки для ТТ</w:t>
            </w:r>
            <w:r w:rsidR="002F7ABD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(%)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BAF6" w14:textId="77777777" w:rsidR="009241C3" w:rsidRDefault="009241C3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78B8" w14:paraId="4CB66407" w14:textId="77777777" w:rsidTr="00C22275">
        <w:trPr>
          <w:trHeight w:val="6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B6DA" w14:textId="56638EF9" w:rsidR="00E578B8" w:rsidRDefault="00E578B8" w:rsidP="00E578B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E578B8">
              <w:rPr>
                <w:rFonts w:ascii="Calibri" w:hAnsi="Calibri" w:cs="Calibri"/>
                <w:color w:val="444444"/>
                <w:sz w:val="22"/>
                <w:szCs w:val="22"/>
              </w:rPr>
              <w:t>status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C20D" w14:textId="5B287EDF" w:rsidR="00E578B8" w:rsidRDefault="00E578B8" w:rsidP="00E578B8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6C7B" w14:textId="55B3BE89" w:rsidR="00E578B8" w:rsidRDefault="00E578B8" w:rsidP="00E578B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AEA1" w14:textId="2AD4148D" w:rsidR="00E578B8" w:rsidRPr="005A76EB" w:rsidRDefault="00E578B8" w:rsidP="00E578B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Статус (2 -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Активний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9 -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Неактивний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16ED" w14:textId="77777777" w:rsidR="00E578B8" w:rsidRDefault="00E578B8" w:rsidP="00E578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3945F56" w14:textId="7865E17E" w:rsidR="009241C3" w:rsidRDefault="009241C3" w:rsidP="003427CC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61A4FB4C" w14:textId="7550A290" w:rsidR="00F457A1" w:rsidRDefault="00B14E27" w:rsidP="003427CC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br w:type="page"/>
      </w:r>
    </w:p>
    <w:p w14:paraId="7EEDFDDA" w14:textId="4CE181CD" w:rsidR="00E578B8" w:rsidRPr="00D27DAF" w:rsidRDefault="00E578B8" w:rsidP="00E578B8">
      <w:pPr>
        <w:pStyle w:val="af5"/>
        <w:numPr>
          <w:ilvl w:val="1"/>
          <w:numId w:val="18"/>
        </w:numPr>
        <w:jc w:val="both"/>
        <w:outlineLvl w:val="1"/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ru-RU"/>
        </w:rPr>
      </w:pPr>
      <w:bookmarkStart w:id="25" w:name="_Toc160452809"/>
      <w:r w:rsidRPr="00D27DAF">
        <w:rPr>
          <w:rFonts w:asciiTheme="majorHAnsi" w:hAnsiTheme="majorHAnsi" w:cstheme="minorHAnsi"/>
          <w:b/>
          <w:bCs/>
          <w:color w:val="000000"/>
          <w:sz w:val="32"/>
          <w:szCs w:val="32"/>
        </w:rPr>
        <w:lastRenderedPageBreak/>
        <w:t xml:space="preserve">Бізнес об’єкт  </w:t>
      </w:r>
      <w:proofErr w:type="spellStart"/>
      <w:r w:rsidRPr="00E578B8">
        <w:rPr>
          <w:rFonts w:asciiTheme="majorHAnsi" w:hAnsiTheme="majorHAnsi" w:cstheme="minorHAnsi"/>
          <w:b/>
          <w:bCs/>
          <w:color w:val="000000"/>
          <w:sz w:val="32"/>
          <w:szCs w:val="32"/>
        </w:rPr>
        <w:t>OutletProductDiscounts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 xml:space="preserve"> (</w:t>
      </w:r>
      <w:proofErr w:type="spellStart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Продукція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 xml:space="preserve"> МХП та </w:t>
      </w:r>
      <w:proofErr w:type="spellStart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інші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 xml:space="preserve"> </w:t>
      </w:r>
      <w:proofErr w:type="spellStart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виробники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)</w:t>
      </w:r>
      <w:bookmarkEnd w:id="25"/>
    </w:p>
    <w:p w14:paraId="0B30978C" w14:textId="77777777" w:rsidR="00E578B8" w:rsidRDefault="00E578B8" w:rsidP="00E578B8">
      <w:pPr>
        <w:ind w:left="360"/>
        <w:jc w:val="both"/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</w:pPr>
    </w:p>
    <w:p w14:paraId="4A329E3D" w14:textId="765CD6C5" w:rsidR="00E578B8" w:rsidRPr="006F479C" w:rsidRDefault="00E578B8" w:rsidP="00B14E27">
      <w:pPr>
        <w:ind w:left="36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uk-UA"/>
        </w:rPr>
        <w:t>Д</w:t>
      </w:r>
      <w:proofErr w:type="spellStart"/>
      <w:r w:rsidRPr="009241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ані</w:t>
      </w:r>
      <w:proofErr w:type="spellEnd"/>
      <w:r w:rsidRPr="009241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9241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знижки</w:t>
      </w:r>
      <w:proofErr w:type="spellEnd"/>
      <w:r w:rsidRPr="009241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E578B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вказаної</w:t>
      </w:r>
      <w:proofErr w:type="spellEnd"/>
      <w:r w:rsidRPr="00E578B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78B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торгової</w:t>
      </w:r>
      <w:proofErr w:type="spellEnd"/>
      <w:r w:rsidRPr="00E578B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точки у </w:t>
      </w:r>
      <w:proofErr w:type="spellStart"/>
      <w:r w:rsidRPr="00E578B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розрізі</w:t>
      </w:r>
      <w:proofErr w:type="spellEnd"/>
      <w:r w:rsidRPr="00E578B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78B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продуктів</w:t>
      </w:r>
      <w:proofErr w:type="spellEnd"/>
      <w:r w:rsidRPr="009241C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</w:p>
    <w:p w14:paraId="12ED6401" w14:textId="43452AE8" w:rsidR="00E578B8" w:rsidRDefault="00000000" w:rsidP="00E578B8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hyperlink r:id="rId23" w:anchor="t=outlet-product-discounts%2FPut_api_OutletProductDiscounts-ukr.htm" w:history="1">
        <w:proofErr w:type="spellStart"/>
        <w:r w:rsidR="00E578B8" w:rsidRPr="00E578B8">
          <w:rPr>
            <w:rStyle w:val="ae"/>
            <w:rFonts w:asciiTheme="minorHAnsi" w:hAnsiTheme="minorHAnsi" w:cstheme="minorHAnsi"/>
            <w:sz w:val="28"/>
            <w:szCs w:val="28"/>
          </w:rPr>
          <w:t>OutletProductDiscounts</w:t>
        </w:r>
        <w:proofErr w:type="spellEnd"/>
      </w:hyperlink>
      <w:r w:rsidR="00E578B8" w:rsidRPr="0007790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578B8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-  </w:t>
      </w:r>
      <w:proofErr w:type="spellStart"/>
      <w:r w:rsidR="00E578B8" w:rsidRPr="00762845">
        <w:rPr>
          <w:rFonts w:asciiTheme="minorHAnsi" w:hAnsiTheme="minorHAnsi" w:cstheme="minorHAnsi"/>
          <w:b/>
          <w:bCs/>
          <w:sz w:val="28"/>
          <w:szCs w:val="28"/>
        </w:rPr>
        <w:t>посилання</w:t>
      </w:r>
      <w:proofErr w:type="spellEnd"/>
      <w:proofErr w:type="gramEnd"/>
      <w:r w:rsidR="00E578B8" w:rsidRPr="00762845">
        <w:rPr>
          <w:rFonts w:asciiTheme="minorHAnsi" w:hAnsiTheme="minorHAnsi" w:cstheme="minorHAnsi"/>
          <w:b/>
          <w:bCs/>
          <w:sz w:val="28"/>
          <w:szCs w:val="28"/>
        </w:rPr>
        <w:t xml:space="preserve"> на </w:t>
      </w:r>
      <w:proofErr w:type="spellStart"/>
      <w:r w:rsidR="00E578B8" w:rsidRPr="00762845">
        <w:rPr>
          <w:rFonts w:asciiTheme="minorHAnsi" w:hAnsiTheme="minorHAnsi" w:cstheme="minorHAnsi"/>
          <w:b/>
          <w:bCs/>
          <w:sz w:val="28"/>
          <w:szCs w:val="28"/>
        </w:rPr>
        <w:t>опис</w:t>
      </w:r>
      <w:proofErr w:type="spellEnd"/>
      <w:r w:rsidR="00E578B8" w:rsidRPr="0076284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578B8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метода та </w:t>
      </w:r>
      <w:proofErr w:type="spellStart"/>
      <w:r w:rsidR="00E578B8" w:rsidRPr="00760350">
        <w:rPr>
          <w:rFonts w:asciiTheme="minorHAnsi" w:hAnsiTheme="minorHAnsi" w:cstheme="minorHAnsi"/>
          <w:b/>
          <w:bCs/>
          <w:sz w:val="28"/>
          <w:szCs w:val="28"/>
        </w:rPr>
        <w:t>додаткові</w:t>
      </w:r>
      <w:proofErr w:type="spellEnd"/>
      <w:r w:rsidR="00E578B8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578B8" w:rsidRPr="00760350">
        <w:rPr>
          <w:rFonts w:asciiTheme="minorHAnsi" w:hAnsiTheme="minorHAnsi" w:cstheme="minorHAnsi"/>
          <w:b/>
          <w:bCs/>
          <w:sz w:val="28"/>
          <w:szCs w:val="28"/>
        </w:rPr>
        <w:t>методи</w:t>
      </w:r>
      <w:proofErr w:type="spellEnd"/>
      <w:r w:rsidR="00E578B8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для </w:t>
      </w:r>
      <w:proofErr w:type="spellStart"/>
      <w:r w:rsidR="00E578B8" w:rsidRPr="00760350">
        <w:rPr>
          <w:rFonts w:asciiTheme="minorHAnsi" w:hAnsiTheme="minorHAnsi" w:cstheme="minorHAnsi"/>
          <w:b/>
          <w:bCs/>
          <w:sz w:val="28"/>
          <w:szCs w:val="28"/>
        </w:rPr>
        <w:t>бізнес</w:t>
      </w:r>
      <w:proofErr w:type="spellEnd"/>
      <w:r w:rsidR="00E578B8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578B8" w:rsidRPr="00760350">
        <w:rPr>
          <w:rFonts w:asciiTheme="minorHAnsi" w:hAnsiTheme="minorHAnsi" w:cstheme="minorHAnsi"/>
          <w:b/>
          <w:bCs/>
          <w:sz w:val="28"/>
          <w:szCs w:val="28"/>
        </w:rPr>
        <w:t>об’єкту</w:t>
      </w:r>
      <w:proofErr w:type="spellEnd"/>
    </w:p>
    <w:p w14:paraId="49A6C6EF" w14:textId="41C0C55D" w:rsidR="00B14E27" w:rsidRPr="00B14E27" w:rsidRDefault="00B14E27" w:rsidP="00E578B8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proofErr w:type="spellStart"/>
      <w:r w:rsidRPr="00B14E27">
        <w:rPr>
          <w:rFonts w:asciiTheme="minorHAnsi" w:hAnsiTheme="minorHAnsi" w:cstheme="minorHAnsi"/>
          <w:b/>
          <w:bCs/>
          <w:sz w:val="28"/>
          <w:szCs w:val="28"/>
        </w:rPr>
        <w:t>Медіа</w:t>
      </w:r>
      <w:proofErr w:type="spellEnd"/>
      <w:r w:rsidRPr="00B14E27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B14E27">
        <w:rPr>
          <w:rFonts w:asciiTheme="minorHAnsi" w:hAnsiTheme="minorHAnsi" w:cstheme="minorHAnsi"/>
          <w:b/>
          <w:bCs/>
          <w:sz w:val="28"/>
          <w:szCs w:val="28"/>
        </w:rPr>
        <w:t>тип</w:t>
      </w:r>
      <w:r w:rsidRPr="00B14E27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**</w:t>
      </w:r>
      <w:proofErr w:type="spellStart"/>
      <w:r w:rsidR="00DE45B5">
        <w:rPr>
          <w:rStyle w:val="aff3"/>
          <w:rFonts w:ascii="Arial" w:hAnsi="Arial" w:cs="Arial"/>
          <w:color w:val="3B4151"/>
          <w:sz w:val="21"/>
          <w:szCs w:val="21"/>
        </w:rPr>
        <w:t>application</w:t>
      </w:r>
      <w:proofErr w:type="spellEnd"/>
      <w:r w:rsidR="00DE45B5">
        <w:rPr>
          <w:rStyle w:val="aff3"/>
          <w:rFonts w:ascii="Arial" w:hAnsi="Arial" w:cs="Arial"/>
          <w:color w:val="3B4151"/>
          <w:sz w:val="21"/>
          <w:szCs w:val="21"/>
        </w:rPr>
        <w:t>/</w:t>
      </w:r>
      <w:proofErr w:type="spellStart"/>
      <w:r w:rsidR="00DE45B5">
        <w:rPr>
          <w:rStyle w:val="aff3"/>
          <w:rFonts w:ascii="Arial" w:hAnsi="Arial" w:cs="Arial"/>
          <w:color w:val="3B4151"/>
          <w:sz w:val="21"/>
          <w:szCs w:val="21"/>
        </w:rPr>
        <w:t>vnd.salesworks.outletproductdiscount+json</w:t>
      </w:r>
      <w:proofErr w:type="spellEnd"/>
      <w:r w:rsidRPr="00B14E27">
        <w:rPr>
          <w:rFonts w:asciiTheme="minorHAnsi" w:hAnsiTheme="minorHAnsi" w:cstheme="minorHAnsi"/>
          <w:b/>
          <w:bCs/>
          <w:sz w:val="28"/>
          <w:szCs w:val="28"/>
          <w:lang w:val="en-US"/>
        </w:rPr>
        <w:t>**</w:t>
      </w:r>
    </w:p>
    <w:tbl>
      <w:tblPr>
        <w:tblW w:w="10958" w:type="dxa"/>
        <w:tblLook w:val="04A0" w:firstRow="1" w:lastRow="0" w:firstColumn="1" w:lastColumn="0" w:noHBand="0" w:noVBand="1"/>
      </w:tblPr>
      <w:tblGrid>
        <w:gridCol w:w="2735"/>
        <w:gridCol w:w="1465"/>
        <w:gridCol w:w="1512"/>
        <w:gridCol w:w="2930"/>
        <w:gridCol w:w="2316"/>
      </w:tblGrid>
      <w:tr w:rsidR="00E578B8" w14:paraId="29456168" w14:textId="77777777" w:rsidTr="00C22275">
        <w:trPr>
          <w:trHeight w:val="6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82225AC" w14:textId="77777777" w:rsidR="00E578B8" w:rsidRDefault="00E578B8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10C10E1" w14:textId="77777777" w:rsidR="00E578B8" w:rsidRDefault="00E578B8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6F02F9A" w14:textId="77777777" w:rsidR="00E578B8" w:rsidRDefault="00E578B8" w:rsidP="00C22275">
            <w:pPr>
              <w:ind w:firstLineChars="100" w:firstLine="235"/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ОБОВ'ЯЗ</w:t>
            </w:r>
          </w:p>
          <w:p w14:paraId="019BC18A" w14:textId="77777777" w:rsidR="00E578B8" w:rsidRDefault="00E578B8" w:rsidP="00C22275">
            <w:pPr>
              <w:ind w:firstLineChars="100" w:firstLine="235"/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КОВІСТЬ</w:t>
            </w:r>
          </w:p>
          <w:p w14:paraId="175EF2B3" w14:textId="4F5C7205" w:rsidR="00BF24E8" w:rsidRPr="00BF24E8" w:rsidRDefault="00BF24E8" w:rsidP="00C22275">
            <w:pPr>
              <w:ind w:firstLineChars="100" w:firstLine="220"/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  <w:t>(Для МХП)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0918902" w14:textId="77777777" w:rsidR="00E578B8" w:rsidRDefault="00E578B8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A41CC3F" w14:textId="77777777" w:rsidR="00E578B8" w:rsidRDefault="00E578B8" w:rsidP="00C22275">
            <w:pPr>
              <w:ind w:firstLineChars="100" w:firstLine="160"/>
              <w:rPr>
                <w:rFonts w:ascii="Calibri" w:hAnsi="Calibri" w:cs="Calibri"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16"/>
                <w:szCs w:val="16"/>
              </w:rPr>
              <w:t>Значення</w:t>
            </w:r>
            <w:proofErr w:type="spellEnd"/>
            <w:r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FFFFFF"/>
                <w:sz w:val="16"/>
                <w:szCs w:val="16"/>
              </w:rPr>
              <w:t>замовчуванню</w:t>
            </w:r>
            <w:proofErr w:type="spellEnd"/>
          </w:p>
        </w:tc>
      </w:tr>
      <w:tr w:rsidR="00E578B8" w14:paraId="0AF1E572" w14:textId="77777777" w:rsidTr="00C22275">
        <w:trPr>
          <w:trHeight w:val="6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A86C" w14:textId="77777777" w:rsidR="00E578B8" w:rsidRDefault="00E578B8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E578B8">
              <w:rPr>
                <w:rFonts w:ascii="Calibri" w:hAnsi="Calibri" w:cs="Calibri"/>
                <w:color w:val="444444"/>
                <w:sz w:val="22"/>
                <w:szCs w:val="22"/>
              </w:rPr>
              <w:t>outletCode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28AD" w14:textId="77777777" w:rsidR="00E578B8" w:rsidRDefault="00E578B8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(50)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4ED6" w14:textId="77777777" w:rsidR="00E578B8" w:rsidRDefault="00E578B8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475B" w14:textId="77777777" w:rsidR="00E578B8" w:rsidRDefault="00E578B8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0A51AA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Код </w:t>
            </w:r>
            <w:proofErr w:type="spellStart"/>
            <w:r w:rsidRPr="000A51AA">
              <w:rPr>
                <w:rFonts w:ascii="Calibri" w:hAnsi="Calibri" w:cs="Calibri"/>
                <w:color w:val="444444"/>
                <w:sz w:val="22"/>
                <w:szCs w:val="22"/>
              </w:rPr>
              <w:t>синхронізації</w:t>
            </w:r>
            <w:proofErr w:type="spellEnd"/>
            <w:r w:rsidRPr="000A51AA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0A51AA">
              <w:rPr>
                <w:rFonts w:ascii="Calibri" w:hAnsi="Calibri" w:cs="Calibri"/>
                <w:color w:val="444444"/>
                <w:sz w:val="22"/>
                <w:szCs w:val="22"/>
              </w:rPr>
              <w:t>торгової</w:t>
            </w:r>
            <w:proofErr w:type="spellEnd"/>
            <w:r w:rsidRPr="000A51AA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точки з МХП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18D9" w14:textId="77777777" w:rsidR="00E578B8" w:rsidRDefault="00E578B8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47CB2" w14:paraId="57E9EB98" w14:textId="77777777" w:rsidTr="00C22275">
        <w:trPr>
          <w:trHeight w:val="6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8441" w14:textId="07C9EB5D" w:rsidR="00847CB2" w:rsidRPr="00E578B8" w:rsidRDefault="00847CB2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847CB2">
              <w:rPr>
                <w:rFonts w:ascii="Calibri" w:hAnsi="Calibri" w:cs="Calibri"/>
                <w:color w:val="444444"/>
                <w:sz w:val="22"/>
                <w:szCs w:val="22"/>
              </w:rPr>
              <w:t>productCode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74C0" w14:textId="343FBA64" w:rsidR="00847CB2" w:rsidRDefault="00847CB2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847CB2"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 w:rsidRPr="00847CB2"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 w:rsidRPr="00847CB2">
              <w:rPr>
                <w:rFonts w:ascii="Calibri" w:hAnsi="Calibri" w:cs="Calibri"/>
                <w:color w:val="444444"/>
                <w:sz w:val="22"/>
                <w:szCs w:val="22"/>
              </w:rPr>
              <w:t>20)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BA00" w14:textId="6CC470D3" w:rsidR="00847CB2" w:rsidRDefault="00847CB2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5A15" w14:textId="287046E7" w:rsidR="00847CB2" w:rsidRPr="00B14E27" w:rsidRDefault="00847CB2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proofErr w:type="spellStart"/>
            <w:r w:rsidRPr="00847CB2"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 w:rsidRPr="00847CB2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</w:t>
            </w:r>
            <w:r w:rsidR="00B14E27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глобальної </w:t>
            </w:r>
            <w:r w:rsidRPr="00847CB2"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  <w:r w:rsidR="00B14E27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МХП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A76E" w14:textId="77777777" w:rsidR="00847CB2" w:rsidRDefault="00847CB2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78B8" w14:paraId="796500E2" w14:textId="77777777" w:rsidTr="00C22275">
        <w:trPr>
          <w:trHeight w:val="6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0B1F" w14:textId="77777777" w:rsidR="00E578B8" w:rsidRDefault="00E578B8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E578B8">
              <w:rPr>
                <w:rFonts w:ascii="Calibri" w:hAnsi="Calibri" w:cs="Calibri"/>
                <w:color w:val="444444"/>
                <w:sz w:val="22"/>
                <w:szCs w:val="22"/>
              </w:rPr>
              <w:t>discount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AABF" w14:textId="77777777" w:rsidR="00E578B8" w:rsidRDefault="00E578B8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9</w:t>
            </w:r>
            <w:r>
              <w:rPr>
                <w:rFonts w:ascii="Calibri" w:hAnsi="Calibri" w:cs="Calibri"/>
                <w:color w:val="444444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2</w:t>
            </w:r>
            <w:r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5419" w14:textId="77777777" w:rsidR="00E578B8" w:rsidRDefault="00E578B8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46E1" w14:textId="04814F79" w:rsidR="00E578B8" w:rsidRPr="00E578B8" w:rsidRDefault="002F7ABD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 w:rsidRPr="002F7ABD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Знижка (%)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130E" w14:textId="77777777" w:rsidR="00E578B8" w:rsidRDefault="00E578B8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78B8" w14:paraId="5D0B4AFB" w14:textId="77777777" w:rsidTr="00C22275">
        <w:trPr>
          <w:trHeight w:val="600"/>
        </w:trPr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E799" w14:textId="77777777" w:rsidR="00E578B8" w:rsidRDefault="00E578B8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E578B8">
              <w:rPr>
                <w:rFonts w:ascii="Calibri" w:hAnsi="Calibri" w:cs="Calibri"/>
                <w:color w:val="444444"/>
                <w:sz w:val="22"/>
                <w:szCs w:val="22"/>
              </w:rPr>
              <w:t>status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980C" w14:textId="77777777" w:rsidR="00E578B8" w:rsidRDefault="00E578B8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D86D" w14:textId="77777777" w:rsidR="00E578B8" w:rsidRDefault="00E578B8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C629" w14:textId="77777777" w:rsidR="00E578B8" w:rsidRPr="005A76EB" w:rsidRDefault="00E578B8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Статус (2 -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Активний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9 -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Неактивний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D056" w14:textId="77777777" w:rsidR="00E578B8" w:rsidRDefault="00E578B8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54873ED" w14:textId="77777777" w:rsidR="00E578B8" w:rsidRDefault="00E578B8" w:rsidP="00E578B8">
      <w:pPr>
        <w:ind w:left="36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53075560" w14:textId="5BD43C83" w:rsidR="0050522C" w:rsidRPr="009241C3" w:rsidRDefault="00435224" w:rsidP="0050522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65FE6DFF" w14:textId="15B11706" w:rsidR="0050522C" w:rsidRPr="007F198D" w:rsidRDefault="0050522C" w:rsidP="0050522C">
      <w:pPr>
        <w:pStyle w:val="af5"/>
        <w:numPr>
          <w:ilvl w:val="1"/>
          <w:numId w:val="18"/>
        </w:numPr>
        <w:tabs>
          <w:tab w:val="left" w:pos="0"/>
        </w:tabs>
        <w:jc w:val="both"/>
        <w:outlineLvl w:val="1"/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ru-RU"/>
        </w:rPr>
      </w:pPr>
      <w:bookmarkStart w:id="26" w:name="_Toc160452810"/>
      <w:r w:rsidRPr="007F198D">
        <w:rPr>
          <w:rFonts w:asciiTheme="majorHAnsi" w:hAnsiTheme="majorHAnsi" w:cstheme="minorHAnsi"/>
          <w:b/>
          <w:bCs/>
          <w:color w:val="000000"/>
          <w:sz w:val="32"/>
          <w:szCs w:val="32"/>
        </w:rPr>
        <w:lastRenderedPageBreak/>
        <w:t xml:space="preserve">Бізнес об’єкт  </w:t>
      </w:r>
      <w:proofErr w:type="spellStart"/>
      <w:r w:rsidRPr="007F198D">
        <w:rPr>
          <w:rFonts w:asciiTheme="majorHAnsi" w:hAnsiTheme="majorHAnsi" w:cstheme="minorHAnsi"/>
          <w:b/>
          <w:bCs/>
          <w:color w:val="000000"/>
          <w:sz w:val="32"/>
          <w:szCs w:val="32"/>
        </w:rPr>
        <w:t>Sal</w:t>
      </w:r>
      <w:proofErr w:type="spellEnd"/>
      <w:r>
        <w:rPr>
          <w:rFonts w:asciiTheme="majorHAnsi" w:hAnsiTheme="majorHAnsi" w:cstheme="minorHAnsi"/>
          <w:b/>
          <w:bCs/>
          <w:color w:val="000000"/>
          <w:sz w:val="32"/>
          <w:szCs w:val="32"/>
          <w:lang w:val="en-US"/>
        </w:rPr>
        <w:t>In</w:t>
      </w:r>
      <w:r w:rsidRPr="007F198D">
        <w:rPr>
          <w:rFonts w:asciiTheme="majorHAnsi" w:hAnsiTheme="majorHAnsi" w:cstheme="minorHAnsi"/>
          <w:b/>
          <w:bCs/>
          <w:color w:val="000000"/>
          <w:sz w:val="32"/>
          <w:szCs w:val="32"/>
        </w:rPr>
        <w:t>s</w:t>
      </w:r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 xml:space="preserve"> (</w:t>
      </w:r>
      <w:proofErr w:type="spellStart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Тільки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 xml:space="preserve"> </w:t>
      </w:r>
      <w:proofErr w:type="spellStart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продукція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 xml:space="preserve"> МХП)</w:t>
      </w:r>
      <w:bookmarkEnd w:id="26"/>
    </w:p>
    <w:p w14:paraId="6AFB0643" w14:textId="77777777" w:rsidR="0050522C" w:rsidRPr="0050522C" w:rsidRDefault="0050522C" w:rsidP="0050522C">
      <w:pPr>
        <w:tabs>
          <w:tab w:val="left" w:pos="0"/>
        </w:tabs>
        <w:jc w:val="both"/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</w:pPr>
    </w:p>
    <w:p w14:paraId="43149DAA" w14:textId="602D3D08" w:rsidR="0050522C" w:rsidRDefault="0050522C" w:rsidP="0050522C">
      <w:pPr>
        <w:pStyle w:val="af5"/>
        <w:tabs>
          <w:tab w:val="left" w:pos="0"/>
        </w:tabs>
        <w:ind w:left="9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50522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Дані</w:t>
      </w:r>
      <w:proofErr w:type="spellEnd"/>
      <w:r w:rsidRPr="0050522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Pr="0050522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документи</w:t>
      </w:r>
      <w:proofErr w:type="spellEnd"/>
      <w:r w:rsidRPr="0050522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приходу </w:t>
      </w:r>
      <w:proofErr w:type="spellStart"/>
      <w:r w:rsidRPr="0050522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продукції</w:t>
      </w:r>
      <w:proofErr w:type="spellEnd"/>
      <w:r w:rsidR="00B638F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638F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від</w:t>
      </w:r>
      <w:proofErr w:type="spellEnd"/>
      <w:r w:rsidR="00B638F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638F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виробника</w:t>
      </w:r>
      <w:proofErr w:type="spellEnd"/>
      <w:r w:rsidRPr="0050522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5E026389" w14:textId="09227CF9" w:rsidR="0050522C" w:rsidRPr="0050522C" w:rsidRDefault="0050522C" w:rsidP="0050522C">
      <w:pPr>
        <w:pStyle w:val="af5"/>
        <w:tabs>
          <w:tab w:val="left" w:pos="0"/>
        </w:tabs>
        <w:ind w:left="9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50522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Обов'язково</w:t>
      </w:r>
      <w:proofErr w:type="spellEnd"/>
      <w:r w:rsidRPr="0050522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0522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використання</w:t>
      </w:r>
      <w:proofErr w:type="spellEnd"/>
      <w:r w:rsidRPr="0050522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поля </w:t>
      </w:r>
      <w:proofErr w:type="spellStart"/>
      <w:r w:rsidRPr="0050522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Doc_Type</w:t>
      </w:r>
      <w:proofErr w:type="spellEnd"/>
      <w:r w:rsidRPr="0050522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50522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ідентифікації</w:t>
      </w:r>
      <w:proofErr w:type="spellEnd"/>
      <w:r w:rsidRPr="0050522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типу руху </w:t>
      </w:r>
      <w:proofErr w:type="spellStart"/>
      <w:r w:rsidRPr="0050522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продукції</w:t>
      </w:r>
      <w:proofErr w:type="spellEnd"/>
      <w:r w:rsidRPr="0050522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нижче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0522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Таблиця</w:t>
      </w:r>
      <w:proofErr w:type="spellEnd"/>
      <w:r w:rsidRPr="0050522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0522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типів</w:t>
      </w:r>
      <w:proofErr w:type="spellEnd"/>
      <w:r w:rsidRPr="0050522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0522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рухів</w:t>
      </w:r>
      <w:proofErr w:type="spellEnd"/>
      <w:r w:rsidRPr="0050522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)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</w:p>
    <w:p w14:paraId="08F1642B" w14:textId="3AA53BEF" w:rsidR="0050522C" w:rsidRDefault="00000000" w:rsidP="0050522C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hyperlink r:id="rId24" w:anchor="t=sal-ins%2FPut_api_SalIns-ukr.htm" w:history="1">
        <w:proofErr w:type="spellStart"/>
        <w:r w:rsidR="0050522C" w:rsidRPr="0050522C">
          <w:rPr>
            <w:rStyle w:val="ae"/>
            <w:rFonts w:asciiTheme="minorHAnsi" w:hAnsiTheme="minorHAnsi" w:cstheme="minorHAnsi"/>
            <w:sz w:val="28"/>
            <w:szCs w:val="28"/>
          </w:rPr>
          <w:t>SalIns</w:t>
        </w:r>
        <w:proofErr w:type="spellEnd"/>
      </w:hyperlink>
      <w:r w:rsidR="0050522C" w:rsidRPr="0081502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0522C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-  </w:t>
      </w:r>
      <w:proofErr w:type="spellStart"/>
      <w:r w:rsidR="0050522C" w:rsidRPr="00762845">
        <w:rPr>
          <w:rFonts w:asciiTheme="minorHAnsi" w:hAnsiTheme="minorHAnsi" w:cstheme="minorHAnsi"/>
          <w:b/>
          <w:bCs/>
          <w:sz w:val="28"/>
          <w:szCs w:val="28"/>
        </w:rPr>
        <w:t>посилання</w:t>
      </w:r>
      <w:proofErr w:type="spellEnd"/>
      <w:proofErr w:type="gramEnd"/>
      <w:r w:rsidR="0050522C" w:rsidRPr="00762845">
        <w:rPr>
          <w:rFonts w:asciiTheme="minorHAnsi" w:hAnsiTheme="minorHAnsi" w:cstheme="minorHAnsi"/>
          <w:b/>
          <w:bCs/>
          <w:sz w:val="28"/>
          <w:szCs w:val="28"/>
        </w:rPr>
        <w:t xml:space="preserve"> на </w:t>
      </w:r>
      <w:proofErr w:type="spellStart"/>
      <w:r w:rsidR="0050522C" w:rsidRPr="00762845">
        <w:rPr>
          <w:rFonts w:asciiTheme="minorHAnsi" w:hAnsiTheme="minorHAnsi" w:cstheme="minorHAnsi"/>
          <w:b/>
          <w:bCs/>
          <w:sz w:val="28"/>
          <w:szCs w:val="28"/>
        </w:rPr>
        <w:t>опис</w:t>
      </w:r>
      <w:proofErr w:type="spellEnd"/>
      <w:r w:rsidR="0050522C" w:rsidRPr="0076284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0522C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метода та </w:t>
      </w:r>
      <w:proofErr w:type="spellStart"/>
      <w:r w:rsidR="0050522C" w:rsidRPr="00760350">
        <w:rPr>
          <w:rFonts w:asciiTheme="minorHAnsi" w:hAnsiTheme="minorHAnsi" w:cstheme="minorHAnsi"/>
          <w:b/>
          <w:bCs/>
          <w:sz w:val="28"/>
          <w:szCs w:val="28"/>
        </w:rPr>
        <w:t>додаткові</w:t>
      </w:r>
      <w:proofErr w:type="spellEnd"/>
      <w:r w:rsidR="0050522C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50522C" w:rsidRPr="00760350">
        <w:rPr>
          <w:rFonts w:asciiTheme="minorHAnsi" w:hAnsiTheme="minorHAnsi" w:cstheme="minorHAnsi"/>
          <w:b/>
          <w:bCs/>
          <w:sz w:val="28"/>
          <w:szCs w:val="28"/>
        </w:rPr>
        <w:t>методи</w:t>
      </w:r>
      <w:proofErr w:type="spellEnd"/>
      <w:r w:rsidR="0050522C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для </w:t>
      </w:r>
      <w:proofErr w:type="spellStart"/>
      <w:r w:rsidR="0050522C" w:rsidRPr="00760350">
        <w:rPr>
          <w:rFonts w:asciiTheme="minorHAnsi" w:hAnsiTheme="minorHAnsi" w:cstheme="minorHAnsi"/>
          <w:b/>
          <w:bCs/>
          <w:sz w:val="28"/>
          <w:szCs w:val="28"/>
        </w:rPr>
        <w:t>бізнес</w:t>
      </w:r>
      <w:proofErr w:type="spellEnd"/>
      <w:r w:rsidR="0050522C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50522C" w:rsidRPr="00760350">
        <w:rPr>
          <w:rFonts w:asciiTheme="minorHAnsi" w:hAnsiTheme="minorHAnsi" w:cstheme="minorHAnsi"/>
          <w:b/>
          <w:bCs/>
          <w:sz w:val="28"/>
          <w:szCs w:val="28"/>
        </w:rPr>
        <w:t>об’єкту</w:t>
      </w:r>
      <w:proofErr w:type="spellEnd"/>
    </w:p>
    <w:p w14:paraId="17234F2B" w14:textId="1C3C56A8" w:rsidR="00B14E27" w:rsidRPr="00B14E27" w:rsidRDefault="00B14E27" w:rsidP="0050522C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B14E27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Медіа</w:t>
      </w:r>
      <w:proofErr w:type="spellEnd"/>
      <w:r w:rsidRPr="00B14E27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14E27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тип</w:t>
      </w:r>
      <w:r w:rsidRPr="00B14E27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**application/</w:t>
      </w:r>
      <w:proofErr w:type="spellStart"/>
      <w:r w:rsidRPr="00B14E27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>vnd.salesworks.salin.local+json</w:t>
      </w:r>
      <w:proofErr w:type="spellEnd"/>
      <w:r w:rsidRPr="00B14E27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>**</w:t>
      </w:r>
    </w:p>
    <w:tbl>
      <w:tblPr>
        <w:tblW w:w="10960" w:type="dxa"/>
        <w:tblLook w:val="04A0" w:firstRow="1" w:lastRow="0" w:firstColumn="1" w:lastColumn="0" w:noHBand="0" w:noVBand="1"/>
      </w:tblPr>
      <w:tblGrid>
        <w:gridCol w:w="1955"/>
        <w:gridCol w:w="1377"/>
        <w:gridCol w:w="2247"/>
        <w:gridCol w:w="3326"/>
        <w:gridCol w:w="2055"/>
      </w:tblGrid>
      <w:tr w:rsidR="0050522C" w14:paraId="3D4E32CA" w14:textId="77777777" w:rsidTr="0050522C">
        <w:trPr>
          <w:trHeight w:val="30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F9C7E31" w14:textId="77777777" w:rsidR="0050522C" w:rsidRDefault="0050522C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1A1FCF6" w14:textId="77777777" w:rsidR="0050522C" w:rsidRDefault="0050522C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31BAF32" w14:textId="77777777" w:rsidR="0050522C" w:rsidRDefault="0050522C" w:rsidP="00C22275">
            <w:pPr>
              <w:ind w:firstLineChars="100" w:firstLine="235"/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ОБОВ'ЯЗКОВІСТЬ</w:t>
            </w:r>
          </w:p>
          <w:p w14:paraId="5E723711" w14:textId="281CBECC" w:rsidR="00BF24E8" w:rsidRPr="00BF24E8" w:rsidRDefault="00BF24E8" w:rsidP="00C22275">
            <w:pPr>
              <w:ind w:firstLineChars="100" w:firstLine="220"/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  <w:t>(Для МХП)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EB76EE0" w14:textId="77777777" w:rsidR="0050522C" w:rsidRDefault="0050522C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E257033" w14:textId="77777777" w:rsidR="0050522C" w:rsidRDefault="0050522C" w:rsidP="00C22275">
            <w:pPr>
              <w:ind w:firstLineChars="100" w:firstLine="160"/>
              <w:rPr>
                <w:rFonts w:ascii="Calibri" w:hAnsi="Calibri" w:cs="Calibri"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16"/>
                <w:szCs w:val="16"/>
              </w:rPr>
              <w:t>Значення</w:t>
            </w:r>
            <w:proofErr w:type="spellEnd"/>
            <w:r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FFFFFF"/>
                <w:sz w:val="16"/>
                <w:szCs w:val="16"/>
              </w:rPr>
              <w:t>замовчуванню</w:t>
            </w:r>
            <w:proofErr w:type="spellEnd"/>
          </w:p>
        </w:tc>
      </w:tr>
      <w:tr w:rsidR="0050522C" w14:paraId="0AC5F85C" w14:textId="77777777" w:rsidTr="0050522C">
        <w:trPr>
          <w:trHeight w:val="954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3630" w14:textId="77777777" w:rsidR="0050522C" w:rsidRDefault="0050522C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invoiceNo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C23B" w14:textId="77777777" w:rsidR="0050522C" w:rsidRDefault="0050522C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(58)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0F65" w14:textId="16D791FE" w:rsidR="0050522C" w:rsidRPr="00262206" w:rsidRDefault="0050522C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262206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262206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9E35" w14:textId="0E293281" w:rsidR="0050522C" w:rsidRDefault="0050522C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50522C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номер документа приходу </w:t>
            </w:r>
            <w:proofErr w:type="spellStart"/>
            <w:r w:rsidRPr="0050522C">
              <w:rPr>
                <w:rFonts w:ascii="Calibri" w:hAnsi="Calibri" w:cs="Calibri"/>
                <w:color w:val="444444"/>
                <w:sz w:val="22"/>
                <w:szCs w:val="22"/>
              </w:rPr>
              <w:t>або</w:t>
            </w:r>
            <w:proofErr w:type="spellEnd"/>
            <w:r w:rsidRPr="0050522C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50522C">
              <w:rPr>
                <w:rFonts w:ascii="Calibri" w:hAnsi="Calibri" w:cs="Calibri"/>
                <w:color w:val="444444"/>
                <w:sz w:val="22"/>
                <w:szCs w:val="22"/>
              </w:rPr>
              <w:t>повернення</w:t>
            </w:r>
            <w:proofErr w:type="spellEnd"/>
            <w:r w:rsidRPr="0050522C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50522C">
              <w:rPr>
                <w:rFonts w:ascii="Calibri" w:hAnsi="Calibri" w:cs="Calibri"/>
                <w:color w:val="444444"/>
                <w:sz w:val="22"/>
                <w:szCs w:val="22"/>
              </w:rPr>
              <w:t>зі</w:t>
            </w:r>
            <w:proofErr w:type="spellEnd"/>
            <w:r w:rsidRPr="0050522C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складу </w:t>
            </w:r>
            <w:proofErr w:type="spellStart"/>
            <w:r w:rsidRPr="0050522C">
              <w:rPr>
                <w:rFonts w:ascii="Calibri" w:hAnsi="Calibri" w:cs="Calibri"/>
                <w:color w:val="444444"/>
                <w:sz w:val="22"/>
                <w:szCs w:val="22"/>
              </w:rPr>
              <w:t>дистриб'ютора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55A9" w14:textId="77777777" w:rsidR="0050522C" w:rsidRPr="00564EB6" w:rsidRDefault="0050522C" w:rsidP="00C222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522C" w14:paraId="763BFF00" w14:textId="77777777" w:rsidTr="0050522C">
        <w:trPr>
          <w:trHeight w:val="600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8B3B" w14:textId="605C99B6" w:rsidR="0050522C" w:rsidRDefault="00027F63" w:rsidP="0050522C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027F63">
              <w:rPr>
                <w:rFonts w:ascii="Calibri" w:hAnsi="Calibri" w:cs="Calibri"/>
                <w:color w:val="444444"/>
                <w:sz w:val="22"/>
                <w:szCs w:val="22"/>
              </w:rPr>
              <w:t>docTypeId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3DEA" w14:textId="57AFF3B6" w:rsidR="0050522C" w:rsidRDefault="0050522C" w:rsidP="0050522C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E791" w14:textId="4C022E97" w:rsidR="0050522C" w:rsidRPr="00262206" w:rsidRDefault="0050522C" w:rsidP="0050522C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262206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262206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69F0" w14:textId="101DF28F" w:rsidR="0050522C" w:rsidRDefault="0050522C" w:rsidP="0050522C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типу руху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документів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всі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типи док-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ів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r w:rsidR="00716E09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у </w:t>
            </w:r>
            <w:r w:rsidR="00716E09" w:rsidRPr="00716E09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Таблиц</w:t>
            </w:r>
            <w:r w:rsidR="00716E09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і</w:t>
            </w:r>
            <w:r w:rsidR="00716E09" w:rsidRPr="00716E09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типів рухів</w:t>
            </w:r>
            <w:r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E72C" w14:textId="63D8921C" w:rsidR="0050522C" w:rsidRPr="00716E09" w:rsidRDefault="0050522C" w:rsidP="0050522C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16E09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  <w:r w:rsidRPr="0056285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proofErr w:type="spellStart"/>
            <w:r w:rsidRPr="0056285E">
              <w:rPr>
                <w:rFonts w:ascii="Calibri" w:hAnsi="Calibri" w:cs="Calibri"/>
                <w:color w:val="000000"/>
                <w:sz w:val="22"/>
                <w:szCs w:val="22"/>
              </w:rPr>
              <w:t>Пр</w:t>
            </w:r>
            <w:r w:rsidR="00716E09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иход</w:t>
            </w:r>
            <w:proofErr w:type="spellEnd"/>
            <w:r w:rsidR="00716E09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,</w:t>
            </w:r>
          </w:p>
          <w:p w14:paraId="1D4EE1E0" w14:textId="58AEDC61" w:rsidR="0050522C" w:rsidRPr="00D63AFC" w:rsidRDefault="003B513E" w:rsidP="00505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  <w:r w:rsidR="0050522C" w:rsidRPr="0056285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proofErr w:type="spellStart"/>
            <w:r w:rsidR="0050522C" w:rsidRPr="0056285E">
              <w:rPr>
                <w:rFonts w:ascii="Calibri" w:hAnsi="Calibri" w:cs="Calibri"/>
                <w:color w:val="000000"/>
                <w:sz w:val="22"/>
                <w:szCs w:val="22"/>
              </w:rPr>
              <w:t>Повернення</w:t>
            </w:r>
            <w:proofErr w:type="spellEnd"/>
          </w:p>
        </w:tc>
      </w:tr>
      <w:tr w:rsidR="0050522C" w14:paraId="65AA20DE" w14:textId="77777777" w:rsidTr="00B74F95">
        <w:trPr>
          <w:trHeight w:val="600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9EC7" w14:textId="5719A594" w:rsidR="0050522C" w:rsidRDefault="0050522C" w:rsidP="0050522C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vatCalcMode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3B31" w14:textId="7817F536" w:rsidR="0050522C" w:rsidRDefault="0050522C" w:rsidP="0050522C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AD3A" w14:textId="15965299" w:rsidR="0050522C" w:rsidRDefault="0050522C" w:rsidP="0050522C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6F85" w14:textId="42EB6FEE" w:rsidR="0050522C" w:rsidRDefault="0050522C" w:rsidP="0050522C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Режим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розрахунку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цін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 –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ціни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з ПДВ, 0 –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ціни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без ПДВ)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A3F46" w14:textId="5D31C7B7" w:rsidR="0050522C" w:rsidRPr="00564EB6" w:rsidRDefault="0050522C" w:rsidP="0050522C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0522C" w14:paraId="2E2954A0" w14:textId="77777777" w:rsidTr="0050522C">
        <w:trPr>
          <w:trHeight w:val="600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C694" w14:textId="6059F942" w:rsidR="0050522C" w:rsidRDefault="0050522C" w:rsidP="0050522C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warehouseCode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051E" w14:textId="2F5545A8" w:rsidR="0050522C" w:rsidRDefault="0050522C" w:rsidP="0050522C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</w:t>
            </w:r>
            <w:r w:rsidR="00B638F2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75</w:t>
            </w:r>
            <w:r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1236" w14:textId="58E99648" w:rsidR="0050522C" w:rsidRPr="00262206" w:rsidRDefault="00B638F2" w:rsidP="0050522C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262206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262206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71F1" w14:textId="60857910" w:rsidR="0050522C" w:rsidRDefault="0050522C" w:rsidP="0050522C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складу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F99A" w14:textId="7B823360" w:rsidR="0050522C" w:rsidRPr="00564EB6" w:rsidRDefault="0050522C" w:rsidP="00505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0522C" w14:paraId="7A424AB8" w14:textId="77777777" w:rsidTr="0050522C">
        <w:trPr>
          <w:trHeight w:val="600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D12B" w14:textId="35D19971" w:rsidR="0050522C" w:rsidRDefault="0050522C" w:rsidP="0050522C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50522C">
              <w:rPr>
                <w:rFonts w:ascii="Calibri" w:hAnsi="Calibri" w:cs="Calibri"/>
                <w:color w:val="444444"/>
                <w:sz w:val="22"/>
                <w:szCs w:val="22"/>
              </w:rPr>
              <w:t>custDocNo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3935" w14:textId="17A36077" w:rsidR="0050522C" w:rsidRPr="00B638F2" w:rsidRDefault="00B638F2" w:rsidP="0050522C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color w:val="444444"/>
                <w:sz w:val="22"/>
                <w:szCs w:val="22"/>
                <w:lang w:val="en-US"/>
              </w:rPr>
              <w:t>58</w:t>
            </w:r>
            <w:r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973F" w14:textId="222B84CB" w:rsidR="0050522C" w:rsidRPr="00B638F2" w:rsidRDefault="00B638F2" w:rsidP="0050522C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Ні</w:t>
            </w:r>
            <w:r w:rsidR="00262206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262206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226E" w14:textId="12939FD9" w:rsidR="0050522C" w:rsidRDefault="003B513E" w:rsidP="0050522C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3B513E">
              <w:rPr>
                <w:rFonts w:ascii="Calibri" w:hAnsi="Calibri" w:cs="Calibri"/>
                <w:color w:val="444444"/>
                <w:sz w:val="22"/>
                <w:szCs w:val="22"/>
              </w:rPr>
              <w:t>Номер документа приходу ГО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A7F0" w14:textId="77777777" w:rsidR="0050522C" w:rsidRDefault="0050522C" w:rsidP="00505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522C" w14:paraId="5E48A8F3" w14:textId="77777777" w:rsidTr="0050522C">
        <w:trPr>
          <w:trHeight w:val="600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529A" w14:textId="6BE997F6" w:rsidR="0050522C" w:rsidRDefault="0050522C" w:rsidP="0050522C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status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A68D" w14:textId="7B77B173" w:rsidR="0050522C" w:rsidRDefault="0050522C" w:rsidP="0050522C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54E7" w14:textId="39DF76FF" w:rsidR="0050522C" w:rsidRDefault="0050522C" w:rsidP="0050522C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E80D" w14:textId="17C09839" w:rsidR="0050522C" w:rsidRDefault="003B513E" w:rsidP="0050522C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3B513E">
              <w:rPr>
                <w:rFonts w:ascii="Calibri" w:hAnsi="Calibri" w:cs="Calibri"/>
                <w:color w:val="444444"/>
                <w:sz w:val="22"/>
                <w:szCs w:val="22"/>
              </w:rPr>
              <w:t>Статус (2-активний, 9-неактивний)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152A" w14:textId="77777777" w:rsidR="0050522C" w:rsidRDefault="0050522C" w:rsidP="00505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522C" w14:paraId="2CAFFCFD" w14:textId="77777777" w:rsidTr="0050522C">
        <w:trPr>
          <w:trHeight w:val="300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4323" w14:textId="77777777" w:rsidR="0050522C" w:rsidRDefault="0050522C" w:rsidP="0050522C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545B" w14:textId="77777777" w:rsidR="0050522C" w:rsidRDefault="0050522C" w:rsidP="0050522C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FB34" w14:textId="542E5E64" w:rsidR="0050522C" w:rsidRPr="00262206" w:rsidRDefault="0050522C" w:rsidP="0050522C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262206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262206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EA0F" w14:textId="5E6EEDAC" w:rsidR="0050522C" w:rsidRDefault="00716E09" w:rsidP="0050522C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716E09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дата приходу </w:t>
            </w:r>
            <w:proofErr w:type="spellStart"/>
            <w:r w:rsidRPr="00716E09">
              <w:rPr>
                <w:rFonts w:ascii="Calibri" w:hAnsi="Calibri" w:cs="Calibri"/>
                <w:color w:val="444444"/>
                <w:sz w:val="22"/>
                <w:szCs w:val="22"/>
              </w:rPr>
              <w:t>або</w:t>
            </w:r>
            <w:proofErr w:type="spellEnd"/>
            <w:r w:rsidRPr="00716E09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716E09">
              <w:rPr>
                <w:rFonts w:ascii="Calibri" w:hAnsi="Calibri" w:cs="Calibri"/>
                <w:color w:val="444444"/>
                <w:sz w:val="22"/>
                <w:szCs w:val="22"/>
              </w:rPr>
              <w:t>повернення</w:t>
            </w:r>
            <w:proofErr w:type="spellEnd"/>
            <w:r w:rsidRPr="00716E09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716E09"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1824" w14:textId="77777777" w:rsidR="0050522C" w:rsidRPr="00564EB6" w:rsidRDefault="0050522C" w:rsidP="00505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EA01D8A" w14:textId="77777777" w:rsidR="0050522C" w:rsidRDefault="0050522C" w:rsidP="0050522C">
      <w:pPr>
        <w:ind w:left="36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5F9A41C0" w14:textId="3F2358C8" w:rsidR="0050522C" w:rsidRDefault="0050522C" w:rsidP="0050522C">
      <w:pPr>
        <w:ind w:left="36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250E5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S</w:t>
      </w:r>
      <w:r w:rsidR="00F457A1" w:rsidRPr="00F457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alInLocalDetails</w:t>
      </w:r>
      <w:proofErr w:type="spellEnd"/>
    </w:p>
    <w:tbl>
      <w:tblPr>
        <w:tblW w:w="10960" w:type="dxa"/>
        <w:tblLook w:val="04A0" w:firstRow="1" w:lastRow="0" w:firstColumn="1" w:lastColumn="0" w:noHBand="0" w:noVBand="1"/>
      </w:tblPr>
      <w:tblGrid>
        <w:gridCol w:w="2015"/>
        <w:gridCol w:w="1377"/>
        <w:gridCol w:w="2166"/>
        <w:gridCol w:w="3305"/>
        <w:gridCol w:w="2097"/>
      </w:tblGrid>
      <w:tr w:rsidR="0050522C" w14:paraId="7B972AFF" w14:textId="77777777" w:rsidTr="00C22275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BD93E17" w14:textId="77777777" w:rsidR="0050522C" w:rsidRDefault="0050522C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82FBBF2" w14:textId="77777777" w:rsidR="0050522C" w:rsidRDefault="0050522C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27FC22A" w14:textId="77777777" w:rsidR="0050522C" w:rsidRDefault="0050522C" w:rsidP="00C22275">
            <w:pPr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ОБОВ'ЯЗКОВІСТЬ</w:t>
            </w:r>
          </w:p>
          <w:p w14:paraId="7A49E03E" w14:textId="5A48C310" w:rsidR="00BF24E8" w:rsidRPr="00BF24E8" w:rsidRDefault="00BF24E8" w:rsidP="00C22275">
            <w:pP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  <w:t>(Для МХП)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F2CA69A" w14:textId="77777777" w:rsidR="0050522C" w:rsidRDefault="0050522C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F005A5A" w14:textId="77777777" w:rsidR="0050522C" w:rsidRDefault="0050522C" w:rsidP="00C22275">
            <w:pPr>
              <w:ind w:firstLineChars="100" w:firstLine="160"/>
              <w:rPr>
                <w:rFonts w:ascii="Calibri" w:hAnsi="Calibri" w:cs="Calibri"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16"/>
                <w:szCs w:val="16"/>
              </w:rPr>
              <w:t>Значення</w:t>
            </w:r>
            <w:proofErr w:type="spellEnd"/>
            <w:r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FFFFFF"/>
                <w:sz w:val="16"/>
                <w:szCs w:val="16"/>
              </w:rPr>
              <w:t>замовчуванню</w:t>
            </w:r>
            <w:proofErr w:type="spellEnd"/>
          </w:p>
        </w:tc>
      </w:tr>
      <w:tr w:rsidR="0050522C" w14:paraId="0B4BDF28" w14:textId="77777777" w:rsidTr="00C22275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8606" w14:textId="039ECC36" w:rsidR="0050522C" w:rsidRDefault="00F457A1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F457A1">
              <w:rPr>
                <w:rFonts w:ascii="Calibri" w:hAnsi="Calibri" w:cs="Calibri"/>
                <w:color w:val="444444"/>
                <w:sz w:val="22"/>
                <w:szCs w:val="22"/>
              </w:rPr>
              <w:t>localProductCode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8B18" w14:textId="77777777" w:rsidR="0050522C" w:rsidRDefault="0050522C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(20)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D563" w14:textId="0D48BDB5" w:rsidR="0050522C" w:rsidRPr="00262206" w:rsidRDefault="0050522C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262206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262206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FD3F" w14:textId="0CCE4E8B" w:rsidR="0050522C" w:rsidRDefault="0050522C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</w:t>
            </w:r>
            <w:r w:rsidR="00C4468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локальної </w:t>
            </w:r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4243" w14:textId="77777777" w:rsidR="0050522C" w:rsidRDefault="0050522C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0522C" w14:paraId="3593E70B" w14:textId="77777777" w:rsidTr="00C22275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AB3" w14:textId="77777777" w:rsidR="0050522C" w:rsidRDefault="0050522C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lotId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5591" w14:textId="77777777" w:rsidR="0050522C" w:rsidRDefault="0050522C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(58)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9549" w14:textId="77777777" w:rsidR="0050522C" w:rsidRDefault="0050522C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E3DD" w14:textId="77777777" w:rsidR="0050522C" w:rsidRDefault="0050522C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Номер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партії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8707" w14:textId="77777777" w:rsidR="0050522C" w:rsidRDefault="0050522C" w:rsidP="00C22275">
            <w:pPr>
              <w:ind w:firstLineChars="100" w:firstLine="160"/>
              <w:rPr>
                <w:rFonts w:ascii="Calibri" w:hAnsi="Calibri" w:cs="Calibri"/>
                <w:color w:val="444444"/>
                <w:sz w:val="16"/>
                <w:szCs w:val="16"/>
              </w:rPr>
            </w:pPr>
            <w:r>
              <w:rPr>
                <w:rFonts w:ascii="Calibri" w:hAnsi="Calibri" w:cs="Calibri"/>
                <w:color w:val="444444"/>
                <w:sz w:val="16"/>
                <w:szCs w:val="16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16"/>
                <w:szCs w:val="16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16"/>
                <w:szCs w:val="16"/>
              </w:rPr>
              <w:t xml:space="preserve"> 0</w:t>
            </w:r>
          </w:p>
        </w:tc>
      </w:tr>
      <w:tr w:rsidR="0050522C" w14:paraId="421FA580" w14:textId="77777777" w:rsidTr="00C22275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6020" w14:textId="77777777" w:rsidR="0050522C" w:rsidRDefault="0050522C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price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57E9" w14:textId="77777777" w:rsidR="0050522C" w:rsidRDefault="0050522C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(15, 8)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4688" w14:textId="08B25C05" w:rsidR="0050522C" w:rsidRPr="00262206" w:rsidRDefault="0050522C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262206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262206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B4C8" w14:textId="77777777" w:rsidR="0050522C" w:rsidRDefault="0050522C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Ціна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товару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53A5" w14:textId="77777777" w:rsidR="0050522C" w:rsidRDefault="0050522C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0522C" w14:paraId="479199EA" w14:textId="77777777" w:rsidTr="00C22275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010E" w14:textId="77777777" w:rsidR="0050522C" w:rsidRDefault="0050522C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productQty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62F6" w14:textId="3567E24B" w:rsidR="0050522C" w:rsidRDefault="0050522C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</w:t>
            </w:r>
            <w:r w:rsidR="00B638F2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3</w:t>
            </w: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</w:t>
            </w:r>
            <w:r w:rsidR="00B638F2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3</w:t>
            </w:r>
            <w:r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27EC" w14:textId="14DD8818" w:rsidR="0050522C" w:rsidRPr="00262206" w:rsidRDefault="0050522C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262206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262206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5730" w14:textId="77777777" w:rsidR="0050522C" w:rsidRDefault="0050522C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Кількість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товару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86BB" w14:textId="77777777" w:rsidR="0050522C" w:rsidRDefault="0050522C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0522C" w14:paraId="0022FFC7" w14:textId="77777777" w:rsidTr="00C22275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78A8" w14:textId="77777777" w:rsidR="0050522C" w:rsidRDefault="0050522C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vat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5EB" w14:textId="77777777" w:rsidR="0050522C" w:rsidRDefault="0050522C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(5, 2)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6DBF" w14:textId="77777777" w:rsidR="0050522C" w:rsidRDefault="0050522C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2F72" w14:textId="77777777" w:rsidR="0050522C" w:rsidRDefault="0050522C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ПДВ, %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1A4E" w14:textId="77777777" w:rsidR="0050522C" w:rsidRDefault="0050522C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CAA7C07" w14:textId="7FCA09B6" w:rsidR="009241C3" w:rsidRPr="009241C3" w:rsidRDefault="0043522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br w:type="page"/>
      </w:r>
    </w:p>
    <w:p w14:paraId="2B95EB6D" w14:textId="666A7951" w:rsidR="00F1608F" w:rsidRPr="007F198D" w:rsidRDefault="00F1608F" w:rsidP="00D27DAF">
      <w:pPr>
        <w:pStyle w:val="af5"/>
        <w:numPr>
          <w:ilvl w:val="1"/>
          <w:numId w:val="18"/>
        </w:numPr>
        <w:tabs>
          <w:tab w:val="left" w:pos="0"/>
        </w:tabs>
        <w:jc w:val="both"/>
        <w:outlineLvl w:val="1"/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ru-RU"/>
        </w:rPr>
      </w:pPr>
      <w:bookmarkStart w:id="27" w:name="_Toc160452811"/>
      <w:r w:rsidRPr="007F198D">
        <w:rPr>
          <w:rFonts w:asciiTheme="majorHAnsi" w:hAnsiTheme="majorHAnsi" w:cstheme="minorHAnsi"/>
          <w:b/>
          <w:bCs/>
          <w:color w:val="000000"/>
          <w:sz w:val="32"/>
          <w:szCs w:val="32"/>
        </w:rPr>
        <w:lastRenderedPageBreak/>
        <w:t xml:space="preserve">Бізнес об’єкт  </w:t>
      </w:r>
      <w:proofErr w:type="spellStart"/>
      <w:r w:rsidRPr="007F198D">
        <w:rPr>
          <w:rFonts w:asciiTheme="majorHAnsi" w:hAnsiTheme="majorHAnsi" w:cstheme="minorHAnsi"/>
          <w:b/>
          <w:bCs/>
          <w:color w:val="000000"/>
          <w:sz w:val="32"/>
          <w:szCs w:val="32"/>
        </w:rPr>
        <w:t>SalOuts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 xml:space="preserve"> (</w:t>
      </w:r>
      <w:proofErr w:type="spellStart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Тільки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 xml:space="preserve"> </w:t>
      </w:r>
      <w:proofErr w:type="spellStart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продукція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 xml:space="preserve"> МХП)</w:t>
      </w:r>
      <w:bookmarkEnd w:id="27"/>
    </w:p>
    <w:p w14:paraId="29CDB3B3" w14:textId="77777777" w:rsidR="00A545D0" w:rsidRDefault="00A545D0" w:rsidP="00A545D0">
      <w:pPr>
        <w:pStyle w:val="af5"/>
        <w:tabs>
          <w:tab w:val="left" w:pos="0"/>
        </w:tabs>
        <w:ind w:left="90"/>
        <w:jc w:val="both"/>
        <w:rPr>
          <w:rFonts w:asciiTheme="majorHAnsi" w:hAnsiTheme="majorHAnsi" w:cstheme="minorHAnsi"/>
          <w:b/>
          <w:bCs/>
          <w:color w:val="000000"/>
          <w:sz w:val="32"/>
          <w:szCs w:val="32"/>
        </w:rPr>
      </w:pPr>
    </w:p>
    <w:p w14:paraId="399878F2" w14:textId="77777777" w:rsidR="00A545D0" w:rsidRPr="00A545D0" w:rsidRDefault="00A545D0" w:rsidP="00A545D0">
      <w:pPr>
        <w:pStyle w:val="af5"/>
        <w:tabs>
          <w:tab w:val="left" w:pos="0"/>
        </w:tabs>
        <w:ind w:left="90"/>
        <w:jc w:val="both"/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ru-RU"/>
        </w:rPr>
      </w:pPr>
      <w:proofErr w:type="spellStart"/>
      <w:r w:rsidRPr="00A545D0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ru-RU"/>
        </w:rPr>
        <w:t>Дані</w:t>
      </w:r>
      <w:proofErr w:type="spellEnd"/>
      <w:r w:rsidRPr="00A545D0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ru-RU"/>
        </w:rPr>
        <w:t xml:space="preserve"> про </w:t>
      </w:r>
      <w:proofErr w:type="spellStart"/>
      <w:r w:rsidRPr="00A545D0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ru-RU"/>
        </w:rPr>
        <w:t>документи</w:t>
      </w:r>
      <w:proofErr w:type="spellEnd"/>
      <w:r w:rsidRPr="00A545D0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545D0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ru-RU"/>
        </w:rPr>
        <w:t>фактичних</w:t>
      </w:r>
      <w:proofErr w:type="spellEnd"/>
      <w:r w:rsidRPr="00A545D0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545D0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ru-RU"/>
        </w:rPr>
        <w:t>продажів</w:t>
      </w:r>
      <w:proofErr w:type="spellEnd"/>
      <w:r w:rsidRPr="00A545D0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ru-RU"/>
        </w:rPr>
        <w:t>.</w:t>
      </w:r>
    </w:p>
    <w:p w14:paraId="2964A8F1" w14:textId="77777777" w:rsidR="00A545D0" w:rsidRPr="00A545D0" w:rsidRDefault="00A545D0" w:rsidP="00A545D0">
      <w:pPr>
        <w:pStyle w:val="af5"/>
        <w:tabs>
          <w:tab w:val="left" w:pos="0"/>
        </w:tabs>
        <w:ind w:left="90"/>
        <w:jc w:val="both"/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ru-RU"/>
        </w:rPr>
      </w:pPr>
    </w:p>
    <w:p w14:paraId="15B1F4E7" w14:textId="0450ECD6" w:rsidR="00A545D0" w:rsidRPr="005D76E4" w:rsidRDefault="00A545D0" w:rsidP="00A545D0">
      <w:pPr>
        <w:pStyle w:val="af5"/>
        <w:tabs>
          <w:tab w:val="left" w:pos="0"/>
        </w:tabs>
        <w:ind w:left="9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</w:pPr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Для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обміну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даними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обсяги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продажів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обліковій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системі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13E4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Замовника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має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вестись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облік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реалізації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товару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Торговим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точкам.</w:t>
      </w:r>
    </w:p>
    <w:p w14:paraId="670D031B" w14:textId="77777777" w:rsidR="00A545D0" w:rsidRPr="005D76E4" w:rsidRDefault="00A545D0" w:rsidP="00A545D0">
      <w:pPr>
        <w:pStyle w:val="af5"/>
        <w:tabs>
          <w:tab w:val="left" w:pos="0"/>
        </w:tabs>
        <w:ind w:left="9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</w:pPr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Для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цих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цілей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можна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використовувати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рух по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реєстрам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накопичення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ЗАЛИШКИ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або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ОБОРОТИ, та за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їх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відповідними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записами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– документами, такими як:</w:t>
      </w:r>
    </w:p>
    <w:p w14:paraId="793CFDB2" w14:textId="77777777" w:rsidR="00A545D0" w:rsidRPr="005D76E4" w:rsidRDefault="00A545D0" w:rsidP="00EB021B">
      <w:pPr>
        <w:pStyle w:val="af5"/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Реалізація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товарів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послуг</w:t>
      </w:r>
      <w:proofErr w:type="spellEnd"/>
    </w:p>
    <w:p w14:paraId="33DD7C2B" w14:textId="77777777" w:rsidR="00A545D0" w:rsidRPr="005D76E4" w:rsidRDefault="00A545D0" w:rsidP="00EB021B">
      <w:pPr>
        <w:pStyle w:val="af5"/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Видаткова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накладна</w:t>
      </w:r>
    </w:p>
    <w:p w14:paraId="52F143AE" w14:textId="77777777" w:rsidR="00A545D0" w:rsidRPr="005D76E4" w:rsidRDefault="00A545D0" w:rsidP="00EB021B">
      <w:pPr>
        <w:pStyle w:val="af5"/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Зворотна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накладна</w:t>
      </w:r>
    </w:p>
    <w:p w14:paraId="0CBE3DAF" w14:textId="77777777" w:rsidR="00A545D0" w:rsidRPr="005D76E4" w:rsidRDefault="00A545D0" w:rsidP="00EB021B">
      <w:pPr>
        <w:pStyle w:val="af5"/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Складські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переміщення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коригування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списання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інвентаризація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)</w:t>
      </w:r>
    </w:p>
    <w:p w14:paraId="79512362" w14:textId="77777777" w:rsidR="00A545D0" w:rsidRPr="005D76E4" w:rsidRDefault="00A545D0" w:rsidP="00A545D0">
      <w:pPr>
        <w:pStyle w:val="af5"/>
        <w:tabs>
          <w:tab w:val="left" w:pos="0"/>
        </w:tabs>
        <w:ind w:left="9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</w:pPr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У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системі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SalesWorks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існує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можливість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перезапису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існуючих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документів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після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їх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модифікації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обліковій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системі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, але в межах параметра «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відкритого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періоду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»,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який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встановлюється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в головному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офісі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виробника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38C76B60" w14:textId="530B55AC" w:rsidR="00A545D0" w:rsidRPr="005D76E4" w:rsidRDefault="00A545D0" w:rsidP="00A545D0">
      <w:pPr>
        <w:pStyle w:val="af5"/>
        <w:tabs>
          <w:tab w:val="left" w:pos="0"/>
        </w:tabs>
        <w:ind w:left="9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Обов'язкове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використання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поля </w:t>
      </w:r>
      <w:proofErr w:type="spellStart"/>
      <w:r w:rsidR="00235ABE" w:rsidRPr="00235AB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docType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ідентифікації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типу руху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продукції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. Повинна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дотримуватися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унікальність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номера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накладних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різних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типів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наприклад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повернення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та продаж не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можуть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мати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однаковий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номер, для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забезпечення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унікальності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номерів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накладних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рекомендується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використовувати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префікс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типу документа у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нумерації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накладних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вивантажується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).</w:t>
      </w:r>
    </w:p>
    <w:p w14:paraId="556F169E" w14:textId="06419218" w:rsidR="00A545D0" w:rsidRPr="005D76E4" w:rsidRDefault="00A545D0" w:rsidP="00A545D0">
      <w:pPr>
        <w:pStyle w:val="af5"/>
        <w:tabs>
          <w:tab w:val="left" w:pos="0"/>
        </w:tabs>
        <w:ind w:left="9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Потрібно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вивантажувати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інформацію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щодо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наступних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типів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руху товару,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які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ведуться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обліковій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системі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13E4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замовника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(поле «</w:t>
      </w:r>
      <w:proofErr w:type="spellStart"/>
      <w:r w:rsidR="00235ABE" w:rsidRPr="00235AB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docType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»). </w:t>
      </w:r>
    </w:p>
    <w:p w14:paraId="21C395F3" w14:textId="417D010C" w:rsidR="00A545D0" w:rsidRPr="005D76E4" w:rsidRDefault="00A545D0" w:rsidP="00A545D0">
      <w:pPr>
        <w:pStyle w:val="af5"/>
        <w:tabs>
          <w:tab w:val="left" w:pos="0"/>
        </w:tabs>
        <w:ind w:left="9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Вивантажувати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унікальний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номер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накладної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нумерації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облікової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системи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113E4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замовника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 (</w:t>
      </w:r>
      <w:proofErr w:type="gram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SalOuts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» поле «</w:t>
      </w:r>
      <w:proofErr w:type="spellStart"/>
      <w:r w:rsidR="00235ABE" w:rsidRPr="00235AB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invoiceNo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»)</w:t>
      </w:r>
    </w:p>
    <w:p w14:paraId="675C49FE" w14:textId="26FDACB9" w:rsidR="00A545D0" w:rsidRPr="005D76E4" w:rsidRDefault="00A545D0" w:rsidP="00A545D0">
      <w:pPr>
        <w:pStyle w:val="af5"/>
        <w:tabs>
          <w:tab w:val="left" w:pos="0"/>
        </w:tabs>
        <w:ind w:left="9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Вивантажувати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номер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замовлення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з SWE, на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основі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якого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було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сформовано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накладну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( «</w:t>
      </w:r>
      <w:proofErr w:type="spellStart"/>
      <w:proofErr w:type="gram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SalOuts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» поле «</w:t>
      </w:r>
      <w:proofErr w:type="spellStart"/>
      <w:r w:rsidR="00235ABE" w:rsidRPr="00235AB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orderNo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»)</w:t>
      </w:r>
    </w:p>
    <w:p w14:paraId="5A8F7063" w14:textId="77777777" w:rsidR="00A545D0" w:rsidRPr="005D76E4" w:rsidRDefault="00A545D0" w:rsidP="00A545D0">
      <w:pPr>
        <w:pStyle w:val="af5"/>
        <w:tabs>
          <w:tab w:val="left" w:pos="0"/>
        </w:tabs>
        <w:ind w:left="9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Кількість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продукції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вивантажувати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у штуках </w:t>
      </w:r>
      <w:proofErr w:type="gram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( «</w:t>
      </w:r>
      <w:proofErr w:type="spellStart"/>
      <w:proofErr w:type="gram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SalOuts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» поле «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ProductQTY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»)</w:t>
      </w:r>
    </w:p>
    <w:p w14:paraId="4BD75B02" w14:textId="77777777" w:rsidR="00A545D0" w:rsidRPr="005D76E4" w:rsidRDefault="00A545D0" w:rsidP="00A545D0">
      <w:pPr>
        <w:pStyle w:val="af5"/>
        <w:tabs>
          <w:tab w:val="left" w:pos="0"/>
        </w:tabs>
        <w:ind w:left="9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Фактична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Ціна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(поле Price) в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залежності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режиму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розрахунку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(поле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vatCalcMode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)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якщо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vatCalcMode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= 1 то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ціна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з ПДВ,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якщо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vatCalcMode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= 0 то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ціна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без ПДВ (у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локальній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валюті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країни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) </w:t>
      </w:r>
    </w:p>
    <w:p w14:paraId="1FCB3BC9" w14:textId="77777777" w:rsidR="00A545D0" w:rsidRPr="005D76E4" w:rsidRDefault="00A545D0" w:rsidP="00A545D0">
      <w:pPr>
        <w:pStyle w:val="af5"/>
        <w:tabs>
          <w:tab w:val="left" w:pos="0"/>
        </w:tabs>
        <w:ind w:left="9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Ціна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БАЗОВА з прайс-листа (без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знижки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, яку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отримує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ТТ у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конкретній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накладній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) без ПДВ (в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локальній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валюті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країни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) </w:t>
      </w:r>
    </w:p>
    <w:p w14:paraId="52C1629D" w14:textId="23B6F81D" w:rsidR="00A545D0" w:rsidRPr="005D76E4" w:rsidRDefault="00A545D0" w:rsidP="00A545D0">
      <w:pPr>
        <w:pStyle w:val="af5"/>
        <w:tabs>
          <w:tab w:val="left" w:pos="0"/>
        </w:tabs>
        <w:ind w:left="9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</w:pPr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Код торгового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представника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можна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заповнювати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або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в поле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orgStructureIdInt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або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в поле </w:t>
      </w:r>
      <w:proofErr w:type="spellStart"/>
      <w:r w:rsidR="00435224" w:rsidRPr="004352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orgStructureCode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:</w:t>
      </w:r>
    </w:p>
    <w:p w14:paraId="5FF0FDA5" w14:textId="57FBA0A2" w:rsidR="00A545D0" w:rsidRPr="005D76E4" w:rsidRDefault="00A545D0" w:rsidP="00A545D0">
      <w:pPr>
        <w:pStyle w:val="af5"/>
        <w:tabs>
          <w:tab w:val="left" w:pos="0"/>
        </w:tabs>
        <w:ind w:left="9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</w:pPr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Поле </w:t>
      </w:r>
      <w:proofErr w:type="spellStart"/>
      <w:r w:rsidR="00435224" w:rsidRPr="004352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orgStructureCode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заповнюється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ідентифікатором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торгового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представника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SalesWork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Якщо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буде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заповнюватись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поле </w:t>
      </w:r>
      <w:proofErr w:type="spellStart"/>
      <w:proofErr w:type="gramStart"/>
      <w:r w:rsidR="00435224" w:rsidRPr="004352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orgStructureCode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то поле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orgStructureIdInt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потрібно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заповнювати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кодами.</w:t>
      </w:r>
    </w:p>
    <w:p w14:paraId="3B3F9043" w14:textId="5F2E2A6A" w:rsidR="00A545D0" w:rsidRPr="005D76E4" w:rsidRDefault="00A545D0" w:rsidP="00A545D0">
      <w:pPr>
        <w:pStyle w:val="af5"/>
        <w:tabs>
          <w:tab w:val="left" w:pos="0"/>
        </w:tabs>
        <w:ind w:left="9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</w:pPr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Поле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orgStructureIdInt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заповнюється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кодом торгового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представника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з ОС </w:t>
      </w:r>
      <w:proofErr w:type="spellStart"/>
      <w:r w:rsidR="00113E4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замовника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Якщо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буде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заповнюватись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поле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orgStructureIdInt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, то в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полі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orgStructureId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потрібно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заповнювати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значення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по </w:t>
      </w:r>
      <w:proofErr w:type="spellStart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>замовчуванню</w:t>
      </w:r>
      <w:proofErr w:type="spellEnd"/>
      <w:r w:rsidRPr="005D76E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ru-RU"/>
        </w:rPr>
        <w:t xml:space="preserve"> 0.</w:t>
      </w:r>
    </w:p>
    <w:p w14:paraId="18DC5DC5" w14:textId="3783BE0C" w:rsidR="00815021" w:rsidRDefault="00000000" w:rsidP="00815021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hyperlink r:id="rId25" w:anchor="t=sal-outs%2FPut_api_SalOuts-ukr.htm&amp;rhsearch=vatcalcmod" w:history="1">
        <w:proofErr w:type="spellStart"/>
        <w:r w:rsidR="00815021" w:rsidRPr="00815021">
          <w:rPr>
            <w:rStyle w:val="ae"/>
            <w:rFonts w:asciiTheme="minorHAnsi" w:hAnsiTheme="minorHAnsi" w:cstheme="minorHAnsi"/>
            <w:b/>
            <w:bCs/>
            <w:sz w:val="28"/>
            <w:szCs w:val="28"/>
            <w:shd w:val="clear" w:color="auto" w:fill="FFFFFF"/>
            <w:lang w:val="en-US"/>
          </w:rPr>
          <w:t>SalOuts</w:t>
        </w:r>
        <w:proofErr w:type="spellEnd"/>
      </w:hyperlink>
      <w:r w:rsidR="00815021" w:rsidRPr="0081502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15021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-  </w:t>
      </w:r>
      <w:proofErr w:type="spellStart"/>
      <w:r w:rsidR="00762845" w:rsidRPr="00762845">
        <w:rPr>
          <w:rFonts w:asciiTheme="minorHAnsi" w:hAnsiTheme="minorHAnsi" w:cstheme="minorHAnsi"/>
          <w:b/>
          <w:bCs/>
          <w:sz w:val="28"/>
          <w:szCs w:val="28"/>
        </w:rPr>
        <w:t>посилання</w:t>
      </w:r>
      <w:proofErr w:type="spellEnd"/>
      <w:proofErr w:type="gramEnd"/>
      <w:r w:rsidR="00762845" w:rsidRPr="00762845">
        <w:rPr>
          <w:rFonts w:asciiTheme="minorHAnsi" w:hAnsiTheme="minorHAnsi" w:cstheme="minorHAnsi"/>
          <w:b/>
          <w:bCs/>
          <w:sz w:val="28"/>
          <w:szCs w:val="28"/>
        </w:rPr>
        <w:t xml:space="preserve"> на </w:t>
      </w:r>
      <w:proofErr w:type="spellStart"/>
      <w:r w:rsidR="00762845" w:rsidRPr="00762845">
        <w:rPr>
          <w:rFonts w:asciiTheme="minorHAnsi" w:hAnsiTheme="minorHAnsi" w:cstheme="minorHAnsi"/>
          <w:b/>
          <w:bCs/>
          <w:sz w:val="28"/>
          <w:szCs w:val="28"/>
        </w:rPr>
        <w:t>опис</w:t>
      </w:r>
      <w:proofErr w:type="spellEnd"/>
      <w:r w:rsidR="00762845" w:rsidRPr="0076284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15021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метода та </w:t>
      </w:r>
      <w:proofErr w:type="spellStart"/>
      <w:r w:rsidR="00815021" w:rsidRPr="00760350">
        <w:rPr>
          <w:rFonts w:asciiTheme="minorHAnsi" w:hAnsiTheme="minorHAnsi" w:cstheme="minorHAnsi"/>
          <w:b/>
          <w:bCs/>
          <w:sz w:val="28"/>
          <w:szCs w:val="28"/>
        </w:rPr>
        <w:t>додаткові</w:t>
      </w:r>
      <w:proofErr w:type="spellEnd"/>
      <w:r w:rsidR="00815021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815021" w:rsidRPr="00760350">
        <w:rPr>
          <w:rFonts w:asciiTheme="minorHAnsi" w:hAnsiTheme="minorHAnsi" w:cstheme="minorHAnsi"/>
          <w:b/>
          <w:bCs/>
          <w:sz w:val="28"/>
          <w:szCs w:val="28"/>
        </w:rPr>
        <w:t>методи</w:t>
      </w:r>
      <w:proofErr w:type="spellEnd"/>
      <w:r w:rsidR="00815021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для </w:t>
      </w:r>
      <w:proofErr w:type="spellStart"/>
      <w:r w:rsidR="00815021" w:rsidRPr="00760350">
        <w:rPr>
          <w:rFonts w:asciiTheme="minorHAnsi" w:hAnsiTheme="minorHAnsi" w:cstheme="minorHAnsi"/>
          <w:b/>
          <w:bCs/>
          <w:sz w:val="28"/>
          <w:szCs w:val="28"/>
        </w:rPr>
        <w:t>бізнес</w:t>
      </w:r>
      <w:proofErr w:type="spellEnd"/>
      <w:r w:rsidR="00815021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815021" w:rsidRPr="00760350">
        <w:rPr>
          <w:rFonts w:asciiTheme="minorHAnsi" w:hAnsiTheme="minorHAnsi" w:cstheme="minorHAnsi"/>
          <w:b/>
          <w:bCs/>
          <w:sz w:val="28"/>
          <w:szCs w:val="28"/>
        </w:rPr>
        <w:t>об’єкту</w:t>
      </w:r>
      <w:proofErr w:type="spellEnd"/>
    </w:p>
    <w:p w14:paraId="79D79DB0" w14:textId="6B589FD7" w:rsidR="00B14E27" w:rsidRPr="00B14E27" w:rsidRDefault="00B14E27" w:rsidP="00815021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B14E27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Медіа</w:t>
      </w:r>
      <w:proofErr w:type="spellEnd"/>
      <w:r w:rsidRPr="00B14E27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14E27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тип</w:t>
      </w:r>
      <w:r w:rsidRPr="00B14E27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**application/</w:t>
      </w:r>
      <w:proofErr w:type="spellStart"/>
      <w:r w:rsidRPr="00B14E27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>vnd.salesworks.salout.local+json</w:t>
      </w:r>
      <w:proofErr w:type="spellEnd"/>
      <w:r w:rsidRPr="00B14E27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>**</w:t>
      </w:r>
    </w:p>
    <w:tbl>
      <w:tblPr>
        <w:tblW w:w="10960" w:type="dxa"/>
        <w:tblLook w:val="04A0" w:firstRow="1" w:lastRow="0" w:firstColumn="1" w:lastColumn="0" w:noHBand="0" w:noVBand="1"/>
      </w:tblPr>
      <w:tblGrid>
        <w:gridCol w:w="2027"/>
        <w:gridCol w:w="1377"/>
        <w:gridCol w:w="2247"/>
        <w:gridCol w:w="3254"/>
        <w:gridCol w:w="2055"/>
      </w:tblGrid>
      <w:tr w:rsidR="00F74778" w14:paraId="57F7D6A7" w14:textId="77777777" w:rsidTr="00C00E64">
        <w:trPr>
          <w:trHeight w:val="30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6B55F6A" w14:textId="77777777" w:rsidR="00F74778" w:rsidRDefault="00F74778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71A499C" w14:textId="77777777" w:rsidR="00F74778" w:rsidRDefault="00F74778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AFC7805" w14:textId="77777777" w:rsidR="00F74778" w:rsidRDefault="00F74778">
            <w:pPr>
              <w:ind w:firstLineChars="100" w:firstLine="235"/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ОБОВ'ЯЗКОВІСТЬ</w:t>
            </w:r>
          </w:p>
          <w:p w14:paraId="7686D949" w14:textId="5295406A" w:rsidR="00BF24E8" w:rsidRPr="00BF24E8" w:rsidRDefault="00BF24E8">
            <w:pPr>
              <w:ind w:firstLineChars="100" w:firstLine="220"/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  <w:t>(Для МХП)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E4AA9C6" w14:textId="77777777" w:rsidR="00F74778" w:rsidRDefault="00F74778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15FEC45" w14:textId="77777777" w:rsidR="00F74778" w:rsidRDefault="00F74778">
            <w:pPr>
              <w:ind w:firstLineChars="100" w:firstLine="160"/>
              <w:rPr>
                <w:rFonts w:ascii="Calibri" w:hAnsi="Calibri" w:cs="Calibri"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16"/>
                <w:szCs w:val="16"/>
              </w:rPr>
              <w:t>Значення</w:t>
            </w:r>
            <w:proofErr w:type="spellEnd"/>
            <w:r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FFFFFF"/>
                <w:sz w:val="16"/>
                <w:szCs w:val="16"/>
              </w:rPr>
              <w:t>замовчуванню</w:t>
            </w:r>
            <w:proofErr w:type="spellEnd"/>
          </w:p>
        </w:tc>
      </w:tr>
      <w:tr w:rsidR="00F74778" w14:paraId="531B747C" w14:textId="77777777" w:rsidTr="00C00E64">
        <w:trPr>
          <w:trHeight w:val="18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985D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invoiceNo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08F8" w14:textId="77777777" w:rsidR="00F74778" w:rsidRDefault="00F74778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(58)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DC20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7CC9" w14:textId="5ED5EC73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накладної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з ОС </w:t>
            </w:r>
            <w:proofErr w:type="spellStart"/>
            <w:r w:rsidR="00113E48">
              <w:rPr>
                <w:rFonts w:ascii="Calibri" w:hAnsi="Calibri" w:cs="Calibri"/>
                <w:color w:val="444444"/>
                <w:sz w:val="22"/>
                <w:szCs w:val="22"/>
              </w:rPr>
              <w:t>замовника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Значення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поля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мають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бути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унікальними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для Точки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синхронізації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за весь час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роботи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з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SalesWorks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Необх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і</w:t>
            </w:r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дно додав</w:t>
            </w:r>
            <w:r w:rsidR="00250E52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а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признак року (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Наприклад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_2023)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F799" w14:textId="3F1E8838" w:rsidR="00F74778" w:rsidRPr="00564EB6" w:rsidRDefault="00F74778" w:rsidP="00564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4778" w14:paraId="0882E811" w14:textId="77777777" w:rsidTr="00C00E64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92F6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outletCode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C002" w14:textId="77777777" w:rsidR="00F74778" w:rsidRDefault="00F74778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(50)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E1FF" w14:textId="63920EC1" w:rsidR="00F74778" w:rsidRPr="003A05FB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3A05F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3A05FB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C23C" w14:textId="69677DC5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торгової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точки (код ТТ з ОС </w:t>
            </w:r>
            <w:proofErr w:type="spellStart"/>
            <w:r w:rsidR="00113E48">
              <w:rPr>
                <w:rFonts w:ascii="Calibri" w:hAnsi="Calibri" w:cs="Calibri"/>
                <w:color w:val="444444"/>
                <w:sz w:val="22"/>
                <w:szCs w:val="22"/>
              </w:rPr>
              <w:t>замовника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6663" w14:textId="115CA1D7" w:rsidR="00F74778" w:rsidRPr="00564EB6" w:rsidRDefault="00F74778" w:rsidP="00564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4778" w14:paraId="70F28B61" w14:textId="77777777" w:rsidTr="00C00E64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90A5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orgStructureIdInt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D3D3" w14:textId="77777777" w:rsidR="00F74778" w:rsidRDefault="00F74778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FCDF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F232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торгового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представника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(формат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Integer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3352" w14:textId="77777777" w:rsidR="00F74778" w:rsidRPr="00564EB6" w:rsidRDefault="00F74778" w:rsidP="00564EB6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564EB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564EB6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564EB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0</w:t>
            </w:r>
          </w:p>
        </w:tc>
      </w:tr>
      <w:tr w:rsidR="00F74778" w14:paraId="59A438CC" w14:textId="77777777" w:rsidTr="00C00E64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0A17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orgStructureCode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E5F3" w14:textId="77777777" w:rsidR="00F74778" w:rsidRDefault="00F74778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(50)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940F" w14:textId="25EBB446" w:rsidR="00F74778" w:rsidRPr="003A05FB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  <w:r w:rsidR="003A05F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3A05FB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C28" w14:textId="3332EC4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торгового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представника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з ОС </w:t>
            </w:r>
            <w:proofErr w:type="spellStart"/>
            <w:r w:rsidR="00113E48">
              <w:rPr>
                <w:rFonts w:ascii="Calibri" w:hAnsi="Calibri" w:cs="Calibri"/>
                <w:color w:val="444444"/>
                <w:sz w:val="22"/>
                <w:szCs w:val="22"/>
              </w:rPr>
              <w:t>замовника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7C5A" w14:textId="29B97FE3" w:rsidR="00F74778" w:rsidRPr="00564EB6" w:rsidRDefault="00F74778" w:rsidP="00564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4778" w14:paraId="0DFCA169" w14:textId="77777777" w:rsidTr="00C00E64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DB7B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AA57" w14:textId="77777777" w:rsidR="00F74778" w:rsidRDefault="00F74778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AF55" w14:textId="7B59C6CF" w:rsidR="00F74778" w:rsidRPr="003A05FB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3A05F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3A05FB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703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Дата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відвантаження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товару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3719" w14:textId="4C6BE594" w:rsidR="00F74778" w:rsidRPr="00564EB6" w:rsidRDefault="00F74778" w:rsidP="00564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4778" w14:paraId="35E05618" w14:textId="77777777" w:rsidTr="00C00E64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FF21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dateTo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617D" w14:textId="77777777" w:rsidR="00F74778" w:rsidRDefault="00F74778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E3B5" w14:textId="5E06C237" w:rsidR="00F74778" w:rsidRPr="003A05FB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3A05F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3A05FB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74C9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Дата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закінчення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періоду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генерації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звіту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з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вторинних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продажів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41A6" w14:textId="62534EDB" w:rsidR="00F74778" w:rsidRPr="00564EB6" w:rsidRDefault="00564EB6" w:rsidP="00564E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4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Дата повинна бути </w:t>
            </w:r>
            <w:proofErr w:type="spellStart"/>
            <w:r w:rsidRPr="00564EB6">
              <w:rPr>
                <w:rFonts w:ascii="Calibri" w:hAnsi="Calibri" w:cs="Calibri"/>
                <w:color w:val="000000"/>
                <w:sz w:val="22"/>
                <w:szCs w:val="22"/>
              </w:rPr>
              <w:t>більшою</w:t>
            </w:r>
            <w:proofErr w:type="spellEnd"/>
            <w:r w:rsidRPr="00564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4EB6">
              <w:rPr>
                <w:rFonts w:ascii="Calibri" w:hAnsi="Calibri" w:cs="Calibri"/>
                <w:color w:val="000000"/>
                <w:sz w:val="22"/>
                <w:szCs w:val="22"/>
              </w:rPr>
              <w:t>або</w:t>
            </w:r>
            <w:proofErr w:type="spellEnd"/>
            <w:r w:rsidRPr="00564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4EB6">
              <w:rPr>
                <w:rFonts w:ascii="Calibri" w:hAnsi="Calibri" w:cs="Calibri"/>
                <w:color w:val="000000"/>
                <w:sz w:val="22"/>
                <w:szCs w:val="22"/>
              </w:rPr>
              <w:t>дорівнювати</w:t>
            </w:r>
            <w:proofErr w:type="spellEnd"/>
            <w:r w:rsidRPr="00564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4EB6">
              <w:rPr>
                <w:rFonts w:ascii="Calibri" w:hAnsi="Calibri" w:cs="Calibri"/>
                <w:color w:val="000000"/>
                <w:sz w:val="22"/>
                <w:szCs w:val="22"/>
              </w:rPr>
              <w:t>даті</w:t>
            </w:r>
            <w:proofErr w:type="spellEnd"/>
            <w:r w:rsidRPr="00564EB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4EB6">
              <w:rPr>
                <w:rFonts w:ascii="Calibri" w:hAnsi="Calibri" w:cs="Calibri"/>
                <w:color w:val="000000"/>
                <w:sz w:val="22"/>
                <w:szCs w:val="22"/>
              </w:rPr>
              <w:t>інвойсу</w:t>
            </w:r>
            <w:proofErr w:type="spellEnd"/>
            <w:r w:rsidRPr="00564EB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F74778" w14:paraId="2E32D2F1" w14:textId="77777777" w:rsidTr="00C00E64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B9EC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orderNo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7F74" w14:textId="77777777" w:rsidR="00F74778" w:rsidRDefault="00F74778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(100)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7490" w14:textId="231847D5" w:rsidR="00F74778" w:rsidRPr="003A05FB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3A05F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3A05FB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6FAF" w14:textId="3F9CAABB" w:rsidR="00F74778" w:rsidRDefault="0099420C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Номер</w:t>
            </w:r>
            <w:r w:rsidR="00F74778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F74778">
              <w:rPr>
                <w:rFonts w:ascii="Calibri" w:hAnsi="Calibri" w:cs="Calibri"/>
                <w:color w:val="444444"/>
                <w:sz w:val="22"/>
                <w:szCs w:val="22"/>
              </w:rPr>
              <w:t>замовлення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з мобільного додатку </w:t>
            </w:r>
            <w:r>
              <w:rPr>
                <w:rFonts w:ascii="Calibri" w:hAnsi="Calibri" w:cs="Calibri"/>
                <w:color w:val="444444"/>
                <w:sz w:val="22"/>
                <w:szCs w:val="22"/>
                <w:lang w:val="en-US"/>
              </w:rPr>
              <w:t>SW</w:t>
            </w:r>
            <w:r w:rsidR="00F74778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6F55" w14:textId="2C3360F3" w:rsidR="00F74778" w:rsidRPr="00C00E64" w:rsidRDefault="00C00E64" w:rsidP="00564EB6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Вивантажувати номер замовлення з мобільного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дотаку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444444"/>
                <w:sz w:val="22"/>
                <w:szCs w:val="22"/>
                <w:lang w:val="en-US"/>
              </w:rPr>
              <w:t>SW</w:t>
            </w:r>
          </w:p>
        </w:tc>
      </w:tr>
      <w:tr w:rsidR="00F74778" w14:paraId="73F17C76" w14:textId="77777777" w:rsidTr="00C00E64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30D4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param1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2795" w14:textId="77777777" w:rsidR="00F74778" w:rsidRDefault="00F74778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EA0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459D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Додатковий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параметр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6AAF" w14:textId="77777777" w:rsidR="00F74778" w:rsidRPr="00564EB6" w:rsidRDefault="00F74778" w:rsidP="00564EB6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564EB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proofErr w:type="gramStart"/>
            <w:r w:rsidRPr="00564EB6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564EB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 "</w:t>
            </w:r>
            <w:proofErr w:type="gramEnd"/>
            <w:r w:rsidRPr="00564EB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"</w:t>
            </w:r>
          </w:p>
        </w:tc>
      </w:tr>
      <w:tr w:rsidR="00F74778" w14:paraId="4C85A388" w14:textId="77777777" w:rsidTr="00C00E64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A040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vatCalcMode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6195" w14:textId="77777777" w:rsidR="00F74778" w:rsidRDefault="00F74778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bigint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8306" w14:textId="0FBBCC6E" w:rsidR="00F74778" w:rsidRPr="003A05FB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3A05F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3A05FB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3441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Режим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розрахунку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цін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 –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ціни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з ПДВ, 0 –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ціни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без ПДВ)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687E" w14:textId="77777777" w:rsidR="00F74778" w:rsidRDefault="00F747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4778" w14:paraId="354B7749" w14:textId="77777777" w:rsidTr="00C00E64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78B1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printOrder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E170" w14:textId="77777777" w:rsidR="00F74778" w:rsidRDefault="00F74778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bit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5EF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A044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Ознака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друку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чека на ЕККА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46DE" w14:textId="3345F1B0" w:rsidR="00F74778" w:rsidRDefault="00D80384" w:rsidP="00D80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4EB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564EB6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564EB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0</w:t>
            </w:r>
          </w:p>
        </w:tc>
      </w:tr>
      <w:tr w:rsidR="00F74778" w14:paraId="4B59E4BE" w14:textId="77777777" w:rsidTr="00C00E64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EDAF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printCheck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14F6" w14:textId="77777777" w:rsidR="00F74778" w:rsidRDefault="00F74778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bit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F8A8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3653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Ознака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друку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бланків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документів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DA34" w14:textId="380C5394" w:rsidR="00F74778" w:rsidRDefault="00D80384" w:rsidP="00D80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4EB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564EB6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564EB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0</w:t>
            </w:r>
          </w:p>
        </w:tc>
      </w:tr>
      <w:tr w:rsidR="00F74778" w14:paraId="01604D65" w14:textId="77777777" w:rsidTr="00C00E64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1D6C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printCheckOnly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8E41" w14:textId="77777777" w:rsidR="00F74778" w:rsidRDefault="00F74778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bit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1B2C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2C5E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Оплата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лише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через ЕККА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F3A1" w14:textId="1D55B1CD" w:rsidR="00F74778" w:rsidRDefault="00D80384" w:rsidP="00D803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4EB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564EB6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564EB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0</w:t>
            </w:r>
          </w:p>
        </w:tc>
      </w:tr>
      <w:tr w:rsidR="00F74778" w14:paraId="449D5136" w14:textId="77777777" w:rsidTr="00C00E64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D05D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lastRenderedPageBreak/>
              <w:t>docType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743A" w14:textId="77777777" w:rsidR="00F74778" w:rsidRDefault="00F74778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9E59" w14:textId="7D25A057" w:rsidR="00F74778" w:rsidRPr="003A05FB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3A05F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3A05FB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AEE5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типу руху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документів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всі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типи док-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ів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п.*)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A1CA" w14:textId="77777777" w:rsidR="0056285E" w:rsidRPr="0056285E" w:rsidRDefault="00F74778" w:rsidP="00562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6285E" w:rsidRPr="0056285E">
              <w:rPr>
                <w:rFonts w:ascii="Calibri" w:hAnsi="Calibri" w:cs="Calibri"/>
                <w:color w:val="000000"/>
                <w:sz w:val="22"/>
                <w:szCs w:val="22"/>
              </w:rPr>
              <w:t>2-Продажа</w:t>
            </w:r>
          </w:p>
          <w:p w14:paraId="7EEF7D0D" w14:textId="05B1BF84" w:rsidR="00F74778" w:rsidRDefault="0056285E" w:rsidP="00562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85E">
              <w:rPr>
                <w:rFonts w:ascii="Calibri" w:hAnsi="Calibri" w:cs="Calibri"/>
                <w:color w:val="000000"/>
                <w:sz w:val="22"/>
                <w:szCs w:val="22"/>
              </w:rPr>
              <w:t>4-Повернення</w:t>
            </w:r>
          </w:p>
        </w:tc>
      </w:tr>
      <w:tr w:rsidR="00F74778" w14:paraId="05B1A633" w14:textId="77777777" w:rsidTr="00C00E64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5743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warehouseCode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8C96" w14:textId="77777777" w:rsidR="00F74778" w:rsidRDefault="00F74778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(75)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623C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687E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складу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9BAB" w14:textId="77777777" w:rsidR="00F74778" w:rsidRDefault="00F747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4778" w14:paraId="07A940C1" w14:textId="77777777" w:rsidTr="00C00E64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930D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custInvoiceNo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06C1" w14:textId="77777777" w:rsidR="00F74778" w:rsidRDefault="00F74778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(58)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FA53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FE51" w14:textId="4D1F9CC9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Номер документа в ОС </w:t>
            </w:r>
            <w:proofErr w:type="spellStart"/>
            <w:r w:rsidR="00113E48">
              <w:rPr>
                <w:rFonts w:ascii="Calibri" w:hAnsi="Calibri" w:cs="Calibri"/>
                <w:color w:val="444444"/>
                <w:sz w:val="22"/>
                <w:szCs w:val="22"/>
              </w:rPr>
              <w:t>замовника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642A" w14:textId="77777777" w:rsidR="00F74778" w:rsidRDefault="00F747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4778" w14:paraId="253DB3F9" w14:textId="77777777" w:rsidTr="00C00E64">
        <w:trPr>
          <w:trHeight w:val="12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E703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status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08B9" w14:textId="77777777" w:rsidR="00F74778" w:rsidRDefault="00F74778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889D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ACA1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Статус (0-Невизначений, 1-Відвантажено, 2-Отримано, 3-Частково оплачено, 4-Повністю оплачено, 9-Видалено)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5BCD" w14:textId="77777777" w:rsidR="00F74778" w:rsidRDefault="00F747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4778" w14:paraId="27A7AF85" w14:textId="77777777" w:rsidTr="00C00E64">
        <w:trPr>
          <w:trHeight w:val="6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0B88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noOverWrite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4376" w14:textId="77777777" w:rsidR="00F74778" w:rsidRDefault="00F74778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bit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E4A7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ABE5" w14:textId="77777777" w:rsidR="00F74778" w:rsidRDefault="00F74778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Ознака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захисту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накладної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від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видалення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1FC5" w14:textId="77777777" w:rsidR="00F74778" w:rsidRDefault="00F747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03DD125" w14:textId="59060CFB" w:rsidR="003F63C8" w:rsidRDefault="003F63C8" w:rsidP="006F479C">
      <w:pPr>
        <w:ind w:left="36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7E26FBFE" w14:textId="449028AA" w:rsidR="00250E52" w:rsidRDefault="00250E52" w:rsidP="006F479C">
      <w:pPr>
        <w:ind w:left="36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250E5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S</w:t>
      </w:r>
      <w:r w:rsidR="00F457A1" w:rsidRPr="00F457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alOutLocalDetails</w:t>
      </w:r>
      <w:proofErr w:type="spellEnd"/>
    </w:p>
    <w:tbl>
      <w:tblPr>
        <w:tblW w:w="10960" w:type="dxa"/>
        <w:tblLook w:val="04A0" w:firstRow="1" w:lastRow="0" w:firstColumn="1" w:lastColumn="0" w:noHBand="0" w:noVBand="1"/>
      </w:tblPr>
      <w:tblGrid>
        <w:gridCol w:w="2015"/>
        <w:gridCol w:w="1377"/>
        <w:gridCol w:w="2165"/>
        <w:gridCol w:w="3306"/>
        <w:gridCol w:w="2097"/>
      </w:tblGrid>
      <w:tr w:rsidR="007A6D5F" w14:paraId="25562832" w14:textId="77777777" w:rsidTr="003700EA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B506903" w14:textId="77777777" w:rsidR="007A6D5F" w:rsidRDefault="007A6D5F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6D96F88" w14:textId="77777777" w:rsidR="007A6D5F" w:rsidRDefault="007A6D5F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3290E3F" w14:textId="77777777" w:rsidR="007A6D5F" w:rsidRDefault="007A6D5F" w:rsidP="007A6D5F">
            <w:pPr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ОБОВ'ЯЗКОВІСТЬ</w:t>
            </w:r>
          </w:p>
          <w:p w14:paraId="1E988D46" w14:textId="59142BD3" w:rsidR="00BF24E8" w:rsidRPr="00BF24E8" w:rsidRDefault="00BF24E8" w:rsidP="007A6D5F">
            <w:pP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  <w:t>(Для МХП)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D707A3D" w14:textId="77777777" w:rsidR="007A6D5F" w:rsidRDefault="007A6D5F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F0E5EC3" w14:textId="77777777" w:rsidR="007A6D5F" w:rsidRDefault="007A6D5F">
            <w:pPr>
              <w:ind w:firstLineChars="100" w:firstLine="160"/>
              <w:rPr>
                <w:rFonts w:ascii="Calibri" w:hAnsi="Calibri" w:cs="Calibri"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16"/>
                <w:szCs w:val="16"/>
              </w:rPr>
              <w:t>Значення</w:t>
            </w:r>
            <w:proofErr w:type="spellEnd"/>
            <w:r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FFFFFF"/>
                <w:sz w:val="16"/>
                <w:szCs w:val="16"/>
              </w:rPr>
              <w:t>замовчуванню</w:t>
            </w:r>
            <w:proofErr w:type="spellEnd"/>
          </w:p>
        </w:tc>
      </w:tr>
      <w:tr w:rsidR="007A6D5F" w14:paraId="37291F76" w14:textId="77777777" w:rsidTr="003700EA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D955" w14:textId="4D872A5A" w:rsidR="007A6D5F" w:rsidRDefault="00F457A1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F457A1">
              <w:rPr>
                <w:rFonts w:ascii="Calibri" w:hAnsi="Calibri" w:cs="Calibri"/>
                <w:color w:val="444444"/>
                <w:sz w:val="22"/>
                <w:szCs w:val="22"/>
              </w:rPr>
              <w:t>localProductCode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838C" w14:textId="77777777" w:rsidR="007A6D5F" w:rsidRDefault="007A6D5F" w:rsidP="007A6D5F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(20)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5A76" w14:textId="0678DA38" w:rsidR="007A6D5F" w:rsidRPr="009414CA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9414CA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9414CA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6171" w14:textId="61A7D6DA" w:rsidR="007A6D5F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</w:t>
            </w:r>
            <w:r w:rsidR="00C4468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локальної </w:t>
            </w:r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2091" w14:textId="77777777" w:rsidR="007A6D5F" w:rsidRDefault="007A6D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6D5F" w14:paraId="68573D79" w14:textId="77777777" w:rsidTr="003700EA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C1F7" w14:textId="77777777" w:rsidR="007A6D5F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lotId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013D" w14:textId="77777777" w:rsidR="007A6D5F" w:rsidRDefault="007A6D5F" w:rsidP="007A6D5F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(58)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5933" w14:textId="77777777" w:rsidR="007A6D5F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E3C7" w14:textId="77777777" w:rsidR="007A6D5F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Номер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партії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12A5" w14:textId="77777777" w:rsidR="007A6D5F" w:rsidRDefault="007A6D5F">
            <w:pPr>
              <w:ind w:firstLineChars="100" w:firstLine="160"/>
              <w:rPr>
                <w:rFonts w:ascii="Calibri" w:hAnsi="Calibri" w:cs="Calibri"/>
                <w:color w:val="444444"/>
                <w:sz w:val="16"/>
                <w:szCs w:val="16"/>
              </w:rPr>
            </w:pPr>
            <w:r>
              <w:rPr>
                <w:rFonts w:ascii="Calibri" w:hAnsi="Calibri" w:cs="Calibri"/>
                <w:color w:val="444444"/>
                <w:sz w:val="16"/>
                <w:szCs w:val="16"/>
              </w:rPr>
              <w:t xml:space="preserve">За </w:t>
            </w:r>
            <w:proofErr w:type="spellStart"/>
            <w:r>
              <w:rPr>
                <w:rFonts w:ascii="Calibri" w:hAnsi="Calibri" w:cs="Calibri"/>
                <w:color w:val="444444"/>
                <w:sz w:val="16"/>
                <w:szCs w:val="16"/>
              </w:rPr>
              <w:t>замовчуванням</w:t>
            </w:r>
            <w:proofErr w:type="spellEnd"/>
            <w:r>
              <w:rPr>
                <w:rFonts w:ascii="Calibri" w:hAnsi="Calibri" w:cs="Calibri"/>
                <w:color w:val="444444"/>
                <w:sz w:val="16"/>
                <w:szCs w:val="16"/>
              </w:rPr>
              <w:t xml:space="preserve"> 0</w:t>
            </w:r>
          </w:p>
        </w:tc>
      </w:tr>
      <w:tr w:rsidR="007A6D5F" w14:paraId="741E1854" w14:textId="77777777" w:rsidTr="003700EA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3CC5" w14:textId="77777777" w:rsidR="007A6D5F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price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4E65" w14:textId="77777777" w:rsidR="007A6D5F" w:rsidRDefault="007A6D5F" w:rsidP="007A6D5F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(15, 8)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6A36" w14:textId="04884C52" w:rsidR="007A6D5F" w:rsidRPr="009414CA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9414CA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9414CA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5436" w14:textId="77777777" w:rsidR="007A6D5F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Ціна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товару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771C" w14:textId="77777777" w:rsidR="007A6D5F" w:rsidRDefault="007A6D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6D5F" w14:paraId="60EC2D81" w14:textId="77777777" w:rsidTr="003700EA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4055" w14:textId="77777777" w:rsidR="007A6D5F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productQty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DEF7" w14:textId="77777777" w:rsidR="007A6D5F" w:rsidRDefault="007A6D5F" w:rsidP="007A6D5F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(17, 7)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544A" w14:textId="0DFD9EAD" w:rsidR="007A6D5F" w:rsidRPr="009414CA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9414CA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9414CA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7B50" w14:textId="77777777" w:rsidR="007A6D5F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Кількість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товару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A37F" w14:textId="77777777" w:rsidR="007A6D5F" w:rsidRDefault="007A6D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6D5F" w14:paraId="2DB045A1" w14:textId="77777777" w:rsidTr="003700EA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9D21" w14:textId="77777777" w:rsidR="007A6D5F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vat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F113" w14:textId="77777777" w:rsidR="007A6D5F" w:rsidRDefault="007A6D5F" w:rsidP="007A6D5F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(5, 2)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9EE" w14:textId="77777777" w:rsidR="007A6D5F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1C1B" w14:textId="77777777" w:rsidR="007A6D5F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ПДВ, %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2055" w14:textId="77777777" w:rsidR="007A6D5F" w:rsidRDefault="007A6D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6D5F" w14:paraId="084A2EA9" w14:textId="77777777" w:rsidTr="003700EA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08EE" w14:textId="77777777" w:rsidR="007A6D5F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accountingPrice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6B53" w14:textId="77777777" w:rsidR="007A6D5F" w:rsidRDefault="007A6D5F" w:rsidP="007A6D5F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(15, 8)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3954" w14:textId="77777777" w:rsidR="007A6D5F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0DD3" w14:textId="77777777" w:rsidR="007A6D5F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Облікова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ціна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товару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4E57" w14:textId="77777777" w:rsidR="007A6D5F" w:rsidRDefault="007A6D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6D5F" w14:paraId="3E4D2E23" w14:textId="77777777" w:rsidTr="003700EA">
        <w:trPr>
          <w:trHeight w:val="3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AEB6" w14:textId="77777777" w:rsidR="007A6D5F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returnReasonId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4121" w14:textId="77777777" w:rsidR="007A6D5F" w:rsidRDefault="007A6D5F" w:rsidP="007A6D5F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4DA1" w14:textId="52601087" w:rsidR="007A6D5F" w:rsidRPr="009414CA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  <w:r w:rsidR="009414CA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9414CA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EDA3" w14:textId="77777777" w:rsidR="007A6D5F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Причина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повернення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3904" w14:textId="77777777" w:rsidR="007A6D5F" w:rsidRDefault="007A6D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6D5F" w14:paraId="2562739F" w14:textId="77777777" w:rsidTr="003700EA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CCD5" w14:textId="77777777" w:rsidR="007A6D5F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basePrice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D23B" w14:textId="77777777" w:rsidR="007A6D5F" w:rsidRDefault="007A6D5F" w:rsidP="007A6D5F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(15, 8)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0CE2" w14:textId="685C044A" w:rsidR="007A6D5F" w:rsidRPr="009414CA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  <w:r w:rsidR="009414CA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9414CA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FFB6" w14:textId="77777777" w:rsidR="007A6D5F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Базова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ціна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B924" w14:textId="77777777" w:rsidR="007A6D5F" w:rsidRDefault="007A6D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6D5F" w14:paraId="61662972" w14:textId="77777777" w:rsidTr="003700EA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508F" w14:textId="77777777" w:rsidR="007A6D5F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totalDiscount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67D3" w14:textId="77777777" w:rsidR="007A6D5F" w:rsidRDefault="007A6D5F" w:rsidP="007A6D5F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(8, 5)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D660" w14:textId="77777777" w:rsidR="007A6D5F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114" w14:textId="77777777" w:rsidR="007A6D5F" w:rsidRDefault="007A6D5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Підсумковий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відсоток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знижки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застосований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до продукції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CE04" w14:textId="77777777" w:rsidR="007A6D5F" w:rsidRDefault="007A6D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6399BA1" w14:textId="1B8FFE45" w:rsidR="007A7DFB" w:rsidRDefault="007A7DFB" w:rsidP="003700EA">
      <w:pPr>
        <w:pStyle w:val="af5"/>
        <w:rPr>
          <w:rFonts w:asciiTheme="majorHAnsi" w:hAnsiTheme="majorHAnsi" w:cs="Calibri"/>
          <w:b/>
          <w:bCs/>
          <w:color w:val="000000"/>
          <w:sz w:val="32"/>
          <w:szCs w:val="32"/>
          <w:lang w:val="ru-RU"/>
        </w:rPr>
      </w:pPr>
    </w:p>
    <w:p w14:paraId="66C7F9A3" w14:textId="70B4CA59" w:rsidR="009241C3" w:rsidRPr="008C0304" w:rsidRDefault="007A7DFB" w:rsidP="008C0304">
      <w:pPr>
        <w:rPr>
          <w:rFonts w:asciiTheme="majorHAnsi" w:hAnsiTheme="majorHAnsi" w:cs="Calibri"/>
          <w:b/>
          <w:bCs/>
          <w:color w:val="000000"/>
          <w:sz w:val="32"/>
          <w:szCs w:val="32"/>
        </w:rPr>
      </w:pPr>
      <w:r>
        <w:rPr>
          <w:rFonts w:asciiTheme="majorHAnsi" w:hAnsiTheme="majorHAnsi" w:cs="Calibri"/>
          <w:b/>
          <w:bCs/>
          <w:color w:val="000000"/>
          <w:sz w:val="32"/>
          <w:szCs w:val="32"/>
        </w:rPr>
        <w:br w:type="page"/>
      </w:r>
    </w:p>
    <w:p w14:paraId="20C0DDC6" w14:textId="1E1C2BAD" w:rsidR="009241C3" w:rsidRPr="007F198D" w:rsidRDefault="009241C3" w:rsidP="009241C3">
      <w:pPr>
        <w:pStyle w:val="af5"/>
        <w:numPr>
          <w:ilvl w:val="1"/>
          <w:numId w:val="18"/>
        </w:numPr>
        <w:tabs>
          <w:tab w:val="left" w:pos="0"/>
        </w:tabs>
        <w:jc w:val="both"/>
        <w:outlineLvl w:val="1"/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ru-RU"/>
        </w:rPr>
      </w:pPr>
      <w:bookmarkStart w:id="28" w:name="_Toc160452812"/>
      <w:r w:rsidRPr="007F198D">
        <w:rPr>
          <w:rFonts w:asciiTheme="majorHAnsi" w:hAnsiTheme="majorHAnsi" w:cstheme="minorHAnsi"/>
          <w:b/>
          <w:bCs/>
          <w:color w:val="000000"/>
          <w:sz w:val="32"/>
          <w:szCs w:val="32"/>
        </w:rPr>
        <w:lastRenderedPageBreak/>
        <w:t xml:space="preserve">Бізнес об’єкт  </w:t>
      </w:r>
      <w:proofErr w:type="spellStart"/>
      <w:r w:rsidRPr="007F198D">
        <w:rPr>
          <w:rFonts w:asciiTheme="majorHAnsi" w:hAnsiTheme="majorHAnsi" w:cstheme="minorHAnsi"/>
          <w:b/>
          <w:bCs/>
          <w:color w:val="000000"/>
          <w:sz w:val="32"/>
          <w:szCs w:val="32"/>
        </w:rPr>
        <w:t>Routes</w:t>
      </w:r>
      <w:proofErr w:type="spellEnd"/>
      <w:r w:rsid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en-US"/>
        </w:rPr>
        <w:t xml:space="preserve"> </w:t>
      </w:r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en-US"/>
        </w:rPr>
        <w:t>(</w:t>
      </w:r>
      <w:proofErr w:type="spellStart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en-US"/>
        </w:rPr>
        <w:t>Необов'язковий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en-US"/>
        </w:rPr>
        <w:t>)</w:t>
      </w:r>
      <w:bookmarkEnd w:id="28"/>
    </w:p>
    <w:p w14:paraId="2208BC90" w14:textId="77777777" w:rsidR="009241C3" w:rsidRDefault="009241C3" w:rsidP="009241C3">
      <w:pPr>
        <w:tabs>
          <w:tab w:val="left" w:pos="0"/>
        </w:tabs>
        <w:jc w:val="both"/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</w:pPr>
    </w:p>
    <w:p w14:paraId="4436ACAA" w14:textId="1EDBFBB0" w:rsidR="009241C3" w:rsidRDefault="009241C3" w:rsidP="009241C3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374E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Дані</w:t>
      </w:r>
      <w:proofErr w:type="spellEnd"/>
      <w:r w:rsidRPr="00374E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374E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маршрути</w:t>
      </w:r>
      <w:proofErr w:type="spellEnd"/>
      <w:r w:rsidRPr="00374E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74E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торгових</w:t>
      </w:r>
      <w:proofErr w:type="spellEnd"/>
      <w:r w:rsidRPr="00374E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74E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представників</w:t>
      </w:r>
      <w:proofErr w:type="spellEnd"/>
      <w:r w:rsidRPr="00374E9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</w:p>
    <w:p w14:paraId="008AD31F" w14:textId="77777777" w:rsidR="009241C3" w:rsidRPr="000D0AAD" w:rsidRDefault="00000000" w:rsidP="009241C3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hyperlink r:id="rId26" w:anchor="t=routes%2FPut__api_Routes-ukr.htm&amp;rhsearch=vatcalcmod" w:history="1">
        <w:proofErr w:type="spellStart"/>
        <w:r w:rsidR="009241C3" w:rsidRPr="000D0AAD">
          <w:rPr>
            <w:rStyle w:val="ae"/>
            <w:rFonts w:asciiTheme="minorHAnsi" w:hAnsiTheme="minorHAnsi" w:cstheme="minorHAnsi"/>
            <w:sz w:val="28"/>
            <w:szCs w:val="28"/>
            <w:shd w:val="clear" w:color="auto" w:fill="FFFFFF"/>
          </w:rPr>
          <w:t>Routes</w:t>
        </w:r>
        <w:proofErr w:type="spellEnd"/>
      </w:hyperlink>
      <w:r w:rsidR="009241C3" w:rsidRPr="000D0AA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241C3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-  </w:t>
      </w:r>
      <w:proofErr w:type="spellStart"/>
      <w:r w:rsidR="009241C3" w:rsidRPr="00762845">
        <w:rPr>
          <w:rFonts w:asciiTheme="minorHAnsi" w:hAnsiTheme="minorHAnsi" w:cstheme="minorHAnsi"/>
          <w:b/>
          <w:bCs/>
          <w:sz w:val="28"/>
          <w:szCs w:val="28"/>
        </w:rPr>
        <w:t>посилання</w:t>
      </w:r>
      <w:proofErr w:type="spellEnd"/>
      <w:proofErr w:type="gramEnd"/>
      <w:r w:rsidR="009241C3" w:rsidRPr="00762845">
        <w:rPr>
          <w:rFonts w:asciiTheme="minorHAnsi" w:hAnsiTheme="minorHAnsi" w:cstheme="minorHAnsi"/>
          <w:b/>
          <w:bCs/>
          <w:sz w:val="28"/>
          <w:szCs w:val="28"/>
        </w:rPr>
        <w:t xml:space="preserve"> на </w:t>
      </w:r>
      <w:proofErr w:type="spellStart"/>
      <w:r w:rsidR="009241C3" w:rsidRPr="00762845">
        <w:rPr>
          <w:rFonts w:asciiTheme="minorHAnsi" w:hAnsiTheme="minorHAnsi" w:cstheme="minorHAnsi"/>
          <w:b/>
          <w:bCs/>
          <w:sz w:val="28"/>
          <w:szCs w:val="28"/>
        </w:rPr>
        <w:t>опис</w:t>
      </w:r>
      <w:proofErr w:type="spellEnd"/>
      <w:r w:rsidR="009241C3" w:rsidRPr="0076284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241C3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метода та </w:t>
      </w:r>
      <w:proofErr w:type="spellStart"/>
      <w:r w:rsidR="009241C3" w:rsidRPr="00760350">
        <w:rPr>
          <w:rFonts w:asciiTheme="minorHAnsi" w:hAnsiTheme="minorHAnsi" w:cstheme="minorHAnsi"/>
          <w:b/>
          <w:bCs/>
          <w:sz w:val="28"/>
          <w:szCs w:val="28"/>
        </w:rPr>
        <w:t>додаткові</w:t>
      </w:r>
      <w:proofErr w:type="spellEnd"/>
      <w:r w:rsidR="009241C3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9241C3" w:rsidRPr="00760350">
        <w:rPr>
          <w:rFonts w:asciiTheme="minorHAnsi" w:hAnsiTheme="minorHAnsi" w:cstheme="minorHAnsi"/>
          <w:b/>
          <w:bCs/>
          <w:sz w:val="28"/>
          <w:szCs w:val="28"/>
        </w:rPr>
        <w:t>методи</w:t>
      </w:r>
      <w:proofErr w:type="spellEnd"/>
      <w:r w:rsidR="009241C3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для </w:t>
      </w:r>
      <w:proofErr w:type="spellStart"/>
      <w:r w:rsidR="009241C3" w:rsidRPr="00760350">
        <w:rPr>
          <w:rFonts w:asciiTheme="minorHAnsi" w:hAnsiTheme="minorHAnsi" w:cstheme="minorHAnsi"/>
          <w:b/>
          <w:bCs/>
          <w:sz w:val="28"/>
          <w:szCs w:val="28"/>
        </w:rPr>
        <w:t>бізнес</w:t>
      </w:r>
      <w:proofErr w:type="spellEnd"/>
      <w:r w:rsidR="009241C3"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9241C3" w:rsidRPr="00760350">
        <w:rPr>
          <w:rFonts w:asciiTheme="minorHAnsi" w:hAnsiTheme="minorHAnsi" w:cstheme="minorHAnsi"/>
          <w:b/>
          <w:bCs/>
          <w:sz w:val="28"/>
          <w:szCs w:val="28"/>
        </w:rPr>
        <w:t>об’єкту</w:t>
      </w:r>
      <w:proofErr w:type="spellEnd"/>
    </w:p>
    <w:p w14:paraId="68D20C2C" w14:textId="79337D50" w:rsidR="009241C3" w:rsidRPr="00225E15" w:rsidRDefault="00225E15" w:rsidP="009241C3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225E15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Медіа</w:t>
      </w:r>
      <w:proofErr w:type="spellEnd"/>
      <w:r w:rsidRPr="00225E15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225E15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тип</w:t>
      </w:r>
      <w:r w:rsidRPr="00225E15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**</w:t>
      </w:r>
      <w:r w:rsidR="005A314A" w:rsidRPr="0079567F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application/</w:t>
      </w:r>
      <w:proofErr w:type="spellStart"/>
      <w:r w:rsidR="005A314A" w:rsidRPr="0079567F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json</w:t>
      </w:r>
      <w:proofErr w:type="spellEnd"/>
      <w:r w:rsidRPr="00225E15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>**</w:t>
      </w:r>
    </w:p>
    <w:tbl>
      <w:tblPr>
        <w:tblW w:w="10160" w:type="dxa"/>
        <w:tblLook w:val="04A0" w:firstRow="1" w:lastRow="0" w:firstColumn="1" w:lastColumn="0" w:noHBand="0" w:noVBand="1"/>
      </w:tblPr>
      <w:tblGrid>
        <w:gridCol w:w="2027"/>
        <w:gridCol w:w="1658"/>
        <w:gridCol w:w="2012"/>
        <w:gridCol w:w="2393"/>
        <w:gridCol w:w="2070"/>
      </w:tblGrid>
      <w:tr w:rsidR="009241C3" w14:paraId="46E4E2E0" w14:textId="77777777" w:rsidTr="00C22275">
        <w:trPr>
          <w:trHeight w:val="615"/>
        </w:trPr>
        <w:tc>
          <w:tcPr>
            <w:tcW w:w="20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5D29F1DD" w14:textId="77777777" w:rsidR="009241C3" w:rsidRDefault="009241C3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1658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2D309695" w14:textId="77777777" w:rsidR="009241C3" w:rsidRDefault="009241C3" w:rsidP="00C22275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179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00D3E11D" w14:textId="77777777" w:rsidR="009241C3" w:rsidRDefault="009241C3" w:rsidP="00C22275">
            <w:pPr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ОБОВ'ЯЗКОВІСТЬ</w:t>
            </w:r>
          </w:p>
          <w:p w14:paraId="3C0DB02A" w14:textId="5B6FB886" w:rsidR="00BF24E8" w:rsidRPr="00BF24E8" w:rsidRDefault="00BF24E8" w:rsidP="00C22275">
            <w:pP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  <w:t>(Для МХП)</w:t>
            </w:r>
          </w:p>
        </w:tc>
        <w:tc>
          <w:tcPr>
            <w:tcW w:w="261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000000"/>
            <w:vAlign w:val="center"/>
            <w:hideMark/>
          </w:tcPr>
          <w:p w14:paraId="742C1385" w14:textId="77777777" w:rsidR="009241C3" w:rsidRDefault="009241C3" w:rsidP="00C22275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9F5D478" w14:textId="77777777" w:rsidR="009241C3" w:rsidRDefault="009241C3" w:rsidP="00C22275">
            <w:pPr>
              <w:ind w:firstLineChars="100" w:firstLine="160"/>
              <w:rPr>
                <w:rFonts w:ascii="Calibri" w:hAnsi="Calibri" w:cs="Calibri"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16"/>
                <w:szCs w:val="16"/>
              </w:rPr>
              <w:t>Значення</w:t>
            </w:r>
            <w:proofErr w:type="spellEnd"/>
            <w:r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FFFFFF"/>
                <w:sz w:val="16"/>
                <w:szCs w:val="16"/>
              </w:rPr>
              <w:t>замовчуванню</w:t>
            </w:r>
            <w:proofErr w:type="spellEnd"/>
          </w:p>
        </w:tc>
      </w:tr>
      <w:tr w:rsidR="009241C3" w14:paraId="07B8078D" w14:textId="77777777" w:rsidTr="00C22275">
        <w:trPr>
          <w:trHeight w:val="315"/>
        </w:trPr>
        <w:tc>
          <w:tcPr>
            <w:tcW w:w="20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5E078B3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routeId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F835641" w14:textId="77777777" w:rsidR="009241C3" w:rsidRDefault="009241C3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bigint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C90AC52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252F7BD0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маршруту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B2FB" w14:textId="77777777" w:rsidR="009241C3" w:rsidRDefault="009241C3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41C3" w14:paraId="0034CD31" w14:textId="77777777" w:rsidTr="00854252">
        <w:trPr>
          <w:trHeight w:val="615"/>
        </w:trPr>
        <w:tc>
          <w:tcPr>
            <w:tcW w:w="20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A0660D3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routeName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1BD45C3" w14:textId="77777777" w:rsidR="009241C3" w:rsidRDefault="009241C3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60)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52A0BC6" w14:textId="04A33171" w:rsidR="009241C3" w:rsidRPr="0072472A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72472A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72472A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43839D87" w14:textId="4F6CA988" w:rsidR="00854252" w:rsidRPr="00854252" w:rsidRDefault="009241C3" w:rsidP="0085425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Назва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маршруту</w:t>
            </w:r>
            <w:r w:rsidR="00854252">
              <w:rPr>
                <w:rFonts w:ascii="Calibri" w:hAnsi="Calibri" w:cs="Calibri"/>
                <w:color w:val="444444"/>
                <w:sz w:val="22"/>
                <w:szCs w:val="22"/>
              </w:rPr>
              <w:br/>
            </w:r>
            <w:r w:rsidR="00854252"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Показу</w:t>
            </w:r>
            <w:r w:rsidR="00854252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є</w:t>
            </w:r>
            <w:proofErr w:type="spellStart"/>
            <w:r w:rsidR="00854252"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ться</w:t>
            </w:r>
            <w:proofErr w:type="spellEnd"/>
            <w:r w:rsidR="00854252" w:rsidRPr="00854252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на КПК, тому треба </w:t>
            </w:r>
            <w:proofErr w:type="spellStart"/>
            <w:r w:rsidR="00854252"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називати</w:t>
            </w:r>
            <w:proofErr w:type="spellEnd"/>
            <w:r w:rsidR="00854252" w:rsidRPr="00854252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854252"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відповідно</w:t>
            </w:r>
            <w:proofErr w:type="spellEnd"/>
            <w:r w:rsidR="00854252" w:rsidRPr="00854252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до </w:t>
            </w:r>
            <w:proofErr w:type="spellStart"/>
            <w:r w:rsidR="00854252"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днів</w:t>
            </w:r>
            <w:proofErr w:type="spellEnd"/>
            <w:r w:rsidR="00854252" w:rsidRPr="00854252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="00854252"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тижня</w:t>
            </w:r>
            <w:proofErr w:type="spellEnd"/>
            <w:r w:rsidR="00854252"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:</w:t>
            </w:r>
          </w:p>
          <w:p w14:paraId="2B3F1860" w14:textId="16B09A2E" w:rsidR="00854252" w:rsidRPr="00854252" w:rsidRDefault="00854252" w:rsidP="0085425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"</w:t>
            </w:r>
            <w:proofErr w:type="spellStart"/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Понеділок</w:t>
            </w:r>
            <w:proofErr w:type="spellEnd"/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" для "</w:t>
            </w:r>
            <w:proofErr w:type="spellStart"/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dayOfWeek</w:t>
            </w:r>
            <w:proofErr w:type="spellEnd"/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": 1</w:t>
            </w: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,</w:t>
            </w:r>
          </w:p>
          <w:p w14:paraId="2E96F23E" w14:textId="10178D0A" w:rsidR="00854252" w:rsidRPr="00854252" w:rsidRDefault="00854252" w:rsidP="0085425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"</w:t>
            </w:r>
            <w:proofErr w:type="spellStart"/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Вівторок</w:t>
            </w:r>
            <w:proofErr w:type="spellEnd"/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" для "</w:t>
            </w:r>
            <w:proofErr w:type="spellStart"/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dayOfWeek</w:t>
            </w:r>
            <w:proofErr w:type="spellEnd"/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": 2</w:t>
            </w: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,</w:t>
            </w:r>
          </w:p>
          <w:p w14:paraId="6FD8066B" w14:textId="728A6031" w:rsidR="00854252" w:rsidRPr="00854252" w:rsidRDefault="00854252" w:rsidP="0085425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"Середа" для "</w:t>
            </w:r>
            <w:proofErr w:type="spellStart"/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dayOfWeek</w:t>
            </w:r>
            <w:proofErr w:type="spellEnd"/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": 3</w:t>
            </w: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,</w:t>
            </w:r>
          </w:p>
          <w:p w14:paraId="4D7B252A" w14:textId="41993468" w:rsidR="00854252" w:rsidRPr="00854252" w:rsidRDefault="00854252" w:rsidP="0085425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"</w:t>
            </w:r>
            <w:proofErr w:type="spellStart"/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Четвер</w:t>
            </w:r>
            <w:proofErr w:type="spellEnd"/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" для "</w:t>
            </w:r>
            <w:proofErr w:type="spellStart"/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dayOfWeek</w:t>
            </w:r>
            <w:proofErr w:type="spellEnd"/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": 4</w:t>
            </w: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,</w:t>
            </w:r>
          </w:p>
          <w:p w14:paraId="084DA47D" w14:textId="2D7C5652" w:rsidR="00854252" w:rsidRPr="00854252" w:rsidRDefault="00854252" w:rsidP="0085425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 w:rsidRPr="00854252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"П'ятниця" для "</w:t>
            </w:r>
            <w:proofErr w:type="spellStart"/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dayOfWeek</w:t>
            </w:r>
            <w:proofErr w:type="spellEnd"/>
            <w:r w:rsidRPr="00854252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": 5</w:t>
            </w: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,</w:t>
            </w:r>
          </w:p>
          <w:p w14:paraId="25ABF5ED" w14:textId="160847C8" w:rsidR="00854252" w:rsidRPr="00854252" w:rsidRDefault="00854252" w:rsidP="0085425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 w:rsidRPr="00854252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"Субота" для "</w:t>
            </w:r>
            <w:proofErr w:type="spellStart"/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dayOfWeek</w:t>
            </w:r>
            <w:proofErr w:type="spellEnd"/>
            <w:r w:rsidRPr="00854252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": 6</w:t>
            </w: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,</w:t>
            </w:r>
          </w:p>
          <w:p w14:paraId="6912A523" w14:textId="51064682" w:rsidR="009241C3" w:rsidRDefault="00854252" w:rsidP="00854252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"</w:t>
            </w:r>
            <w:proofErr w:type="spellStart"/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Неділя</w:t>
            </w:r>
            <w:proofErr w:type="spellEnd"/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" для "</w:t>
            </w:r>
            <w:proofErr w:type="spellStart"/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dayOfWeek</w:t>
            </w:r>
            <w:proofErr w:type="spellEnd"/>
            <w:r w:rsidRPr="00854252">
              <w:rPr>
                <w:rFonts w:ascii="Calibri" w:hAnsi="Calibri" w:cs="Calibri"/>
                <w:color w:val="444444"/>
                <w:sz w:val="22"/>
                <w:szCs w:val="22"/>
              </w:rPr>
              <w:t>": 7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1373" w14:textId="5AFECED6" w:rsidR="009241C3" w:rsidRDefault="009241C3" w:rsidP="008542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241C3" w14:paraId="52165C49" w14:textId="77777777" w:rsidTr="00C22275">
        <w:trPr>
          <w:trHeight w:val="915"/>
        </w:trPr>
        <w:tc>
          <w:tcPr>
            <w:tcW w:w="20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4B07CF0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orgStructureId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B5B625" w14:textId="77777777" w:rsidR="009241C3" w:rsidRDefault="009241C3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uniqueidentifier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31958B5" w14:textId="092860C1" w:rsidR="009241C3" w:rsidRPr="0072472A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Ні</w:t>
            </w:r>
            <w:proofErr w:type="spellEnd"/>
            <w:r w:rsidR="0072472A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72472A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6E6CF24F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оргструктури</w:t>
            </w:r>
            <w:proofErr w:type="spellEnd"/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B9A2" w14:textId="77777777" w:rsidR="009241C3" w:rsidRDefault="009241C3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41C3" w14:paraId="35BB23FF" w14:textId="77777777" w:rsidTr="00C22275">
        <w:trPr>
          <w:trHeight w:val="915"/>
        </w:trPr>
        <w:tc>
          <w:tcPr>
            <w:tcW w:w="20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EDF2D98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geographyId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2E4E83A" w14:textId="77777777" w:rsidR="009241C3" w:rsidRDefault="009241C3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uniqueidentifier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2ADC1E6" w14:textId="52029996" w:rsidR="009241C3" w:rsidRDefault="00F5411A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Так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0EF483AD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об'єкта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географії</w:t>
            </w:r>
            <w:proofErr w:type="spellEnd"/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45B5" w14:textId="0E81815A" w:rsidR="009241C3" w:rsidRDefault="009241C3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54C30" w:rsidRPr="00564EB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="00854C30" w:rsidRPr="00564EB6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="00854C30" w:rsidRPr="00564EB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r w:rsidR="00854C30" w:rsidRPr="00854C30">
              <w:rPr>
                <w:rFonts w:ascii="Calibri" w:hAnsi="Calibri" w:cs="Calibri"/>
                <w:color w:val="444444"/>
                <w:sz w:val="22"/>
                <w:szCs w:val="22"/>
              </w:rPr>
              <w:t>"69D0EB30-E78E-4070-95CE-8E4451E3E8BA"</w:t>
            </w:r>
          </w:p>
        </w:tc>
      </w:tr>
      <w:tr w:rsidR="009241C3" w14:paraId="04977DC0" w14:textId="77777777" w:rsidTr="00C22275">
        <w:trPr>
          <w:trHeight w:val="615"/>
        </w:trPr>
        <w:tc>
          <w:tcPr>
            <w:tcW w:w="20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60AF0C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isOrdered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3284F28" w14:textId="77777777" w:rsidR="009241C3" w:rsidRDefault="009241C3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bit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C71654F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65484EE2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Опція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упорядкованості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маршруту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1403" w14:textId="77777777" w:rsidR="009241C3" w:rsidRDefault="009241C3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41C3" w14:paraId="234767F3" w14:textId="77777777" w:rsidTr="00C22275">
        <w:trPr>
          <w:trHeight w:val="615"/>
        </w:trPr>
        <w:tc>
          <w:tcPr>
            <w:tcW w:w="20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2BFED3E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routeCode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7FD29BB" w14:textId="77777777" w:rsidR="009241C3" w:rsidRDefault="009241C3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20)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636CC58" w14:textId="458F5F9D" w:rsidR="009241C3" w:rsidRPr="00EE2D06" w:rsidRDefault="00EE2D06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Так</w:t>
            </w:r>
            <w:r w:rsidR="0072472A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72472A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1F4A048B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маршруту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014A" w14:textId="77777777" w:rsidR="009241C3" w:rsidRDefault="009241C3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41C3" w14:paraId="68D1E847" w14:textId="77777777" w:rsidTr="00C22275">
        <w:trPr>
          <w:trHeight w:val="1815"/>
        </w:trPr>
        <w:tc>
          <w:tcPr>
            <w:tcW w:w="20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56B96B2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lastRenderedPageBreak/>
              <w:t>cycle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B80CDBC" w14:textId="77777777" w:rsidR="009241C3" w:rsidRDefault="009241C3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615912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6AABBC50" w14:textId="77777777" w:rsidR="00EE2D06" w:rsidRPr="00EE2D06" w:rsidRDefault="00EE2D06" w:rsidP="00EE2D06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Циклічність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:</w:t>
            </w:r>
          </w:p>
          <w:p w14:paraId="1CA2F516" w14:textId="596445AB" w:rsidR="009241C3" w:rsidRDefault="00EE2D06" w:rsidP="00EE2D06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0 -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Щотижневий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1 - По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непарних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днях, 2 - По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парних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днях, 3 - По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непарних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тижнях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4 - По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парних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тижнях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5 -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Кожен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1-й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тиждень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місяця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6 -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Кожен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2-й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тиждень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місяця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7 -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Кожен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3-й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тиждень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місяця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8 -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Кожен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4-й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тиждень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місяця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9 -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Кожен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5-й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тиждень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місяця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11 -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Кожен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1-й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тиждень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року, 12 -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Кожен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2-й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тиждень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року, 13 -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Кожен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3-й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тиждень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року, 14 -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Кожен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4-й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тиждень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року, 21 - Один раз на 4-ри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тижні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починаючи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з 1-го, 22 - Один раз на 4-ри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тижні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починаючи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з 2-го, 23 - Один раз на 4-ри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тижні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починаючи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з 3-го, 24 - Один раз на 4-ри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тижні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починаючи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з 4-го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15E6" w14:textId="77777777" w:rsidR="009241C3" w:rsidRDefault="009241C3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41C3" w14:paraId="7FCD6F41" w14:textId="77777777" w:rsidTr="00C22275">
        <w:trPr>
          <w:trHeight w:val="315"/>
        </w:trPr>
        <w:tc>
          <w:tcPr>
            <w:tcW w:w="20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7C8CFD2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dayOfWeek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DD997EF" w14:textId="77777777" w:rsidR="009241C3" w:rsidRDefault="009241C3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FA69433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313A9AE2" w14:textId="77777777" w:rsidR="00EE2D06" w:rsidRPr="00EE2D06" w:rsidRDefault="00EE2D06" w:rsidP="00EE2D06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Номер дня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тижня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:</w:t>
            </w:r>
          </w:p>
          <w:p w14:paraId="24904358" w14:textId="3054914A" w:rsidR="009241C3" w:rsidRDefault="00EE2D06" w:rsidP="00EE2D06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0 - Без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прив'язки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до дня, 1 -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Понеділок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2 -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Вівторок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3 - Середа, 4 -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Четвер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5 -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П'ятниця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6 -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Субота</w:t>
            </w:r>
            <w:proofErr w:type="spellEnd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7 - </w:t>
            </w:r>
            <w:proofErr w:type="spellStart"/>
            <w:r w:rsidRPr="00EE2D06">
              <w:rPr>
                <w:rFonts w:ascii="Calibri" w:hAnsi="Calibri" w:cs="Calibri"/>
                <w:color w:val="444444"/>
                <w:sz w:val="22"/>
                <w:szCs w:val="22"/>
              </w:rPr>
              <w:t>Неділя</w:t>
            </w:r>
            <w:proofErr w:type="spellEnd"/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4023" w14:textId="77777777" w:rsidR="009241C3" w:rsidRDefault="009241C3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41C3" w14:paraId="5CCA5448" w14:textId="77777777" w:rsidTr="00C22275">
        <w:trPr>
          <w:trHeight w:val="615"/>
        </w:trPr>
        <w:tc>
          <w:tcPr>
            <w:tcW w:w="20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7320A13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orgStructureCode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5B93F50" w14:textId="77777777" w:rsidR="009241C3" w:rsidRDefault="009241C3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50)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EBEB3AF" w14:textId="377641BC" w:rsidR="009241C3" w:rsidRPr="007D4C3F" w:rsidRDefault="007D4C3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Так</w:t>
            </w:r>
            <w:r w:rsidR="0072472A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72472A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05000F54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торгового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представника</w:t>
            </w:r>
            <w:proofErr w:type="spellEnd"/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B951" w14:textId="77777777" w:rsidR="009241C3" w:rsidRDefault="009241C3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41C3" w14:paraId="60F050EB" w14:textId="77777777" w:rsidTr="00C22275">
        <w:trPr>
          <w:trHeight w:val="615"/>
        </w:trPr>
        <w:tc>
          <w:tcPr>
            <w:tcW w:w="202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91031BC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status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D50E27F" w14:textId="77777777" w:rsidR="009241C3" w:rsidRDefault="009241C3" w:rsidP="00C22275">
            <w:pPr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30DFCE1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4AAAF5F1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Статус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запису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: 2-активний, 9-неактивний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ECDB" w14:textId="77777777" w:rsidR="009241C3" w:rsidRDefault="009241C3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DE19CD5" w14:textId="5A56FDEA" w:rsidR="007D4C3F" w:rsidRDefault="007D4C3F">
      <w:pP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31B75D02" w14:textId="77777777" w:rsidR="00854252" w:rsidRDefault="00854252">
      <w:pP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2A518BD6" w14:textId="77777777" w:rsidR="00854252" w:rsidRDefault="00854252">
      <w:pP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47A56BAE" w14:textId="77777777" w:rsidR="00854252" w:rsidRDefault="00854252">
      <w:pP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1E9C45FE" w14:textId="64B00F76" w:rsidR="007D4C3F" w:rsidRDefault="00ED3363" w:rsidP="007D4C3F">
      <w:pPr>
        <w:ind w:left="36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lastRenderedPageBreak/>
        <w:t>O</w:t>
      </w:r>
      <w:proofErr w:type="spellStart"/>
      <w:r w:rsidR="007D4C3F" w:rsidRPr="007D4C3F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utletRoutes</w:t>
      </w:r>
      <w:proofErr w:type="spellEnd"/>
    </w:p>
    <w:tbl>
      <w:tblPr>
        <w:tblW w:w="10960" w:type="dxa"/>
        <w:tblLook w:val="04A0" w:firstRow="1" w:lastRow="0" w:firstColumn="1" w:lastColumn="0" w:noHBand="0" w:noVBand="1"/>
      </w:tblPr>
      <w:tblGrid>
        <w:gridCol w:w="1883"/>
        <w:gridCol w:w="1377"/>
        <w:gridCol w:w="2176"/>
        <w:gridCol w:w="3427"/>
        <w:gridCol w:w="2097"/>
      </w:tblGrid>
      <w:tr w:rsidR="007D4C3F" w14:paraId="76B31EF3" w14:textId="77777777" w:rsidTr="00C22275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C35D964" w14:textId="77777777" w:rsidR="007D4C3F" w:rsidRDefault="007D4C3F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8E1D367" w14:textId="77777777" w:rsidR="007D4C3F" w:rsidRDefault="007D4C3F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BBAA2BF" w14:textId="77777777" w:rsidR="007D4C3F" w:rsidRDefault="007D4C3F" w:rsidP="00C22275">
            <w:pPr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ОБОВ'ЯЗКОВІСТЬ</w:t>
            </w:r>
          </w:p>
          <w:p w14:paraId="3A77FCD8" w14:textId="72026043" w:rsidR="00BF24E8" w:rsidRPr="00BF24E8" w:rsidRDefault="00BF24E8" w:rsidP="00C22275">
            <w:pP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  <w:t>(Для МХП)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82BCFEC" w14:textId="77777777" w:rsidR="007D4C3F" w:rsidRDefault="007D4C3F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3D46854" w14:textId="77777777" w:rsidR="007D4C3F" w:rsidRDefault="007D4C3F" w:rsidP="00C22275">
            <w:pPr>
              <w:ind w:firstLineChars="100" w:firstLine="160"/>
              <w:rPr>
                <w:rFonts w:ascii="Calibri" w:hAnsi="Calibri" w:cs="Calibri"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16"/>
                <w:szCs w:val="16"/>
              </w:rPr>
              <w:t>Значення</w:t>
            </w:r>
            <w:proofErr w:type="spellEnd"/>
            <w:r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FFFFFF"/>
                <w:sz w:val="16"/>
                <w:szCs w:val="16"/>
              </w:rPr>
              <w:t>замовчуванню</w:t>
            </w:r>
            <w:proofErr w:type="spellEnd"/>
          </w:p>
        </w:tc>
      </w:tr>
      <w:tr w:rsidR="007D4C3F" w14:paraId="368ADC24" w14:textId="77777777" w:rsidTr="00C22275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5892" w14:textId="47D56675" w:rsidR="007D4C3F" w:rsidRDefault="007D4C3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7D4C3F">
              <w:rPr>
                <w:rFonts w:ascii="Calibri" w:hAnsi="Calibri" w:cs="Calibri"/>
                <w:color w:val="444444"/>
                <w:sz w:val="22"/>
                <w:szCs w:val="22"/>
              </w:rPr>
              <w:t>outletCode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C277" w14:textId="66399865" w:rsidR="007D4C3F" w:rsidRDefault="007D4C3F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>5</w:t>
            </w:r>
            <w:r>
              <w:rPr>
                <w:rFonts w:ascii="Calibri" w:hAnsi="Calibri" w:cs="Calibri"/>
                <w:color w:val="444444"/>
                <w:sz w:val="22"/>
                <w:szCs w:val="22"/>
              </w:rPr>
              <w:t>0)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884" w14:textId="2B6F8546" w:rsidR="007D4C3F" w:rsidRPr="005C26FC" w:rsidRDefault="007D4C3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5C26FC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5C26FC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25CC" w14:textId="0FDD4B0F" w:rsidR="007D4C3F" w:rsidRDefault="007D4C3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7D4C3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Код </w:t>
            </w:r>
            <w:proofErr w:type="spellStart"/>
            <w:r w:rsidRPr="007D4C3F">
              <w:rPr>
                <w:rFonts w:ascii="Calibri" w:hAnsi="Calibri" w:cs="Calibri"/>
                <w:color w:val="444444"/>
                <w:sz w:val="22"/>
                <w:szCs w:val="22"/>
              </w:rPr>
              <w:t>синхронізації</w:t>
            </w:r>
            <w:proofErr w:type="spellEnd"/>
            <w:r w:rsidRPr="007D4C3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7D4C3F">
              <w:rPr>
                <w:rFonts w:ascii="Calibri" w:hAnsi="Calibri" w:cs="Calibri"/>
                <w:color w:val="444444"/>
                <w:sz w:val="22"/>
                <w:szCs w:val="22"/>
              </w:rPr>
              <w:t>торгової</w:t>
            </w:r>
            <w:proofErr w:type="spellEnd"/>
            <w:r w:rsidRPr="007D4C3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точки з МХП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AC2B" w14:textId="77777777" w:rsidR="007D4C3F" w:rsidRDefault="007D4C3F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D4C3F" w14:paraId="6483D04E" w14:textId="77777777" w:rsidTr="00C22275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27EC" w14:textId="47A8E8CE" w:rsidR="007D4C3F" w:rsidRDefault="007D4C3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7D4C3F">
              <w:rPr>
                <w:rFonts w:ascii="Calibri" w:hAnsi="Calibri" w:cs="Calibri"/>
                <w:color w:val="444444"/>
                <w:sz w:val="22"/>
                <w:szCs w:val="22"/>
              </w:rPr>
              <w:t>outletNumber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5038" w14:textId="2DA01359" w:rsidR="007D4C3F" w:rsidRDefault="007D4C3F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32C2" w14:textId="12B54254" w:rsidR="007D4C3F" w:rsidRPr="005C26FC" w:rsidRDefault="007D4C3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  <w:r w:rsidR="005C26FC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</w:t>
            </w:r>
            <w:r w:rsidR="005C26FC">
              <w:rPr>
                <w:rFonts w:asciiTheme="minorHAnsi" w:hAnsiTheme="minorHAnsi" w:cstheme="minorHAnsi"/>
                <w:color w:val="444444"/>
                <w:sz w:val="22"/>
                <w:szCs w:val="22"/>
                <w:lang w:val="uk-UA"/>
              </w:rPr>
              <w:t>(Так)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2214" w14:textId="55E2D753" w:rsidR="007D4C3F" w:rsidRDefault="007D4C3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7D4C3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Порядок ТТ у </w:t>
            </w:r>
            <w:proofErr w:type="spellStart"/>
            <w:r w:rsidRPr="007D4C3F">
              <w:rPr>
                <w:rFonts w:ascii="Calibri" w:hAnsi="Calibri" w:cs="Calibri"/>
                <w:color w:val="444444"/>
                <w:sz w:val="22"/>
                <w:szCs w:val="22"/>
              </w:rPr>
              <w:t>маршруті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3ECB" w14:textId="77777777" w:rsidR="007D4C3F" w:rsidRPr="007D4C3F" w:rsidRDefault="007D4C3F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7D4C3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За </w:t>
            </w:r>
            <w:proofErr w:type="spellStart"/>
            <w:r w:rsidRPr="007D4C3F">
              <w:rPr>
                <w:rFonts w:ascii="Calibri" w:hAnsi="Calibri" w:cs="Calibri"/>
                <w:color w:val="444444"/>
                <w:sz w:val="22"/>
                <w:szCs w:val="22"/>
              </w:rPr>
              <w:t>замовчуванням</w:t>
            </w:r>
            <w:proofErr w:type="spellEnd"/>
            <w:r w:rsidRPr="007D4C3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0</w:t>
            </w:r>
          </w:p>
        </w:tc>
      </w:tr>
      <w:tr w:rsidR="007D4C3F" w14:paraId="292513A0" w14:textId="77777777" w:rsidTr="00C22275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2305" w14:textId="4F5ADFB6" w:rsidR="007D4C3F" w:rsidRDefault="007D4C3F" w:rsidP="007D4C3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status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32C3" w14:textId="32E2281C" w:rsidR="007D4C3F" w:rsidRDefault="007D4C3F" w:rsidP="007D4C3F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224D" w14:textId="384029DF" w:rsidR="007D4C3F" w:rsidRDefault="007D4C3F" w:rsidP="007D4C3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DE68" w14:textId="75C843BF" w:rsidR="007D4C3F" w:rsidRDefault="007D4C3F" w:rsidP="007D4C3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Статус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запису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: 2-активний, 9-неактивний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0DF9" w14:textId="77777777" w:rsidR="007D4C3F" w:rsidRDefault="007D4C3F" w:rsidP="007D4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01FFF36" w14:textId="3020D425" w:rsidR="00421932" w:rsidRDefault="00421932">
      <w:pPr>
        <w:rPr>
          <w:rFonts w:asciiTheme="majorHAnsi" w:hAnsiTheme="majorHAnsi" w:cs="Calibri"/>
          <w:b/>
          <w:bCs/>
          <w:color w:val="000000"/>
          <w:sz w:val="32"/>
          <w:szCs w:val="32"/>
        </w:rPr>
      </w:pPr>
    </w:p>
    <w:p w14:paraId="5AA20845" w14:textId="77777777" w:rsidR="00854252" w:rsidRDefault="00854252">
      <w:pPr>
        <w:rPr>
          <w:rFonts w:asciiTheme="majorHAnsi" w:hAnsiTheme="majorHAnsi" w:cs="Calibri"/>
          <w:b/>
          <w:bCs/>
          <w:color w:val="000000"/>
          <w:sz w:val="32"/>
          <w:szCs w:val="32"/>
        </w:rPr>
      </w:pPr>
    </w:p>
    <w:p w14:paraId="2931DC09" w14:textId="77777777" w:rsidR="00854252" w:rsidRDefault="00854252">
      <w:pPr>
        <w:rPr>
          <w:rFonts w:asciiTheme="majorHAnsi" w:hAnsiTheme="majorHAnsi" w:cs="Calibri"/>
          <w:b/>
          <w:bCs/>
          <w:color w:val="000000"/>
          <w:sz w:val="32"/>
          <w:szCs w:val="32"/>
        </w:rPr>
      </w:pPr>
    </w:p>
    <w:p w14:paraId="502818F8" w14:textId="71C976AB" w:rsidR="009241C3" w:rsidRPr="006D1C5C" w:rsidRDefault="009241C3" w:rsidP="009241C3">
      <w:pPr>
        <w:pStyle w:val="af5"/>
        <w:numPr>
          <w:ilvl w:val="1"/>
          <w:numId w:val="18"/>
        </w:numPr>
        <w:jc w:val="both"/>
        <w:outlineLvl w:val="1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bookmarkStart w:id="29" w:name="_Toc160452813"/>
      <w:r w:rsidRPr="006D1C5C">
        <w:rPr>
          <w:rFonts w:asciiTheme="majorHAnsi" w:hAnsiTheme="majorHAnsi" w:cstheme="minorHAnsi"/>
          <w:b/>
          <w:bCs/>
          <w:color w:val="000000"/>
          <w:sz w:val="32"/>
          <w:szCs w:val="32"/>
        </w:rPr>
        <w:t xml:space="preserve">Бізнес об’єкт  </w:t>
      </w:r>
      <w:proofErr w:type="spellStart"/>
      <w:r w:rsidRPr="006D1C5C">
        <w:rPr>
          <w:rFonts w:asciiTheme="majorHAnsi" w:hAnsiTheme="majorHAnsi" w:cstheme="minorHAnsi"/>
          <w:b/>
          <w:bCs/>
          <w:color w:val="000000"/>
          <w:sz w:val="32"/>
          <w:szCs w:val="32"/>
        </w:rPr>
        <w:t>OutletOrders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 xml:space="preserve"> (</w:t>
      </w:r>
      <w:proofErr w:type="spellStart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Продукція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 xml:space="preserve"> МХП та </w:t>
      </w:r>
      <w:proofErr w:type="spellStart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інші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 xml:space="preserve"> </w:t>
      </w:r>
      <w:proofErr w:type="spellStart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виробники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ru-RU"/>
        </w:rPr>
        <w:t>)</w:t>
      </w:r>
      <w:bookmarkEnd w:id="29"/>
    </w:p>
    <w:p w14:paraId="2D52BC02" w14:textId="77777777" w:rsidR="009241C3" w:rsidRDefault="009241C3" w:rsidP="009241C3">
      <w:pPr>
        <w:pStyle w:val="aff4"/>
        <w:spacing w:before="0" w:beforeAutospacing="0" w:after="0" w:afterAutospacing="0"/>
        <w:ind w:left="360"/>
        <w:rPr>
          <w:rFonts w:ascii="Open Sans" w:hAnsi="Open Sans" w:cs="Open Sans"/>
          <w:color w:val="000000"/>
          <w:sz w:val="26"/>
          <w:szCs w:val="26"/>
        </w:rPr>
      </w:pPr>
    </w:p>
    <w:p w14:paraId="5A03715E" w14:textId="4228AF45" w:rsidR="009241C3" w:rsidRDefault="009241C3" w:rsidP="009241C3">
      <w:pPr>
        <w:pStyle w:val="aff4"/>
        <w:spacing w:before="0" w:beforeAutospacing="0" w:after="0" w:afterAutospacing="0"/>
        <w:ind w:left="360"/>
        <w:rPr>
          <w:rFonts w:ascii="Open Sans" w:hAnsi="Open Sans" w:cs="Open Sans"/>
          <w:color w:val="000000"/>
          <w:sz w:val="26"/>
          <w:szCs w:val="26"/>
        </w:rPr>
      </w:pPr>
      <w:r>
        <w:rPr>
          <w:rFonts w:ascii="Open Sans" w:hAnsi="Open Sans" w:cs="Open Sans"/>
          <w:color w:val="000000"/>
          <w:sz w:val="26"/>
          <w:szCs w:val="26"/>
        </w:rPr>
        <w:t>Дані про замовлення.</w:t>
      </w:r>
    </w:p>
    <w:p w14:paraId="5120F86B" w14:textId="77777777" w:rsidR="009241C3" w:rsidRDefault="009241C3" w:rsidP="009241C3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60350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    </w:t>
      </w:r>
      <w:hyperlink r:id="rId27" w:anchor="t=outlet-orders%2FGet_api_OutletOrders_%7BorderNo%7D-ukr.htm" w:history="1">
        <w:proofErr w:type="spellStart"/>
        <w:r w:rsidRPr="00282FEB">
          <w:rPr>
            <w:rStyle w:val="ae"/>
            <w:rFonts w:ascii="Open Sans" w:hAnsi="Open Sans" w:cs="Open Sans"/>
            <w:sz w:val="26"/>
            <w:szCs w:val="26"/>
            <w:shd w:val="clear" w:color="auto" w:fill="FFFFFF"/>
            <w:lang w:val="uk-UA"/>
          </w:rPr>
          <w:t>OutletOrders</w:t>
        </w:r>
        <w:proofErr w:type="spellEnd"/>
      </w:hyperlink>
      <w:r w:rsidRPr="00760350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</w:t>
      </w:r>
      <w:r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-  </w:t>
      </w:r>
      <w:proofErr w:type="spellStart"/>
      <w:r w:rsidRPr="00762845">
        <w:rPr>
          <w:rFonts w:asciiTheme="minorHAnsi" w:hAnsiTheme="minorHAnsi" w:cstheme="minorHAnsi"/>
          <w:b/>
          <w:bCs/>
          <w:sz w:val="28"/>
          <w:szCs w:val="28"/>
        </w:rPr>
        <w:t>посилання</w:t>
      </w:r>
      <w:proofErr w:type="spellEnd"/>
      <w:r w:rsidRPr="00762845">
        <w:rPr>
          <w:rFonts w:asciiTheme="minorHAnsi" w:hAnsiTheme="minorHAnsi" w:cstheme="minorHAnsi"/>
          <w:b/>
          <w:bCs/>
          <w:sz w:val="28"/>
          <w:szCs w:val="28"/>
        </w:rPr>
        <w:t xml:space="preserve"> на </w:t>
      </w:r>
      <w:proofErr w:type="spellStart"/>
      <w:r w:rsidRPr="00762845">
        <w:rPr>
          <w:rFonts w:asciiTheme="minorHAnsi" w:hAnsiTheme="minorHAnsi" w:cstheme="minorHAnsi"/>
          <w:b/>
          <w:bCs/>
          <w:sz w:val="28"/>
          <w:szCs w:val="28"/>
        </w:rPr>
        <w:t>опис</w:t>
      </w:r>
      <w:proofErr w:type="spellEnd"/>
      <w:r w:rsidRPr="0076284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метода та </w:t>
      </w:r>
      <w:proofErr w:type="spellStart"/>
      <w:r w:rsidRPr="00760350">
        <w:rPr>
          <w:rFonts w:asciiTheme="minorHAnsi" w:hAnsiTheme="minorHAnsi" w:cstheme="minorHAnsi"/>
          <w:b/>
          <w:bCs/>
          <w:sz w:val="28"/>
          <w:szCs w:val="28"/>
        </w:rPr>
        <w:t>додаткові</w:t>
      </w:r>
      <w:proofErr w:type="spellEnd"/>
      <w:r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760350">
        <w:rPr>
          <w:rFonts w:asciiTheme="minorHAnsi" w:hAnsiTheme="minorHAnsi" w:cstheme="minorHAnsi"/>
          <w:b/>
          <w:bCs/>
          <w:sz w:val="28"/>
          <w:szCs w:val="28"/>
        </w:rPr>
        <w:t>методи</w:t>
      </w:r>
      <w:proofErr w:type="spellEnd"/>
      <w:r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для </w:t>
      </w:r>
      <w:proofErr w:type="spellStart"/>
      <w:r w:rsidRPr="00760350">
        <w:rPr>
          <w:rFonts w:asciiTheme="minorHAnsi" w:hAnsiTheme="minorHAnsi" w:cstheme="minorHAnsi"/>
          <w:b/>
          <w:bCs/>
          <w:sz w:val="28"/>
          <w:szCs w:val="28"/>
        </w:rPr>
        <w:t>бізнес</w:t>
      </w:r>
      <w:proofErr w:type="spellEnd"/>
      <w:r w:rsidRPr="007603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760350">
        <w:rPr>
          <w:rFonts w:asciiTheme="minorHAnsi" w:hAnsiTheme="minorHAnsi" w:cstheme="minorHAnsi"/>
          <w:b/>
          <w:bCs/>
          <w:sz w:val="28"/>
          <w:szCs w:val="28"/>
        </w:rPr>
        <w:t>об’єкту</w:t>
      </w:r>
      <w:proofErr w:type="spellEnd"/>
    </w:p>
    <w:p w14:paraId="5C503519" w14:textId="22B9FC6F" w:rsidR="00225E15" w:rsidRPr="00225E15" w:rsidRDefault="00225E15" w:rsidP="009241C3">
      <w:pPr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225E15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Медіа</w:t>
      </w:r>
      <w:proofErr w:type="spellEnd"/>
      <w:r w:rsidRPr="00225E15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225E15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тип</w:t>
      </w:r>
      <w:r w:rsidRPr="00225E15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**application/</w:t>
      </w:r>
      <w:proofErr w:type="spellStart"/>
      <w:r w:rsidRPr="00225E15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>vnd.salesworks.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>outletorder.full</w:t>
      </w:r>
      <w:r w:rsidRPr="00225E15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>.local+json</w:t>
      </w:r>
      <w:proofErr w:type="spellEnd"/>
      <w:r w:rsidRPr="00225E15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/>
        </w:rPr>
        <w:t>**</w:t>
      </w:r>
    </w:p>
    <w:tbl>
      <w:tblPr>
        <w:tblW w:w="10500" w:type="dxa"/>
        <w:tblLook w:val="04A0" w:firstRow="1" w:lastRow="0" w:firstColumn="1" w:lastColumn="0" w:noHBand="0" w:noVBand="1"/>
      </w:tblPr>
      <w:tblGrid>
        <w:gridCol w:w="3042"/>
        <w:gridCol w:w="1878"/>
        <w:gridCol w:w="5580"/>
      </w:tblGrid>
      <w:tr w:rsidR="009241C3" w14:paraId="63D952BD" w14:textId="77777777" w:rsidTr="00C22275">
        <w:trPr>
          <w:trHeight w:val="315"/>
        </w:trPr>
        <w:tc>
          <w:tcPr>
            <w:tcW w:w="30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78E6EF78" w14:textId="77777777" w:rsidR="009241C3" w:rsidRDefault="009241C3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1878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4E7DBD30" w14:textId="77777777" w:rsidR="009241C3" w:rsidRDefault="009241C3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55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48CFB82C" w14:textId="77777777" w:rsidR="009241C3" w:rsidRDefault="009241C3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</w:tr>
      <w:tr w:rsidR="009241C3" w14:paraId="121195E0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34805F0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dlm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D188388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7ACCDA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Дата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останньої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модифікації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запису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в БД</w:t>
            </w:r>
          </w:p>
        </w:tc>
      </w:tr>
      <w:tr w:rsidR="009241C3" w14:paraId="1A860C11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7AF5B36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orderNo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4B003C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bigint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154BA91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документу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замовлення</w:t>
            </w:r>
            <w:proofErr w:type="spellEnd"/>
          </w:p>
        </w:tc>
      </w:tr>
      <w:tr w:rsidR="009241C3" w14:paraId="100FE349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389B547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outletId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4FC3B1C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bigint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B74849B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торгової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точки</w:t>
            </w:r>
          </w:p>
        </w:tc>
      </w:tr>
      <w:tr w:rsidR="009241C3" w14:paraId="1B54562E" w14:textId="77777777" w:rsidTr="00C22275">
        <w:trPr>
          <w:trHeight w:val="6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C8F2B1B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outletCode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B757E81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(50)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582F095" w14:textId="19BA6B59" w:rsidR="009241C3" w:rsidRDefault="002E643B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2E643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Код </w:t>
            </w:r>
            <w:proofErr w:type="spellStart"/>
            <w:r w:rsidRPr="002E643B">
              <w:rPr>
                <w:rFonts w:ascii="Calibri" w:hAnsi="Calibri" w:cs="Calibri"/>
                <w:color w:val="444444"/>
                <w:sz w:val="22"/>
                <w:szCs w:val="22"/>
              </w:rPr>
              <w:t>синхронізації</w:t>
            </w:r>
            <w:proofErr w:type="spellEnd"/>
            <w:r w:rsidRPr="002E643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2E643B">
              <w:rPr>
                <w:rFonts w:ascii="Calibri" w:hAnsi="Calibri" w:cs="Calibri"/>
                <w:color w:val="444444"/>
                <w:sz w:val="22"/>
                <w:szCs w:val="22"/>
              </w:rPr>
              <w:t>торгової</w:t>
            </w:r>
            <w:proofErr w:type="spellEnd"/>
            <w:r w:rsidRPr="002E643B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точки з МХП</w:t>
            </w:r>
          </w:p>
        </w:tc>
      </w:tr>
      <w:tr w:rsidR="009241C3" w14:paraId="2BAC4FCB" w14:textId="77777777" w:rsidTr="00C22275">
        <w:trPr>
          <w:trHeight w:val="6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D7AD238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localOutletCode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BDF67F7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(75)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4A43C5C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Локальний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торгової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точки</w:t>
            </w:r>
          </w:p>
        </w:tc>
      </w:tr>
      <w:tr w:rsidR="009241C3" w14:paraId="1ADDC26C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C7DE555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olOrderDate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4D3A566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67D2ABF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Дата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створення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документу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замовлення</w:t>
            </w:r>
            <w:proofErr w:type="spellEnd"/>
          </w:p>
        </w:tc>
      </w:tr>
      <w:tr w:rsidR="009241C3" w14:paraId="363F4279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8786554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orderExecutionDate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DD414EB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C334732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Дата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виконання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замовлення</w:t>
            </w:r>
            <w:proofErr w:type="spellEnd"/>
          </w:p>
        </w:tc>
      </w:tr>
      <w:tr w:rsidR="009241C3" w14:paraId="2976A07E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3E5F8B8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payFormId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8837FBE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7C847C9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форми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оплати</w:t>
            </w:r>
          </w:p>
        </w:tc>
      </w:tr>
      <w:tr w:rsidR="009241C3" w14:paraId="140AA325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6F7DDA3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payFormCode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FE8437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(75)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8230F32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форми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оплати</w:t>
            </w:r>
          </w:p>
        </w:tc>
      </w:tr>
      <w:tr w:rsidR="009241C3" w14:paraId="0734C115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7217BD5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responsiblePerson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A989FD3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50)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C384ED3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Відповідальна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особа</w:t>
            </w:r>
          </w:p>
        </w:tc>
      </w:tr>
      <w:tr w:rsidR="009241C3" w14:paraId="7DCEFE83" w14:textId="77777777" w:rsidTr="00C22275">
        <w:trPr>
          <w:trHeight w:val="6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DE00099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olOrderAmount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583A95F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(19, 5)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7059FC5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Сума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замовлення</w:t>
            </w:r>
            <w:proofErr w:type="spellEnd"/>
          </w:p>
        </w:tc>
      </w:tr>
      <w:tr w:rsidR="009241C3" w14:paraId="759AADBE" w14:textId="77777777" w:rsidTr="00C22275">
        <w:trPr>
          <w:trHeight w:val="6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906DF67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discount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B536FA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(9, 2)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E0AF661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Знижка</w:t>
            </w:r>
            <w:proofErr w:type="spellEnd"/>
          </w:p>
        </w:tc>
      </w:tr>
      <w:tr w:rsidR="009241C3" w14:paraId="45C1EED3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A084F4E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orgStructureIdInt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BD731C9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99DCCAD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торгового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представника</w:t>
            </w:r>
            <w:proofErr w:type="spellEnd"/>
          </w:p>
        </w:tc>
      </w:tr>
      <w:tr w:rsidR="009241C3" w14:paraId="759B7A29" w14:textId="77777777" w:rsidTr="00C22275">
        <w:trPr>
          <w:trHeight w:val="6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BF3F6A9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lastRenderedPageBreak/>
              <w:t>orgStructureCode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94A7B5A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(50)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96AE9E2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торгового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представника</w:t>
            </w:r>
            <w:proofErr w:type="spellEnd"/>
          </w:p>
        </w:tc>
      </w:tr>
      <w:tr w:rsidR="009241C3" w14:paraId="6E384082" w14:textId="77777777" w:rsidTr="00C22275">
        <w:trPr>
          <w:trHeight w:val="6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8AA68C9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olDeliveryAddress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C82C474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255)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FB78362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Адреса доставки</w:t>
            </w:r>
          </w:p>
        </w:tc>
      </w:tr>
      <w:tr w:rsidR="009241C3" w14:paraId="1651EDD9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F0FA971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operationCode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6E45BC0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20)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3B890B4" w14:textId="77777777" w:rsidR="00562C74" w:rsidRPr="00DE45F0" w:rsidRDefault="00562C74" w:rsidP="00562C74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DE45F0"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 w:rsidRPr="00DE45F0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</w:t>
            </w:r>
            <w:proofErr w:type="spellStart"/>
            <w:r w:rsidRPr="00DE45F0">
              <w:rPr>
                <w:rFonts w:ascii="Calibri" w:hAnsi="Calibri" w:cs="Calibri"/>
                <w:color w:val="444444"/>
                <w:sz w:val="22"/>
                <w:szCs w:val="22"/>
              </w:rPr>
              <w:t>форми</w:t>
            </w:r>
            <w:proofErr w:type="spellEnd"/>
            <w:r w:rsidRPr="00DE45F0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DE45F0">
              <w:rPr>
                <w:rFonts w:ascii="Calibri" w:hAnsi="Calibri" w:cs="Calibri"/>
                <w:color w:val="444444"/>
                <w:sz w:val="22"/>
                <w:szCs w:val="22"/>
              </w:rPr>
              <w:t>оподаткування</w:t>
            </w:r>
            <w:proofErr w:type="spellEnd"/>
            <w:r w:rsidRPr="00DE45F0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(у дужках </w:t>
            </w:r>
            <w:proofErr w:type="spellStart"/>
            <w:r w:rsidRPr="00DE45F0">
              <w:rPr>
                <w:rFonts w:ascii="Calibri" w:hAnsi="Calibri" w:cs="Calibri"/>
                <w:color w:val="444444"/>
                <w:sz w:val="22"/>
                <w:szCs w:val="22"/>
              </w:rPr>
              <w:t>опис</w:t>
            </w:r>
            <w:proofErr w:type="spellEnd"/>
            <w:r w:rsidRPr="00DE45F0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DE45F0">
              <w:rPr>
                <w:rFonts w:ascii="Calibri" w:hAnsi="Calibri" w:cs="Calibri"/>
                <w:color w:val="444444"/>
                <w:sz w:val="22"/>
                <w:szCs w:val="22"/>
              </w:rPr>
              <w:t>операції</w:t>
            </w:r>
            <w:proofErr w:type="spellEnd"/>
            <w:r w:rsidRPr="00DE45F0"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  <w:p w14:paraId="2A940A6E" w14:textId="1C381815" w:rsidR="00562C74" w:rsidRPr="00DE45F0" w:rsidRDefault="00562C74" w:rsidP="00562C74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DE45F0">
              <w:rPr>
                <w:rFonts w:ascii="Calibri" w:hAnsi="Calibri" w:cs="Calibri"/>
                <w:color w:val="444444"/>
                <w:sz w:val="22"/>
                <w:szCs w:val="22"/>
              </w:rPr>
              <w:t>1 - форма 1</w:t>
            </w:r>
          </w:p>
          <w:p w14:paraId="51A0866D" w14:textId="7BB03B70" w:rsidR="009241C3" w:rsidRPr="00D63AFC" w:rsidRDefault="00562C74" w:rsidP="00562C74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</w:pPr>
            <w:r w:rsidRPr="00DE45F0">
              <w:rPr>
                <w:rFonts w:ascii="Calibri" w:hAnsi="Calibri" w:cs="Calibri"/>
                <w:color w:val="444444"/>
                <w:sz w:val="22"/>
                <w:szCs w:val="22"/>
              </w:rPr>
              <w:t>2 – форма 2</w:t>
            </w:r>
          </w:p>
        </w:tc>
      </w:tr>
      <w:tr w:rsidR="009241C3" w14:paraId="5ADA64F2" w14:textId="77777777" w:rsidTr="00C22275">
        <w:trPr>
          <w:trHeight w:val="6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01E6709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transportCost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963AFDF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(9, 2)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5EAB31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Транспортні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витрати</w:t>
            </w:r>
            <w:proofErr w:type="spellEnd"/>
          </w:p>
        </w:tc>
      </w:tr>
      <w:tr w:rsidR="009241C3" w14:paraId="6DC61DA9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75F7235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proxySeries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3AD0A02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10)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65D5C1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Серія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довіреності</w:t>
            </w:r>
            <w:proofErr w:type="spellEnd"/>
          </w:p>
        </w:tc>
      </w:tr>
      <w:tr w:rsidR="009241C3" w14:paraId="57EAC9ED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46CC059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proxyNumber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B1BFC29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20)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BA584F7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Номер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довіреності</w:t>
            </w:r>
            <w:proofErr w:type="spellEnd"/>
          </w:p>
        </w:tc>
      </w:tr>
      <w:tr w:rsidR="009241C3" w14:paraId="68855567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5516CE6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proxyDate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FCBB1A8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46B6EC5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Дата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довіреності</w:t>
            </w:r>
            <w:proofErr w:type="spellEnd"/>
          </w:p>
        </w:tc>
      </w:tr>
      <w:tr w:rsidR="009241C3" w14:paraId="3B8BE09B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E2A4874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vatCalcMode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72A6388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3926A1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Режим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обліку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ПДВ</w:t>
            </w:r>
          </w:p>
        </w:tc>
      </w:tr>
      <w:tr w:rsidR="009241C3" w14:paraId="731D4937" w14:textId="77777777" w:rsidTr="00C22275">
        <w:trPr>
          <w:trHeight w:val="6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034664A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vatSum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544DF66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(19, 5)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E3B46F0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Сума ПДВ</w:t>
            </w:r>
          </w:p>
        </w:tc>
      </w:tr>
      <w:tr w:rsidR="009241C3" w14:paraId="62F5B8B0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58EAFB4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warehouseExternalCode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DF75573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(75)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495D413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складу</w:t>
            </w:r>
          </w:p>
        </w:tc>
      </w:tr>
      <w:tr w:rsidR="009241C3" w14:paraId="7A8AD168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7BB2556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isReturn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1940F36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bit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8186296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Документ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повернення</w:t>
            </w:r>
            <w:proofErr w:type="spellEnd"/>
          </w:p>
        </w:tc>
      </w:tr>
      <w:tr w:rsidR="009241C3" w14:paraId="004058AA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A907679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taxFactureNo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31DC4D1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bigint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8145CFE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Номер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податкової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накладної</w:t>
            </w:r>
            <w:proofErr w:type="spellEnd"/>
          </w:p>
        </w:tc>
      </w:tr>
      <w:tr w:rsidR="009241C3" w14:paraId="2524C93E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F9623CF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comments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DE8A2ED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255)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0BF4772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Коментар</w:t>
            </w:r>
            <w:proofErr w:type="spellEnd"/>
          </w:p>
        </w:tc>
      </w:tr>
      <w:tr w:rsidR="009241C3" w14:paraId="6888C690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F49076C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routeId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FAE810A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bigint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4994F6C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маршруту</w:t>
            </w:r>
          </w:p>
        </w:tc>
      </w:tr>
      <w:tr w:rsidR="009241C3" w14:paraId="6F7746DE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2366478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dcAllow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BB9277C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92C9C5B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Ознака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наявності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дистриб'юторського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центру</w:t>
            </w:r>
          </w:p>
        </w:tc>
      </w:tr>
      <w:tr w:rsidR="009241C3" w14:paraId="69AE93D9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DE69D7F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olDistributionCentreId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334EBE1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bigint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049C8F1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дистриб'юторського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центру</w:t>
            </w:r>
          </w:p>
        </w:tc>
      </w:tr>
      <w:tr w:rsidR="009241C3" w14:paraId="2BC41C84" w14:textId="77777777" w:rsidTr="00C22275">
        <w:trPr>
          <w:trHeight w:val="6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96AE4EA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olDistributionShare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4DCD33A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(7, 3)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6A03953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Питома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вага у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дистрибуції</w:t>
            </w:r>
            <w:proofErr w:type="spellEnd"/>
          </w:p>
        </w:tc>
      </w:tr>
      <w:tr w:rsidR="009241C3" w14:paraId="193B2574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D86B4FE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dcDelivery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3DA4139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bit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7051673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Доставка у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дистриб'юторський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центр</w:t>
            </w:r>
          </w:p>
        </w:tc>
      </w:tr>
      <w:tr w:rsidR="009241C3" w14:paraId="3E086EB7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D18875E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dcPayer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0DEBC8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bit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E1B07D7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Дистриб'юторський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центр –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платник</w:t>
            </w:r>
            <w:proofErr w:type="spellEnd"/>
          </w:p>
        </w:tc>
      </w:tr>
      <w:tr w:rsidR="009241C3" w14:paraId="7B8007BD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48C3CE1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payDate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3087687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6B7FD60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Дата оплати</w:t>
            </w:r>
          </w:p>
        </w:tc>
      </w:tr>
      <w:tr w:rsidR="009241C3" w14:paraId="3EBEEA28" w14:textId="77777777" w:rsidTr="00C22275">
        <w:trPr>
          <w:trHeight w:val="6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9B5E2E1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parentCompanyId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1CDD071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uniqueidentifier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FC25EE2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юридичної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особи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торгової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точки</w:t>
            </w:r>
          </w:p>
        </w:tc>
      </w:tr>
      <w:tr w:rsidR="009241C3" w14:paraId="2C7C9899" w14:textId="77777777" w:rsidTr="00C22275">
        <w:trPr>
          <w:trHeight w:val="6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D29C325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parentCompanyCode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6302847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(75)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085EA5D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Код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юридичної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особи</w:t>
            </w:r>
          </w:p>
        </w:tc>
      </w:tr>
      <w:tr w:rsidR="009241C3" w14:paraId="697E1051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2F702DE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payFormType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935E976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44A17C1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типу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форми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оплати</w:t>
            </w:r>
          </w:p>
        </w:tc>
      </w:tr>
      <w:tr w:rsidR="009241C3" w14:paraId="38949DFC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444DF06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postPay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2CBCBB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bit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C50F35A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Оплата по факту</w:t>
            </w:r>
          </w:p>
        </w:tc>
      </w:tr>
      <w:tr w:rsidR="009241C3" w14:paraId="158EF8F1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87DAD2B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isPromoActivity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86919E5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bit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31346C7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Ознака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промо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акції</w:t>
            </w:r>
            <w:proofErr w:type="spellEnd"/>
          </w:p>
        </w:tc>
      </w:tr>
      <w:tr w:rsidR="009241C3" w14:paraId="19089E6D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8F0F552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promoActivitiesId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F000502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bigint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ECCFCBB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промо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акції</w:t>
            </w:r>
            <w:proofErr w:type="spellEnd"/>
          </w:p>
        </w:tc>
      </w:tr>
      <w:tr w:rsidR="009241C3" w14:paraId="635BBABB" w14:textId="77777777" w:rsidTr="00C22275">
        <w:trPr>
          <w:trHeight w:val="6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AB28540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agreementExternalCode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AED74C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(50)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7863994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угоди</w:t>
            </w:r>
          </w:p>
        </w:tc>
      </w:tr>
      <w:tr w:rsidR="009241C3" w14:paraId="6A469E03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1177B36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lastRenderedPageBreak/>
              <w:t>olCardId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CDEBA4F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bigint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79E2D8F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візиту</w:t>
            </w:r>
            <w:proofErr w:type="spellEnd"/>
          </w:p>
        </w:tc>
      </w:tr>
      <w:tr w:rsidR="009241C3" w14:paraId="47AFB8F5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228DBD7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baseOrderNo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4869F85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bigint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BA2980C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Документ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підстава</w:t>
            </w:r>
            <w:proofErr w:type="spellEnd"/>
          </w:p>
        </w:tc>
      </w:tr>
      <w:tr w:rsidR="009241C3" w14:paraId="32ED1CF2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B577C7A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promoType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64F1642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15B5D2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типу промо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акції</w:t>
            </w:r>
            <w:proofErr w:type="spellEnd"/>
          </w:p>
        </w:tc>
      </w:tr>
      <w:tr w:rsidR="009241C3" w14:paraId="72CF6B09" w14:textId="77777777" w:rsidTr="00C22275">
        <w:trPr>
          <w:trHeight w:val="315"/>
        </w:trPr>
        <w:tc>
          <w:tcPr>
            <w:tcW w:w="3042" w:type="dxa"/>
            <w:tcBorders>
              <w:top w:val="nil"/>
              <w:left w:val="single" w:sz="8" w:space="0" w:color="BFBFBF"/>
              <w:bottom w:val="single" w:sz="4" w:space="0" w:color="auto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D7C39B8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0D71A2">
              <w:rPr>
                <w:rFonts w:ascii="Calibri" w:hAnsi="Calibri" w:cs="Calibri"/>
                <w:color w:val="444444"/>
                <w:sz w:val="22"/>
                <w:szCs w:val="22"/>
              </w:rPr>
              <w:t>orderType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1BF1E76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C006DD0" w14:textId="77777777" w:rsidR="009241C3" w:rsidRPr="007A4324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Тип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замовлення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</w:t>
            </w:r>
          </w:p>
          <w:p w14:paraId="078168FB" w14:textId="77777777" w:rsidR="009241C3" w:rsidRPr="007A4324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7A4324">
              <w:rPr>
                <w:rFonts w:ascii="Calibri" w:hAnsi="Calibri" w:cs="Calibri"/>
                <w:color w:val="444444"/>
                <w:sz w:val="22"/>
                <w:szCs w:val="22"/>
              </w:rPr>
              <w:t>1</w:t>
            </w:r>
            <w:r w:rsidRPr="007A4324">
              <w:rPr>
                <w:rFonts w:ascii="Calibri" w:hAnsi="Calibri" w:cs="Calibri"/>
                <w:color w:val="444444"/>
                <w:sz w:val="22"/>
                <w:szCs w:val="22"/>
              </w:rPr>
              <w:tab/>
            </w:r>
            <w:proofErr w:type="spellStart"/>
            <w:r w:rsidRPr="007A4324">
              <w:rPr>
                <w:rFonts w:ascii="Calibri" w:hAnsi="Calibri" w:cs="Calibri"/>
                <w:color w:val="444444"/>
                <w:sz w:val="22"/>
                <w:szCs w:val="22"/>
              </w:rPr>
              <w:t>Замовлення</w:t>
            </w:r>
            <w:proofErr w:type="spellEnd"/>
            <w:r w:rsidRPr="007A4324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7A4324">
              <w:rPr>
                <w:rFonts w:ascii="Calibri" w:hAnsi="Calibri" w:cs="Calibri"/>
                <w:color w:val="444444"/>
                <w:sz w:val="22"/>
                <w:szCs w:val="22"/>
              </w:rPr>
              <w:t>клієнта</w:t>
            </w:r>
            <w:proofErr w:type="spellEnd"/>
          </w:p>
          <w:p w14:paraId="0AA5234D" w14:textId="77777777" w:rsidR="009241C3" w:rsidRPr="007A4324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7A4324">
              <w:rPr>
                <w:rFonts w:ascii="Calibri" w:hAnsi="Calibri" w:cs="Calibri"/>
                <w:color w:val="444444"/>
                <w:sz w:val="22"/>
                <w:szCs w:val="22"/>
              </w:rPr>
              <w:t>2</w:t>
            </w:r>
            <w:r w:rsidRPr="007A4324">
              <w:rPr>
                <w:rFonts w:ascii="Calibri" w:hAnsi="Calibri" w:cs="Calibri"/>
                <w:color w:val="444444"/>
                <w:sz w:val="22"/>
                <w:szCs w:val="22"/>
              </w:rPr>
              <w:tab/>
            </w:r>
            <w:proofErr w:type="spellStart"/>
            <w:r w:rsidRPr="007A4324">
              <w:rPr>
                <w:rFonts w:ascii="Calibri" w:hAnsi="Calibri" w:cs="Calibri"/>
                <w:color w:val="444444"/>
                <w:sz w:val="22"/>
                <w:szCs w:val="22"/>
              </w:rPr>
              <w:t>Повернення</w:t>
            </w:r>
            <w:proofErr w:type="spellEnd"/>
            <w:r w:rsidRPr="007A4324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7A4324">
              <w:rPr>
                <w:rFonts w:ascii="Calibri" w:hAnsi="Calibri" w:cs="Calibri"/>
                <w:color w:val="444444"/>
                <w:sz w:val="22"/>
                <w:szCs w:val="22"/>
              </w:rPr>
              <w:t>від</w:t>
            </w:r>
            <w:proofErr w:type="spellEnd"/>
            <w:r w:rsidRPr="007A4324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7A4324">
              <w:rPr>
                <w:rFonts w:ascii="Calibri" w:hAnsi="Calibri" w:cs="Calibri"/>
                <w:color w:val="444444"/>
                <w:sz w:val="22"/>
                <w:szCs w:val="22"/>
              </w:rPr>
              <w:t>клієнта</w:t>
            </w:r>
            <w:proofErr w:type="spellEnd"/>
          </w:p>
          <w:p w14:paraId="7C480AB3" w14:textId="77777777" w:rsidR="009241C3" w:rsidRPr="00885139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7A4324">
              <w:rPr>
                <w:rFonts w:ascii="Calibri" w:hAnsi="Calibri" w:cs="Calibri"/>
                <w:color w:val="444444"/>
                <w:sz w:val="22"/>
                <w:szCs w:val="22"/>
              </w:rPr>
              <w:t>3</w:t>
            </w:r>
            <w:r w:rsidRPr="007A4324">
              <w:rPr>
                <w:rFonts w:ascii="Calibri" w:hAnsi="Calibri" w:cs="Calibri"/>
                <w:color w:val="444444"/>
                <w:sz w:val="22"/>
                <w:szCs w:val="22"/>
              </w:rPr>
              <w:tab/>
            </w:r>
            <w:proofErr w:type="spellStart"/>
            <w:r w:rsidRPr="007A4324">
              <w:rPr>
                <w:rFonts w:ascii="Calibri" w:hAnsi="Calibri" w:cs="Calibri"/>
                <w:color w:val="444444"/>
                <w:sz w:val="22"/>
                <w:szCs w:val="22"/>
              </w:rPr>
              <w:t>Інкасація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</w:tr>
      <w:tr w:rsidR="009241C3" w14:paraId="0CDE10C7" w14:textId="77777777" w:rsidTr="00C22275">
        <w:trPr>
          <w:trHeight w:val="31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3BC5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custId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C604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4BF0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точки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синхронізації</w:t>
            </w:r>
            <w:proofErr w:type="spellEnd"/>
          </w:p>
        </w:tc>
      </w:tr>
      <w:tr w:rsidR="009241C3" w14:paraId="68BA9F1A" w14:textId="77777777" w:rsidTr="00C22275">
        <w:trPr>
          <w:trHeight w:val="31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6CEC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doubled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7047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bit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25C4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Повторний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експорт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документу</w:t>
            </w:r>
          </w:p>
        </w:tc>
      </w:tr>
    </w:tbl>
    <w:p w14:paraId="5A768C8C" w14:textId="77777777" w:rsidR="009241C3" w:rsidRDefault="009241C3" w:rsidP="009241C3">
      <w:pPr>
        <w:jc w:val="both"/>
        <w:rPr>
          <w:rFonts w:ascii="Open Sans" w:hAnsi="Open Sans" w:cs="Open Sans"/>
          <w:color w:val="000000"/>
          <w:sz w:val="26"/>
          <w:szCs w:val="26"/>
          <w:shd w:val="clear" w:color="auto" w:fill="FFFFFF"/>
          <w:lang w:val="en-US"/>
        </w:rPr>
      </w:pPr>
    </w:p>
    <w:p w14:paraId="10FACA7A" w14:textId="0D020C58" w:rsidR="009241C3" w:rsidRDefault="009241C3" w:rsidP="009241C3">
      <w:pPr>
        <w:jc w:val="both"/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</w:pPr>
      <w:proofErr w:type="spellStart"/>
      <w:r w:rsidRPr="00F7609E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O</w:t>
      </w:r>
      <w:r w:rsidR="00177516" w:rsidRPr="00177516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utletOrderLocalDetails</w:t>
      </w:r>
      <w:proofErr w:type="spellEnd"/>
    </w:p>
    <w:tbl>
      <w:tblPr>
        <w:tblW w:w="9980" w:type="dxa"/>
        <w:tblLook w:val="04A0" w:firstRow="1" w:lastRow="0" w:firstColumn="1" w:lastColumn="0" w:noHBand="0" w:noVBand="1"/>
      </w:tblPr>
      <w:tblGrid>
        <w:gridCol w:w="2560"/>
        <w:gridCol w:w="2200"/>
        <w:gridCol w:w="5220"/>
      </w:tblGrid>
      <w:tr w:rsidR="009241C3" w14:paraId="7A180B27" w14:textId="77777777" w:rsidTr="00C22275">
        <w:trPr>
          <w:trHeight w:val="315"/>
        </w:trPr>
        <w:tc>
          <w:tcPr>
            <w:tcW w:w="2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00366837" w14:textId="77777777" w:rsidR="009241C3" w:rsidRDefault="009241C3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220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4248BACE" w14:textId="77777777" w:rsidR="009241C3" w:rsidRDefault="009241C3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52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7B334CD9" w14:textId="77777777" w:rsidR="009241C3" w:rsidRDefault="009241C3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</w:tr>
      <w:tr w:rsidR="009241C3" w14:paraId="630EF864" w14:textId="77777777" w:rsidTr="00C2227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770CDC9" w14:textId="5AAE2790" w:rsidR="009241C3" w:rsidRDefault="00177516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177516">
              <w:rPr>
                <w:rFonts w:ascii="Calibri" w:hAnsi="Calibri" w:cs="Calibri"/>
                <w:color w:val="444444"/>
                <w:sz w:val="22"/>
                <w:szCs w:val="22"/>
              </w:rPr>
              <w:t>localProductCode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D9339D1" w14:textId="77777777" w:rsidR="009241C3" w:rsidRDefault="009241C3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20)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41DB754" w14:textId="7EEA5769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</w:t>
            </w:r>
            <w:r w:rsidR="00C4468B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локальної </w:t>
            </w:r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</w:p>
        </w:tc>
      </w:tr>
      <w:tr w:rsidR="009241C3" w14:paraId="22667359" w14:textId="77777777" w:rsidTr="00C2227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5BFD3A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productId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40E7F4C" w14:textId="77777777" w:rsidR="009241C3" w:rsidRDefault="009241C3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B366FA8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  <w:proofErr w:type="spellEnd"/>
          </w:p>
        </w:tc>
      </w:tr>
      <w:tr w:rsidR="009241C3" w14:paraId="4856C06B" w14:textId="77777777" w:rsidTr="00C2227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F63E5C9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price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67342A9" w14:textId="77777777" w:rsidR="009241C3" w:rsidRDefault="009241C3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12, 5)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ED123C9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Ціна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  <w:proofErr w:type="spellEnd"/>
          </w:p>
        </w:tc>
      </w:tr>
      <w:tr w:rsidR="009241C3" w14:paraId="523551DB" w14:textId="77777777" w:rsidTr="00C2227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20A003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productQty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5A77672" w14:textId="77777777" w:rsidR="009241C3" w:rsidRDefault="009241C3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28, 11)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477C7B6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Кількість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документі</w:t>
            </w:r>
            <w:proofErr w:type="spellEnd"/>
          </w:p>
        </w:tc>
      </w:tr>
      <w:tr w:rsidR="009241C3" w14:paraId="609F5F1A" w14:textId="77777777" w:rsidTr="00C2227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2921600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isReturnable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962D6DE" w14:textId="77777777" w:rsidR="009241C3" w:rsidRDefault="009241C3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FD9C674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Кількість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зворотної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тари</w:t>
            </w:r>
          </w:p>
        </w:tc>
      </w:tr>
      <w:tr w:rsidR="009241C3" w14:paraId="2C7E0A3C" w14:textId="77777777" w:rsidTr="00C2227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D105829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discount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713166D" w14:textId="77777777" w:rsidR="009241C3" w:rsidRDefault="009241C3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9, 2)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2504544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Знижка</w:t>
            </w:r>
            <w:proofErr w:type="spellEnd"/>
          </w:p>
        </w:tc>
      </w:tr>
      <w:tr w:rsidR="009241C3" w14:paraId="742121AE" w14:textId="77777777" w:rsidTr="00C2227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A5B730A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basePrice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1593F45" w14:textId="77777777" w:rsidR="009241C3" w:rsidRDefault="009241C3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15, 8)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7DCFE9F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Базова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ціна</w:t>
            </w:r>
            <w:proofErr w:type="spellEnd"/>
          </w:p>
        </w:tc>
      </w:tr>
      <w:tr w:rsidR="009241C3" w14:paraId="42C293A7" w14:textId="77777777" w:rsidTr="00C2227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615FD3C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vat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4A0A55E" w14:textId="77777777" w:rsidR="009241C3" w:rsidRDefault="009241C3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5, 2)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1F4ADF7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ПДВ</w:t>
            </w:r>
          </w:p>
        </w:tc>
      </w:tr>
      <w:tr w:rsidR="009241C3" w14:paraId="33380FF1" w14:textId="77777777" w:rsidTr="00C2227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DA74CFA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promoActivitiesId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640EE75" w14:textId="77777777" w:rsidR="009241C3" w:rsidRDefault="009241C3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bigint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408DDF7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промо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акції</w:t>
            </w:r>
            <w:proofErr w:type="spellEnd"/>
          </w:p>
        </w:tc>
      </w:tr>
      <w:tr w:rsidR="009241C3" w14:paraId="02327876" w14:textId="77777777" w:rsidTr="00C2227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8C867C5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promoType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B41B488" w14:textId="77777777" w:rsidR="009241C3" w:rsidRDefault="009241C3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2B76F37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типу промо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акції</w:t>
            </w:r>
            <w:proofErr w:type="spellEnd"/>
          </w:p>
        </w:tc>
      </w:tr>
      <w:tr w:rsidR="009241C3" w14:paraId="64CFE7F3" w14:textId="77777777" w:rsidTr="00C2227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543F47F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returnReasonId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B079DBA" w14:textId="77777777" w:rsidR="009241C3" w:rsidRDefault="009241C3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E3AE77F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причини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повернення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товару</w:t>
            </w:r>
          </w:p>
        </w:tc>
      </w:tr>
      <w:tr w:rsidR="009241C3" w14:paraId="6B2E69D7" w14:textId="77777777" w:rsidTr="00C2227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7023603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returnReasonName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ADED7AC" w14:textId="77777777" w:rsidR="009241C3" w:rsidRDefault="009241C3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128)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204BF5E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Найменування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причини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повернення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товару</w:t>
            </w:r>
          </w:p>
        </w:tc>
      </w:tr>
      <w:tr w:rsidR="009241C3" w14:paraId="2E93BBA1" w14:textId="77777777" w:rsidTr="00C22275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E9F3E23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totalDiscount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E1FA73E" w14:textId="77777777" w:rsidR="009241C3" w:rsidRDefault="009241C3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15, 2)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F5FF055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Підсумковий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відсоток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знижки</w:t>
            </w:r>
            <w:proofErr w:type="spellEnd"/>
          </w:p>
        </w:tc>
      </w:tr>
    </w:tbl>
    <w:p w14:paraId="0236005D" w14:textId="7A5F93C0" w:rsidR="00854252" w:rsidRDefault="00854252" w:rsidP="009241C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C21DE72" w14:textId="2B440433" w:rsidR="009241C3" w:rsidRDefault="00854252" w:rsidP="0085425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719B4545" w14:textId="117139A7" w:rsidR="0070674D" w:rsidRDefault="0070674D" w:rsidP="009241C3">
      <w:pPr>
        <w:jc w:val="both"/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</w:pPr>
      <w:proofErr w:type="spellStart"/>
      <w:r w:rsidRPr="00F7609E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lastRenderedPageBreak/>
        <w:t>OutletOrder</w:t>
      </w:r>
      <w:proofErr w:type="spellEnd"/>
      <w:r w:rsidRPr="00DD0FEB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/</w:t>
      </w:r>
      <w:r w:rsidRPr="00F7609E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De</w:t>
      </w:r>
      <w:r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ni</w:t>
      </w:r>
      <w:r w:rsidRPr="00F7609E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als</w:t>
      </w:r>
      <w:r w:rsidR="001B14BD" w:rsidRPr="001B14BD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="001B14BD" w:rsidRPr="001B14BD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Необов'язковий</w:t>
      </w:r>
      <w:proofErr w:type="spellEnd"/>
      <w:r w:rsidR="001B14BD" w:rsidRPr="001B14BD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 xml:space="preserve">) </w:t>
      </w:r>
      <w:proofErr w:type="spellStart"/>
      <w:r w:rsidR="00DD0FEB" w:rsidRPr="00DD0FEB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Дані</w:t>
      </w:r>
      <w:proofErr w:type="spellEnd"/>
      <w:r w:rsidR="00DD0FEB" w:rsidRPr="00DD0FEB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 xml:space="preserve"> про причини </w:t>
      </w:r>
      <w:proofErr w:type="spellStart"/>
      <w:r w:rsidR="00DD0FEB" w:rsidRPr="00DD0FEB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відмов</w:t>
      </w:r>
      <w:proofErr w:type="spellEnd"/>
      <w:r w:rsidR="00DD0FEB" w:rsidRPr="00DD0FEB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 xml:space="preserve"> у </w:t>
      </w:r>
      <w:proofErr w:type="spellStart"/>
      <w:r w:rsidR="00DD0FEB" w:rsidRPr="00DD0FEB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розрізі</w:t>
      </w:r>
      <w:proofErr w:type="spellEnd"/>
      <w:r w:rsidR="00DD0FEB" w:rsidRPr="00DD0FEB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D0FEB" w:rsidRPr="00DD0FEB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замовлень</w:t>
      </w:r>
      <w:proofErr w:type="spellEnd"/>
      <w:r w:rsidR="00DD0FEB" w:rsidRPr="00DD0FEB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.</w:t>
      </w:r>
    </w:p>
    <w:p w14:paraId="6872B0E6" w14:textId="6A5B6746" w:rsidR="00225E15" w:rsidRPr="00225E15" w:rsidRDefault="00225E15" w:rsidP="009241C3">
      <w:pPr>
        <w:jc w:val="both"/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</w:pPr>
      <w:proofErr w:type="spellStart"/>
      <w:r w:rsidRPr="00225E15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Медіа</w:t>
      </w:r>
      <w:proofErr w:type="spellEnd"/>
      <w:r w:rsidRPr="00225E15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225E15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тип</w:t>
      </w:r>
      <w:r w:rsidRPr="00225E15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 xml:space="preserve"> **</w:t>
      </w:r>
      <w:r w:rsidR="00880076" w:rsidRPr="0079567F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application/</w:t>
      </w:r>
      <w:proofErr w:type="spellStart"/>
      <w:r w:rsidR="00880076" w:rsidRPr="0079567F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json</w:t>
      </w:r>
      <w:proofErr w:type="spellEnd"/>
      <w:r w:rsidRPr="00225E15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**</w:t>
      </w:r>
    </w:p>
    <w:tbl>
      <w:tblPr>
        <w:tblW w:w="10960" w:type="dxa"/>
        <w:tblLook w:val="04A0" w:firstRow="1" w:lastRow="0" w:firstColumn="1" w:lastColumn="0" w:noHBand="0" w:noVBand="1"/>
      </w:tblPr>
      <w:tblGrid>
        <w:gridCol w:w="1883"/>
        <w:gridCol w:w="1377"/>
        <w:gridCol w:w="2176"/>
        <w:gridCol w:w="3427"/>
        <w:gridCol w:w="2097"/>
      </w:tblGrid>
      <w:tr w:rsidR="0070674D" w14:paraId="6585E1A2" w14:textId="77777777" w:rsidTr="00C22275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026F2D8" w14:textId="77777777" w:rsidR="0070674D" w:rsidRDefault="0070674D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13F2168" w14:textId="77777777" w:rsidR="0070674D" w:rsidRDefault="0070674D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F3E9056" w14:textId="77777777" w:rsidR="0070674D" w:rsidRDefault="0070674D" w:rsidP="00C22275">
            <w:pPr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ОБОВ'ЯЗКОВІСТЬ</w:t>
            </w:r>
          </w:p>
          <w:p w14:paraId="7DF183EB" w14:textId="5E33F8C6" w:rsidR="00BF24E8" w:rsidRPr="00BF24E8" w:rsidRDefault="00BF24E8" w:rsidP="00C22275">
            <w:pP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  <w:t>(Для МХП)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55ED937" w14:textId="77777777" w:rsidR="0070674D" w:rsidRDefault="0070674D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2BFDCCA" w14:textId="77777777" w:rsidR="0070674D" w:rsidRDefault="0070674D" w:rsidP="00C22275">
            <w:pPr>
              <w:ind w:firstLineChars="100" w:firstLine="160"/>
              <w:rPr>
                <w:rFonts w:ascii="Calibri" w:hAnsi="Calibri" w:cs="Calibri"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16"/>
                <w:szCs w:val="16"/>
              </w:rPr>
              <w:t>Значення</w:t>
            </w:r>
            <w:proofErr w:type="spellEnd"/>
            <w:r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FFFFFF"/>
                <w:sz w:val="16"/>
                <w:szCs w:val="16"/>
              </w:rPr>
              <w:t>замовчуванню</w:t>
            </w:r>
            <w:proofErr w:type="spellEnd"/>
          </w:p>
        </w:tc>
      </w:tr>
      <w:tr w:rsidR="0070674D" w14:paraId="57EF44FA" w14:textId="77777777" w:rsidTr="00C22275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0327" w14:textId="1624F947" w:rsidR="0070674D" w:rsidRDefault="0070674D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70674D">
              <w:rPr>
                <w:rFonts w:ascii="Calibri" w:hAnsi="Calibri" w:cs="Calibri"/>
                <w:color w:val="444444"/>
                <w:sz w:val="22"/>
                <w:szCs w:val="22"/>
              </w:rPr>
              <w:t>denialId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E04F" w14:textId="215AE8DC" w:rsidR="0070674D" w:rsidRDefault="003210FF" w:rsidP="00C22275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1B2D" w14:textId="77777777" w:rsidR="0070674D" w:rsidRDefault="0070674D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424D" w14:textId="77777777" w:rsidR="003210FF" w:rsidRP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причини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відмови</w:t>
            </w:r>
            <w:proofErr w:type="spellEnd"/>
          </w:p>
          <w:p w14:paraId="39F34F20" w14:textId="77777777" w:rsidR="003210FF" w:rsidRP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0 - 00.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Невиконаний</w:t>
            </w:r>
            <w:proofErr w:type="spellEnd"/>
          </w:p>
          <w:p w14:paraId="462F5F95" w14:textId="77777777" w:rsidR="003210FF" w:rsidRP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gram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1 - 01</w:t>
            </w:r>
            <w:proofErr w:type="gram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Виконаний</w:t>
            </w:r>
            <w:proofErr w:type="spellEnd"/>
          </w:p>
          <w:p w14:paraId="2272B29E" w14:textId="77777777" w:rsidR="003210FF" w:rsidRP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gram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2 - 02</w:t>
            </w:r>
            <w:proofErr w:type="gram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Відвантаження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заблоковано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менеджером</w:t>
            </w:r>
          </w:p>
          <w:p w14:paraId="253B28EC" w14:textId="77777777" w:rsidR="003210FF" w:rsidRP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gram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3 - 03</w:t>
            </w:r>
            <w:proofErr w:type="gram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Документ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заблоковано</w:t>
            </w:r>
            <w:proofErr w:type="spellEnd"/>
          </w:p>
          <w:p w14:paraId="699DB12F" w14:textId="77777777" w:rsidR="003210FF" w:rsidRP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4 - 04. Сума боргу по </w:t>
            </w:r>
            <w:proofErr w:type="gram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договору &gt;</w:t>
            </w:r>
            <w:proofErr w:type="gram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макс.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допустимої</w:t>
            </w:r>
            <w:proofErr w:type="spellEnd"/>
          </w:p>
          <w:p w14:paraId="61A354E7" w14:textId="77777777" w:rsidR="003210FF" w:rsidRP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gram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5 - 05</w:t>
            </w:r>
            <w:proofErr w:type="gram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Район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заблокований</w:t>
            </w:r>
            <w:proofErr w:type="spellEnd"/>
          </w:p>
          <w:p w14:paraId="51FD1349" w14:textId="77777777" w:rsidR="003210FF" w:rsidRP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gram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6 - 06</w:t>
            </w:r>
            <w:proofErr w:type="gram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Район не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закріплений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на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цим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контрагентом!</w:t>
            </w:r>
          </w:p>
          <w:p w14:paraId="74D9AA8A" w14:textId="77777777" w:rsidR="003210FF" w:rsidRP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gram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7 - 07</w:t>
            </w:r>
            <w:proofErr w:type="gram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Сума документа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менше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мін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суми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відвантаження</w:t>
            </w:r>
            <w:proofErr w:type="spellEnd"/>
          </w:p>
          <w:p w14:paraId="5D7053DC" w14:textId="77777777" w:rsidR="003210FF" w:rsidRP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gram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8 - 08</w:t>
            </w:r>
            <w:proofErr w:type="gram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Дата доставки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менша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або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рівна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поточній</w:t>
            </w:r>
            <w:proofErr w:type="spellEnd"/>
          </w:p>
          <w:p w14:paraId="394E1622" w14:textId="77777777" w:rsidR="003210FF" w:rsidRP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gram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9 - 09</w:t>
            </w:r>
            <w:proofErr w:type="gram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Торгової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точки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немає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в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маршруті</w:t>
            </w:r>
            <w:proofErr w:type="spellEnd"/>
          </w:p>
          <w:p w14:paraId="03B3EFD2" w14:textId="77777777" w:rsidR="003210FF" w:rsidRP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gram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10 - 10</w:t>
            </w:r>
            <w:proofErr w:type="gram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ТТ не активна!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Відвантаження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на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цю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ТТ заборонено!</w:t>
            </w:r>
          </w:p>
          <w:p w14:paraId="6E347D83" w14:textId="2903FA1F" w:rsidR="0070674D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gram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11 - 11</w:t>
            </w:r>
            <w:proofErr w:type="gram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По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всім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замовленим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товарам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відсутні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залишки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0791" w14:textId="77777777" w:rsidR="0070674D" w:rsidRDefault="0070674D" w:rsidP="00C222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674D" w:rsidRPr="007D4C3F" w14:paraId="5C72372C" w14:textId="77777777" w:rsidTr="00DA62A6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2784" w14:textId="33C48DD7" w:rsidR="0070674D" w:rsidRPr="007D4C3F" w:rsidRDefault="0070674D" w:rsidP="0070674D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status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9E0A" w14:textId="1682487A" w:rsidR="0070674D" w:rsidRDefault="0070674D" w:rsidP="0070674D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AA1E" w14:textId="1F231BDB" w:rsidR="0070674D" w:rsidRDefault="0070674D" w:rsidP="0070674D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1B7C" w14:textId="20F0687E" w:rsidR="0070674D" w:rsidRPr="007D4C3F" w:rsidRDefault="0070674D" w:rsidP="0070674D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Статус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запису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: 2-активний, 9-неактивний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3550B" w14:textId="41E56BA3" w:rsidR="0070674D" w:rsidRPr="007D4C3F" w:rsidRDefault="0070674D" w:rsidP="0070674D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10FF" w14:paraId="5FE295C3" w14:textId="77777777" w:rsidTr="00E6328A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FCF0" w14:textId="04A581AE" w:rsid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orderNo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7647" w14:textId="4CE7BE98" w:rsidR="003210FF" w:rsidRDefault="003210FF" w:rsidP="003210FF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bigint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5BA2" w14:textId="1B892633" w:rsid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2786" w14:textId="19D32037" w:rsid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документу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замовлення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41913" w14:textId="778B25DA" w:rsidR="003210FF" w:rsidRDefault="003210FF" w:rsidP="003210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CB3B390" w14:textId="77777777" w:rsidR="00854252" w:rsidRDefault="00854252" w:rsidP="009241C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690C12A" w14:textId="39AD3832" w:rsidR="003210FF" w:rsidRDefault="003210FF" w:rsidP="003210FF">
      <w:pPr>
        <w:jc w:val="both"/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</w:pPr>
      <w:proofErr w:type="spellStart"/>
      <w:r w:rsidRPr="00F7609E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OutletOrder</w:t>
      </w:r>
      <w:proofErr w:type="spellEnd"/>
      <w:r w:rsidRPr="00DD0FEB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/</w:t>
      </w:r>
      <w:proofErr w:type="spellStart"/>
      <w:r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Detail</w:t>
      </w:r>
      <w:r w:rsidRPr="00F7609E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De</w:t>
      </w:r>
      <w:r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ni</w:t>
      </w:r>
      <w:r w:rsidRPr="00F7609E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als</w:t>
      </w:r>
      <w:proofErr w:type="spellEnd"/>
      <w:r w:rsidR="00DD0FEB" w:rsidRPr="00DD0FEB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1B14BD" w:rsidRPr="001B14BD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(</w:t>
      </w:r>
      <w:proofErr w:type="spellStart"/>
      <w:r w:rsidR="001B14BD" w:rsidRPr="001B14BD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Необов'язковий</w:t>
      </w:r>
      <w:proofErr w:type="spellEnd"/>
      <w:r w:rsidR="001B14BD" w:rsidRPr="001B14BD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 xml:space="preserve">) </w:t>
      </w:r>
      <w:proofErr w:type="spellStart"/>
      <w:r w:rsidR="00DD0FEB" w:rsidRPr="00DD0FEB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Дані</w:t>
      </w:r>
      <w:proofErr w:type="spellEnd"/>
      <w:r w:rsidR="00DD0FEB" w:rsidRPr="00DD0FEB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 xml:space="preserve"> про причини </w:t>
      </w:r>
      <w:proofErr w:type="spellStart"/>
      <w:r w:rsidR="00DD0FEB" w:rsidRPr="00DD0FEB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відмов</w:t>
      </w:r>
      <w:proofErr w:type="spellEnd"/>
      <w:r w:rsidR="00DD0FEB" w:rsidRPr="00DD0FEB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 xml:space="preserve"> у </w:t>
      </w:r>
      <w:proofErr w:type="spellStart"/>
      <w:r w:rsidR="00DD0FEB" w:rsidRPr="00DD0FEB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розрізі</w:t>
      </w:r>
      <w:proofErr w:type="spellEnd"/>
      <w:r w:rsidR="00DD0FEB" w:rsidRPr="00DD0FEB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 xml:space="preserve"> деталей </w:t>
      </w:r>
      <w:proofErr w:type="spellStart"/>
      <w:r w:rsidR="00DD0FEB" w:rsidRPr="00DD0FEB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замовлень</w:t>
      </w:r>
      <w:proofErr w:type="spellEnd"/>
      <w:r w:rsidR="00DD0FEB" w:rsidRPr="00DD0FEB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.</w:t>
      </w:r>
    </w:p>
    <w:p w14:paraId="06DED6D7" w14:textId="0D51F199" w:rsidR="00225E15" w:rsidRPr="00225E15" w:rsidRDefault="00225E15" w:rsidP="003210FF">
      <w:pPr>
        <w:jc w:val="both"/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</w:pPr>
      <w:proofErr w:type="spellStart"/>
      <w:r w:rsidRPr="00225E15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Медіа</w:t>
      </w:r>
      <w:proofErr w:type="spellEnd"/>
      <w:r w:rsidRPr="00225E15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225E15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тип</w:t>
      </w:r>
      <w:r w:rsidRPr="00225E15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 xml:space="preserve"> **</w:t>
      </w:r>
      <w:r w:rsidR="00880076" w:rsidRPr="0079567F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application/</w:t>
      </w:r>
      <w:proofErr w:type="spellStart"/>
      <w:r w:rsidR="00880076" w:rsidRPr="0079567F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json</w:t>
      </w:r>
      <w:proofErr w:type="spellEnd"/>
      <w:r w:rsidRPr="00225E15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  <w:lang w:val="en-US"/>
        </w:rPr>
        <w:t>**</w:t>
      </w:r>
    </w:p>
    <w:tbl>
      <w:tblPr>
        <w:tblW w:w="10960" w:type="dxa"/>
        <w:tblLook w:val="04A0" w:firstRow="1" w:lastRow="0" w:firstColumn="1" w:lastColumn="0" w:noHBand="0" w:noVBand="1"/>
      </w:tblPr>
      <w:tblGrid>
        <w:gridCol w:w="1871"/>
        <w:gridCol w:w="1465"/>
        <w:gridCol w:w="2169"/>
        <w:gridCol w:w="3358"/>
        <w:gridCol w:w="2097"/>
      </w:tblGrid>
      <w:tr w:rsidR="003210FF" w14:paraId="6E319CF2" w14:textId="77777777" w:rsidTr="00C22275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A4F30A4" w14:textId="77777777" w:rsidR="003210FF" w:rsidRDefault="003210FF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B09C8E4" w14:textId="77777777" w:rsidR="003210FF" w:rsidRDefault="003210FF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97C3AFE" w14:textId="77777777" w:rsidR="003210FF" w:rsidRDefault="003210FF" w:rsidP="00C22275">
            <w:pPr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ОБОВ'ЯЗКОВІСТЬ</w:t>
            </w:r>
          </w:p>
          <w:p w14:paraId="116C86FB" w14:textId="1DEFFE10" w:rsidR="00BF24E8" w:rsidRPr="00BF24E8" w:rsidRDefault="00BF24E8" w:rsidP="00C22275">
            <w:pP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  <w:lang w:val="uk-UA"/>
              </w:rPr>
              <w:t>(Для МХП)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B830ED9" w14:textId="77777777" w:rsidR="003210FF" w:rsidRDefault="003210FF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DDD4F22" w14:textId="77777777" w:rsidR="003210FF" w:rsidRDefault="003210FF" w:rsidP="00C22275">
            <w:pPr>
              <w:ind w:firstLineChars="100" w:firstLine="160"/>
              <w:rPr>
                <w:rFonts w:ascii="Calibri" w:hAnsi="Calibri" w:cs="Calibri"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FFFFFF"/>
                <w:sz w:val="16"/>
                <w:szCs w:val="16"/>
              </w:rPr>
              <w:t>Значення</w:t>
            </w:r>
            <w:proofErr w:type="spellEnd"/>
            <w:r>
              <w:rPr>
                <w:rFonts w:ascii="Calibri" w:hAnsi="Calibri" w:cs="Calibri"/>
                <w:color w:val="FFFFFF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Calibri" w:hAnsi="Calibri" w:cs="Calibri"/>
                <w:color w:val="FFFFFF"/>
                <w:sz w:val="16"/>
                <w:szCs w:val="16"/>
              </w:rPr>
              <w:t>замовчуванню</w:t>
            </w:r>
            <w:proofErr w:type="spellEnd"/>
          </w:p>
        </w:tc>
      </w:tr>
      <w:tr w:rsidR="003210FF" w14:paraId="1D7D9BEB" w14:textId="77777777" w:rsidTr="003210FF">
        <w:trPr>
          <w:trHeight w:val="30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76E7" w14:textId="4DACD971" w:rsidR="003210FF" w:rsidRDefault="003210FF" w:rsidP="003210FF">
            <w:pPr>
              <w:ind w:firstLineChars="100" w:firstLine="220"/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productCode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4067" w14:textId="7B1EA54E" w:rsidR="003210FF" w:rsidRDefault="003210FF" w:rsidP="003210FF">
            <w:pPr>
              <w:ind w:firstLineChars="100" w:firstLine="220"/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20)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8A01" w14:textId="0C77D808" w:rsidR="003210FF" w:rsidRDefault="003210FF" w:rsidP="003210FF">
            <w:pP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395B" w14:textId="4D1B8119" w:rsidR="003210FF" w:rsidRPr="00225E15" w:rsidRDefault="003210FF" w:rsidP="003210FF">
            <w:pPr>
              <w:ind w:firstLineChars="100" w:firstLine="220"/>
              <w:rPr>
                <w:rFonts w:ascii="Calibri" w:hAnsi="Calibri" w:cs="Calibri"/>
                <w:color w:val="FFFFFF"/>
                <w:spacing w:val="15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</w:t>
            </w:r>
            <w:r w:rsidR="00225E15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глобальної </w:t>
            </w:r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продукції</w:t>
            </w:r>
            <w:r w:rsidR="00225E15">
              <w:rPr>
                <w:rFonts w:ascii="Calibri" w:hAnsi="Calibri" w:cs="Calibri"/>
                <w:color w:val="444444"/>
                <w:sz w:val="22"/>
                <w:szCs w:val="22"/>
                <w:lang w:val="uk-UA"/>
              </w:rPr>
              <w:t xml:space="preserve"> МХП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2E9A" w14:textId="77777777" w:rsidR="003210FF" w:rsidRDefault="003210FF" w:rsidP="003210FF">
            <w:pPr>
              <w:ind w:firstLineChars="100" w:firstLine="160"/>
              <w:rPr>
                <w:rFonts w:ascii="Calibri" w:hAnsi="Calibri" w:cs="Calibri"/>
                <w:color w:val="FFFFFF"/>
                <w:sz w:val="16"/>
                <w:szCs w:val="16"/>
              </w:rPr>
            </w:pPr>
          </w:p>
        </w:tc>
      </w:tr>
      <w:tr w:rsidR="003210FF" w14:paraId="7185CBA0" w14:textId="77777777" w:rsidTr="00C22275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E8B4" w14:textId="77777777" w:rsid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70674D">
              <w:rPr>
                <w:rFonts w:ascii="Calibri" w:hAnsi="Calibri" w:cs="Calibri"/>
                <w:color w:val="444444"/>
                <w:sz w:val="22"/>
                <w:szCs w:val="22"/>
              </w:rPr>
              <w:t>denialId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ED5F" w14:textId="77777777" w:rsidR="003210FF" w:rsidRDefault="003210FF" w:rsidP="003210FF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4741" w14:textId="77777777" w:rsid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6680" w14:textId="77777777" w:rsidR="003210FF" w:rsidRP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причини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відмови</w:t>
            </w:r>
            <w:proofErr w:type="spellEnd"/>
          </w:p>
          <w:p w14:paraId="752706D3" w14:textId="77777777" w:rsidR="003210FF" w:rsidRP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lastRenderedPageBreak/>
              <w:t xml:space="preserve">0 - 00.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Невиконаний</w:t>
            </w:r>
            <w:proofErr w:type="spellEnd"/>
          </w:p>
          <w:p w14:paraId="753DD40B" w14:textId="77777777" w:rsidR="003210FF" w:rsidRP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gram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1 - 01</w:t>
            </w:r>
            <w:proofErr w:type="gram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Виконаний</w:t>
            </w:r>
            <w:proofErr w:type="spellEnd"/>
          </w:p>
          <w:p w14:paraId="5FFCB2E3" w14:textId="77777777" w:rsidR="003210FF" w:rsidRP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gram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2 - 02</w:t>
            </w:r>
            <w:proofErr w:type="gram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Відвантаження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заблоковано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менеджером</w:t>
            </w:r>
          </w:p>
          <w:p w14:paraId="7C67A945" w14:textId="77777777" w:rsidR="003210FF" w:rsidRP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gram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3 - 03</w:t>
            </w:r>
            <w:proofErr w:type="gram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Документ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заблоковано</w:t>
            </w:r>
            <w:proofErr w:type="spellEnd"/>
          </w:p>
          <w:p w14:paraId="2FD5B11B" w14:textId="77777777" w:rsidR="003210FF" w:rsidRP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4 - 04. Сума боргу по </w:t>
            </w:r>
            <w:proofErr w:type="gram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договору &gt;</w:t>
            </w:r>
            <w:proofErr w:type="gram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макс.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допустимої</w:t>
            </w:r>
            <w:proofErr w:type="spellEnd"/>
          </w:p>
          <w:p w14:paraId="33F82829" w14:textId="77777777" w:rsidR="003210FF" w:rsidRP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gram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5 - 05</w:t>
            </w:r>
            <w:proofErr w:type="gram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Район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заблокований</w:t>
            </w:r>
            <w:proofErr w:type="spellEnd"/>
          </w:p>
          <w:p w14:paraId="52296E15" w14:textId="77777777" w:rsidR="003210FF" w:rsidRP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gram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6 - 06</w:t>
            </w:r>
            <w:proofErr w:type="gram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Район не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закріплений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на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цим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контрагентом!</w:t>
            </w:r>
          </w:p>
          <w:p w14:paraId="1A70F685" w14:textId="77777777" w:rsidR="003210FF" w:rsidRP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gram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7 - 07</w:t>
            </w:r>
            <w:proofErr w:type="gram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Сума документа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менше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мін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суми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відвантаження</w:t>
            </w:r>
            <w:proofErr w:type="spellEnd"/>
          </w:p>
          <w:p w14:paraId="7AAE0C74" w14:textId="77777777" w:rsidR="003210FF" w:rsidRP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gram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8 - 08</w:t>
            </w:r>
            <w:proofErr w:type="gram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Дата доставки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менша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або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рівна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поточній</w:t>
            </w:r>
            <w:proofErr w:type="spellEnd"/>
          </w:p>
          <w:p w14:paraId="0220AA91" w14:textId="77777777" w:rsidR="003210FF" w:rsidRP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gram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9 - 09</w:t>
            </w:r>
            <w:proofErr w:type="gram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Торгової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точки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немає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в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маршруті</w:t>
            </w:r>
            <w:proofErr w:type="spellEnd"/>
          </w:p>
          <w:p w14:paraId="3A3C29DC" w14:textId="77777777" w:rsidR="003210FF" w:rsidRP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gram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10 - 10</w:t>
            </w:r>
            <w:proofErr w:type="gram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ТТ не активна!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Відвантаження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на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цю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ТТ заборонено!</w:t>
            </w:r>
          </w:p>
          <w:p w14:paraId="311EA4B5" w14:textId="77777777" w:rsid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gram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11 - 11</w:t>
            </w:r>
            <w:proofErr w:type="gram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. По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всім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замовленим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товарам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відсутні</w:t>
            </w:r>
            <w:proofErr w:type="spellEnd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3210FF">
              <w:rPr>
                <w:rFonts w:ascii="Calibri" w:hAnsi="Calibri" w:cs="Calibri"/>
                <w:color w:val="444444"/>
                <w:sz w:val="22"/>
                <w:szCs w:val="22"/>
              </w:rPr>
              <w:t>залишки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7EAE" w14:textId="77777777" w:rsidR="003210FF" w:rsidRDefault="003210FF" w:rsidP="003210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3210FF" w:rsidRPr="007D4C3F" w14:paraId="46BA6174" w14:textId="77777777" w:rsidTr="00C22275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A10D" w14:textId="77777777" w:rsidR="003210FF" w:rsidRPr="007D4C3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status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472A" w14:textId="77777777" w:rsidR="003210FF" w:rsidRDefault="003210FF" w:rsidP="003210FF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EF1F" w14:textId="77777777" w:rsid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6270" w14:textId="77777777" w:rsidR="003210FF" w:rsidRPr="007D4C3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Статус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запису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: 2-активний, 9-неактивний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924EC" w14:textId="77777777" w:rsidR="003210FF" w:rsidRPr="007D4C3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10FF" w14:paraId="79BB53E7" w14:textId="77777777" w:rsidTr="00C22275">
        <w:trPr>
          <w:trHeight w:val="60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7262" w14:textId="77777777" w:rsid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orderNo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123C" w14:textId="77777777" w:rsidR="003210FF" w:rsidRDefault="003210FF" w:rsidP="003210FF">
            <w:pPr>
              <w:ind w:firstLineChars="100" w:firstLine="220"/>
              <w:jc w:val="center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bigint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72B9" w14:textId="77777777" w:rsid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Так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DE79" w14:textId="77777777" w:rsidR="003210FF" w:rsidRDefault="003210FF" w:rsidP="003210FF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документу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замовлення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2BBCC" w14:textId="77777777" w:rsidR="003210FF" w:rsidRDefault="003210FF" w:rsidP="003210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2939A75" w14:textId="333469B5" w:rsidR="009241C3" w:rsidRDefault="009241C3" w:rsidP="007563A3">
      <w:pPr>
        <w:rPr>
          <w:rFonts w:asciiTheme="minorHAnsi" w:hAnsiTheme="minorHAnsi" w:cstheme="minorHAnsi"/>
          <w:sz w:val="28"/>
          <w:szCs w:val="28"/>
        </w:rPr>
      </w:pPr>
    </w:p>
    <w:p w14:paraId="6CB8B3D1" w14:textId="391B909F" w:rsidR="009241C3" w:rsidRPr="006D1C5C" w:rsidRDefault="009241C3" w:rsidP="006D1C5C">
      <w:pPr>
        <w:pStyle w:val="af5"/>
        <w:numPr>
          <w:ilvl w:val="1"/>
          <w:numId w:val="18"/>
        </w:numPr>
        <w:outlineLvl w:val="1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bookmarkStart w:id="30" w:name="_Toc160452814"/>
      <w:r w:rsidRPr="006D1C5C">
        <w:rPr>
          <w:rFonts w:asciiTheme="majorHAnsi" w:hAnsiTheme="majorHAnsi" w:cstheme="minorHAnsi"/>
          <w:b/>
          <w:bCs/>
          <w:color w:val="000000"/>
          <w:sz w:val="32"/>
          <w:szCs w:val="32"/>
        </w:rPr>
        <w:t xml:space="preserve">Бізнес об’єкт  </w:t>
      </w:r>
      <w:proofErr w:type="spellStart"/>
      <w:r w:rsidRPr="006D1C5C">
        <w:rPr>
          <w:rFonts w:asciiTheme="majorHAnsi" w:hAnsiTheme="majorHAnsi" w:cstheme="minorHAnsi"/>
          <w:b/>
          <w:bCs/>
          <w:color w:val="000000"/>
          <w:sz w:val="32"/>
          <w:szCs w:val="32"/>
        </w:rPr>
        <w:t>Payments</w:t>
      </w:r>
      <w:proofErr w:type="spellEnd"/>
      <w:r w:rsid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en-US"/>
        </w:rPr>
        <w:t xml:space="preserve"> </w:t>
      </w:r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en-US"/>
        </w:rPr>
        <w:t>(</w:t>
      </w:r>
      <w:proofErr w:type="spellStart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en-US"/>
        </w:rPr>
        <w:t>Необов'язковий</w:t>
      </w:r>
      <w:proofErr w:type="spellEnd"/>
      <w:r w:rsidR="00FF78E5"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en-US"/>
        </w:rPr>
        <w:t>)</w:t>
      </w:r>
      <w:bookmarkEnd w:id="30"/>
    </w:p>
    <w:p w14:paraId="04D75670" w14:textId="77777777" w:rsidR="009241C3" w:rsidRDefault="009241C3" w:rsidP="009241C3">
      <w:pPr>
        <w:pStyle w:val="af5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</w:p>
    <w:p w14:paraId="541BB451" w14:textId="77777777" w:rsidR="009241C3" w:rsidRDefault="009241C3" w:rsidP="009241C3">
      <w:pPr>
        <w:pStyle w:val="af5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Дані про оплати ТТ для авторизованого замовника</w:t>
      </w:r>
    </w:p>
    <w:p w14:paraId="45E17904" w14:textId="77777777" w:rsidR="009241C3" w:rsidRDefault="00000000" w:rsidP="009241C3">
      <w:pPr>
        <w:pStyle w:val="af5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hyperlink r:id="rId28" w:anchor="t=payments%2FGet_api_Payments-ukr.htm" w:history="1">
        <w:proofErr w:type="spellStart"/>
        <w:r w:rsidR="009241C3" w:rsidRPr="00542FDC">
          <w:rPr>
            <w:rStyle w:val="ae"/>
            <w:rFonts w:asciiTheme="minorHAnsi" w:hAnsiTheme="minorHAnsi" w:cstheme="minorHAnsi"/>
            <w:sz w:val="28"/>
            <w:szCs w:val="28"/>
            <w:lang w:val="ru-RU"/>
          </w:rPr>
          <w:t>Payments</w:t>
        </w:r>
        <w:proofErr w:type="spellEnd"/>
      </w:hyperlink>
      <w:r w:rsidR="009241C3" w:rsidRPr="0076035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gramStart"/>
      <w:r w:rsidR="009241C3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-  </w:t>
      </w:r>
      <w:proofErr w:type="spellStart"/>
      <w:r w:rsidR="009241C3" w:rsidRPr="00762845">
        <w:rPr>
          <w:rFonts w:asciiTheme="minorHAnsi" w:hAnsiTheme="minorHAnsi" w:cstheme="minorHAnsi"/>
          <w:b/>
          <w:bCs/>
          <w:sz w:val="28"/>
          <w:szCs w:val="28"/>
          <w:lang w:val="ru-RU"/>
        </w:rPr>
        <w:t>посилання</w:t>
      </w:r>
      <w:proofErr w:type="spellEnd"/>
      <w:proofErr w:type="gramEnd"/>
      <w:r w:rsidR="009241C3" w:rsidRPr="00762845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на </w:t>
      </w:r>
      <w:proofErr w:type="spellStart"/>
      <w:r w:rsidR="009241C3" w:rsidRPr="00762845">
        <w:rPr>
          <w:rFonts w:asciiTheme="minorHAnsi" w:hAnsiTheme="minorHAnsi" w:cstheme="minorHAnsi"/>
          <w:b/>
          <w:bCs/>
          <w:sz w:val="28"/>
          <w:szCs w:val="28"/>
          <w:lang w:val="ru-RU"/>
        </w:rPr>
        <w:t>опис</w:t>
      </w:r>
      <w:proofErr w:type="spellEnd"/>
      <w:r w:rsidR="009241C3" w:rsidRPr="00762845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r w:rsidR="009241C3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метода та </w:t>
      </w:r>
      <w:proofErr w:type="spellStart"/>
      <w:r w:rsidR="009241C3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>додаткові</w:t>
      </w:r>
      <w:proofErr w:type="spellEnd"/>
      <w:r w:rsidR="009241C3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proofErr w:type="spellStart"/>
      <w:r w:rsidR="009241C3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>методи</w:t>
      </w:r>
      <w:proofErr w:type="spellEnd"/>
      <w:r w:rsidR="009241C3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для </w:t>
      </w:r>
      <w:proofErr w:type="spellStart"/>
      <w:r w:rsidR="009241C3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>бізнес</w:t>
      </w:r>
      <w:proofErr w:type="spellEnd"/>
      <w:r w:rsidR="009241C3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proofErr w:type="spellStart"/>
      <w:r w:rsidR="009241C3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>об’єкту</w:t>
      </w:r>
      <w:proofErr w:type="spellEnd"/>
    </w:p>
    <w:p w14:paraId="2552F2FF" w14:textId="4057E781" w:rsidR="00225E15" w:rsidRPr="00225E15" w:rsidRDefault="00225E15" w:rsidP="009241C3">
      <w:pPr>
        <w:pStyle w:val="af5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proofErr w:type="spellStart"/>
      <w:r w:rsidRPr="00225E15">
        <w:rPr>
          <w:rFonts w:asciiTheme="minorHAnsi" w:hAnsiTheme="minorHAnsi" w:cstheme="minorHAnsi"/>
          <w:b/>
          <w:bCs/>
          <w:sz w:val="28"/>
          <w:szCs w:val="28"/>
          <w:lang w:val="ru-RU"/>
        </w:rPr>
        <w:t>Медіа</w:t>
      </w:r>
      <w:proofErr w:type="spellEnd"/>
      <w:r w:rsidRPr="00225E1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225E15">
        <w:rPr>
          <w:rFonts w:asciiTheme="minorHAnsi" w:hAnsiTheme="minorHAnsi" w:cstheme="minorHAnsi"/>
          <w:b/>
          <w:bCs/>
          <w:sz w:val="28"/>
          <w:szCs w:val="28"/>
          <w:lang w:val="ru-RU"/>
        </w:rPr>
        <w:t>тип</w:t>
      </w:r>
      <w:r w:rsidRPr="00225E1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**application/</w:t>
      </w:r>
      <w:proofErr w:type="spellStart"/>
      <w:r w:rsidRPr="00225E15">
        <w:rPr>
          <w:rFonts w:asciiTheme="minorHAnsi" w:hAnsiTheme="minorHAnsi" w:cstheme="minorHAnsi"/>
          <w:b/>
          <w:bCs/>
          <w:sz w:val="28"/>
          <w:szCs w:val="28"/>
          <w:lang w:val="en-US"/>
        </w:rPr>
        <w:t>vnd.salesworks.payments+json</w:t>
      </w:r>
      <w:proofErr w:type="spellEnd"/>
      <w:r w:rsidRPr="00225E15">
        <w:rPr>
          <w:rFonts w:asciiTheme="minorHAnsi" w:hAnsiTheme="minorHAnsi" w:cstheme="minorHAnsi"/>
          <w:b/>
          <w:bCs/>
          <w:sz w:val="28"/>
          <w:szCs w:val="28"/>
          <w:lang w:val="en-US"/>
        </w:rPr>
        <w:t>**</w:t>
      </w:r>
    </w:p>
    <w:tbl>
      <w:tblPr>
        <w:tblW w:w="10340" w:type="dxa"/>
        <w:tblLook w:val="04A0" w:firstRow="1" w:lastRow="0" w:firstColumn="1" w:lastColumn="0" w:noHBand="0" w:noVBand="1"/>
      </w:tblPr>
      <w:tblGrid>
        <w:gridCol w:w="2462"/>
        <w:gridCol w:w="2658"/>
        <w:gridCol w:w="5220"/>
      </w:tblGrid>
      <w:tr w:rsidR="009241C3" w14:paraId="3B2782ED" w14:textId="77777777" w:rsidTr="00C22275">
        <w:trPr>
          <w:trHeight w:val="315"/>
        </w:trPr>
        <w:tc>
          <w:tcPr>
            <w:tcW w:w="24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75EC7660" w14:textId="77777777" w:rsidR="009241C3" w:rsidRDefault="009241C3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2658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0B863E9C" w14:textId="77777777" w:rsidR="009241C3" w:rsidRDefault="009241C3" w:rsidP="00C22275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52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381C925B" w14:textId="77777777" w:rsidR="009241C3" w:rsidRDefault="009241C3" w:rsidP="00C22275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</w:tr>
      <w:tr w:rsidR="009241C3" w14:paraId="535363EA" w14:textId="77777777" w:rsidTr="00C22275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5D69E14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paymentId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57B5941" w14:textId="77777777" w:rsidR="009241C3" w:rsidRDefault="009241C3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uniqueidentifier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81BF359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оплати</w:t>
            </w:r>
          </w:p>
        </w:tc>
      </w:tr>
      <w:tr w:rsidR="009241C3" w14:paraId="307317DD" w14:textId="77777777" w:rsidTr="00C22275">
        <w:trPr>
          <w:trHeight w:val="3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12CE5E5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paymentNo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27C4C84" w14:textId="77777777" w:rsidR="009241C3" w:rsidRDefault="009241C3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5906B5A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Номер оплати</w:t>
            </w:r>
          </w:p>
        </w:tc>
      </w:tr>
      <w:tr w:rsidR="009241C3" w14:paraId="15BFFC6D" w14:textId="77777777" w:rsidTr="00C22275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A674DA7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orgStructureId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81AEDBC" w14:textId="77777777" w:rsidR="009241C3" w:rsidRDefault="009241C3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uniqueidentifier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C1F3EFB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оргструктури</w:t>
            </w:r>
            <w:proofErr w:type="spellEnd"/>
          </w:p>
        </w:tc>
      </w:tr>
      <w:tr w:rsidR="009241C3" w14:paraId="1F989B26" w14:textId="77777777" w:rsidTr="00C22275">
        <w:trPr>
          <w:trHeight w:val="9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43A1E4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orgStructureIdInt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AA65576" w14:textId="77777777" w:rsidR="009241C3" w:rsidRDefault="009241C3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A295B18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торгового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представника</w:t>
            </w:r>
            <w:proofErr w:type="spellEnd"/>
          </w:p>
        </w:tc>
      </w:tr>
      <w:tr w:rsidR="009241C3" w14:paraId="45D86243" w14:textId="77777777" w:rsidTr="00C22275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C84C092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lastRenderedPageBreak/>
              <w:t>orgStructureCode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BDC6A9E" w14:textId="77777777" w:rsidR="009241C3" w:rsidRDefault="009241C3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50)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1F31779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Зовнішній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оргструктури</w:t>
            </w:r>
            <w:proofErr w:type="spellEnd"/>
          </w:p>
        </w:tc>
      </w:tr>
      <w:tr w:rsidR="009241C3" w14:paraId="067FF6B4" w14:textId="77777777" w:rsidTr="00C22275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93E6DFF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outletId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B0E9852" w14:textId="77777777" w:rsidR="009241C3" w:rsidRDefault="009241C3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bigint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9F63C9C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торгової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точки</w:t>
            </w:r>
          </w:p>
        </w:tc>
      </w:tr>
      <w:tr w:rsidR="009241C3" w14:paraId="54CC919B" w14:textId="77777777" w:rsidTr="00C22275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6281C8C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outletCode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BDC19CC" w14:textId="77777777" w:rsidR="009241C3" w:rsidRDefault="009241C3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50)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5D69986" w14:textId="022C052E" w:rsidR="009241C3" w:rsidRDefault="001B14BD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 w:rsidRPr="001B14BD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Код </w:t>
            </w:r>
            <w:proofErr w:type="spellStart"/>
            <w:r w:rsidRPr="001B14BD">
              <w:rPr>
                <w:rFonts w:ascii="Calibri" w:hAnsi="Calibri" w:cs="Calibri"/>
                <w:color w:val="444444"/>
                <w:sz w:val="22"/>
                <w:szCs w:val="22"/>
              </w:rPr>
              <w:t>синхронізації</w:t>
            </w:r>
            <w:proofErr w:type="spellEnd"/>
            <w:r w:rsidRPr="001B14BD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B14BD">
              <w:rPr>
                <w:rFonts w:ascii="Calibri" w:hAnsi="Calibri" w:cs="Calibri"/>
                <w:color w:val="444444"/>
                <w:sz w:val="22"/>
                <w:szCs w:val="22"/>
              </w:rPr>
              <w:t>торгової</w:t>
            </w:r>
            <w:proofErr w:type="spellEnd"/>
            <w:r w:rsidRPr="001B14BD"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точки з МХП</w:t>
            </w:r>
          </w:p>
        </w:tc>
      </w:tr>
      <w:tr w:rsidR="009241C3" w14:paraId="2D745AA7" w14:textId="77777777" w:rsidTr="00C22275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6FABEAD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localOutletCode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C71C4BF" w14:textId="77777777" w:rsidR="009241C3" w:rsidRDefault="009241C3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(75)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3959B51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Локальний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код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торгової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точки</w:t>
            </w:r>
          </w:p>
        </w:tc>
      </w:tr>
      <w:tr w:rsidR="009241C3" w14:paraId="0A177510" w14:textId="77777777" w:rsidTr="00C22275">
        <w:trPr>
          <w:trHeight w:val="3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3C6858B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paymentDate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1FE0D45" w14:textId="77777777" w:rsidR="009241C3" w:rsidRDefault="009241C3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A4FFFDD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Дата оплати</w:t>
            </w:r>
          </w:p>
        </w:tc>
      </w:tr>
      <w:tr w:rsidR="009241C3" w14:paraId="29D87460" w14:textId="77777777" w:rsidTr="00C22275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0F2ADFF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parentCompanyCode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909D88B" w14:textId="77777777" w:rsidR="009241C3" w:rsidRDefault="009241C3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(75)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9C51C38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Код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юридичної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особи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торгової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точки</w:t>
            </w:r>
          </w:p>
        </w:tc>
      </w:tr>
      <w:tr w:rsidR="009241C3" w14:paraId="27913220" w14:textId="77777777" w:rsidTr="00C22275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FF54D28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totalSum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09DDFE8" w14:textId="77777777" w:rsidR="009241C3" w:rsidRDefault="009241C3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19,2)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3A3A22C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Сума без ПДВ</w:t>
            </w:r>
          </w:p>
        </w:tc>
      </w:tr>
      <w:tr w:rsidR="009241C3" w14:paraId="2DD48B65" w14:textId="77777777" w:rsidTr="00C22275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83CBBB0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reason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CF8FC0C" w14:textId="77777777" w:rsidR="009241C3" w:rsidRDefault="009241C3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50)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6EA192D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Підстава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оплати</w:t>
            </w:r>
          </w:p>
        </w:tc>
      </w:tr>
      <w:tr w:rsidR="009241C3" w14:paraId="2D489778" w14:textId="77777777" w:rsidTr="00C22275">
        <w:trPr>
          <w:trHeight w:val="9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DF4766F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vatCalcMode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6706AE0" w14:textId="77777777" w:rsidR="009241C3" w:rsidRDefault="009241C3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1C0D218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Режим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обліку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цін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(1 –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ціни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з ПДВ, 0 –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ціни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без ПДВ)</w:t>
            </w:r>
          </w:p>
        </w:tc>
      </w:tr>
      <w:tr w:rsidR="009241C3" w14:paraId="4CF358CA" w14:textId="77777777" w:rsidTr="00C22275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4E7ABA3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paymentType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6B06C46" w14:textId="77777777" w:rsidR="009241C3" w:rsidRDefault="009241C3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9368E06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Тип оплати (0 –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Повна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1 –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Часткова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</w:tr>
      <w:tr w:rsidR="009241C3" w14:paraId="0AF8AC70" w14:textId="77777777" w:rsidTr="00C22275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EA22AB4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vatSum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E4D15C2" w14:textId="77777777" w:rsidR="009241C3" w:rsidRDefault="009241C3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19,5)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E486934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Сума ПДВ</w:t>
            </w:r>
          </w:p>
        </w:tc>
      </w:tr>
      <w:tr w:rsidR="009241C3" w14:paraId="2BD2578E" w14:textId="77777777" w:rsidTr="00C22275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0FBEF2D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document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C134473" w14:textId="77777777" w:rsidR="009241C3" w:rsidRDefault="009241C3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58)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A35C4F8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Документ-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підстава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боргу</w:t>
            </w:r>
          </w:p>
        </w:tc>
      </w:tr>
      <w:tr w:rsidR="009241C3" w14:paraId="45F82789" w14:textId="77777777" w:rsidTr="00C22275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F75A6EC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activityType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F917863" w14:textId="77777777" w:rsidR="009241C3" w:rsidRDefault="009241C3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AC440D6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типу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активності</w:t>
            </w:r>
            <w:proofErr w:type="spellEnd"/>
          </w:p>
        </w:tc>
      </w:tr>
      <w:tr w:rsidR="009241C3" w14:paraId="68AB686A" w14:textId="77777777" w:rsidTr="00C22275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C118BC8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paymentReceivedDate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82C6FC5" w14:textId="77777777" w:rsidR="009241C3" w:rsidRDefault="009241C3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BC8928F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Дата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отримання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платежу</w:t>
            </w:r>
          </w:p>
        </w:tc>
      </w:tr>
      <w:tr w:rsidR="009241C3" w14:paraId="62186C0C" w14:textId="77777777" w:rsidTr="00C22275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2D19D00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invoiceNo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E80D176" w14:textId="77777777" w:rsidR="009241C3" w:rsidRDefault="009241C3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58)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EF041C7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Номер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запису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про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фактичний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продаж</w:t>
            </w:r>
          </w:p>
        </w:tc>
      </w:tr>
      <w:tr w:rsidR="009241C3" w14:paraId="74E90B9C" w14:textId="77777777" w:rsidTr="00C22275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DF5F2D5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orderNo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F71B37D" w14:textId="77777777" w:rsidR="009241C3" w:rsidRDefault="009241C3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bigint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7FFA1A6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Номер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оплаченого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замовлення</w:t>
            </w:r>
            <w:proofErr w:type="spellEnd"/>
          </w:p>
        </w:tc>
      </w:tr>
      <w:tr w:rsidR="009241C3" w14:paraId="3A47D769" w14:textId="77777777" w:rsidTr="00C22275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B6F4341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dlm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673D786" w14:textId="77777777" w:rsidR="009241C3" w:rsidRDefault="009241C3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5201164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Дата та час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модифікації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запису</w:t>
            </w:r>
            <w:proofErr w:type="spellEnd"/>
          </w:p>
        </w:tc>
      </w:tr>
      <w:tr w:rsidR="009241C3" w14:paraId="125CC22F" w14:textId="77777777" w:rsidTr="00C22275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11FA5D1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status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629387C" w14:textId="77777777" w:rsidR="009241C3" w:rsidRDefault="009241C3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tinyint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668ED19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Статус (2 -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Активний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, 9 -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Неактивний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>)</w:t>
            </w:r>
          </w:p>
        </w:tc>
      </w:tr>
      <w:tr w:rsidR="009241C3" w14:paraId="5B6E1371" w14:textId="77777777" w:rsidTr="00C22275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B924059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custId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4BB3D73" w14:textId="77777777" w:rsidR="009241C3" w:rsidRDefault="009241C3" w:rsidP="00C22275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E311136" w14:textId="77777777" w:rsidR="009241C3" w:rsidRDefault="009241C3" w:rsidP="00C22275">
            <w:pPr>
              <w:ind w:firstLineChars="100" w:firstLine="220"/>
              <w:rPr>
                <w:rFonts w:ascii="Calibri" w:hAnsi="Calibri" w:cs="Calibri"/>
                <w:color w:val="444444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Ідентифікатор</w:t>
            </w:r>
            <w:proofErr w:type="spellEnd"/>
            <w:r>
              <w:rPr>
                <w:rFonts w:ascii="Calibri" w:hAnsi="Calibri" w:cs="Calibri"/>
                <w:color w:val="444444"/>
                <w:sz w:val="22"/>
                <w:szCs w:val="22"/>
              </w:rPr>
              <w:t xml:space="preserve"> точки </w:t>
            </w:r>
            <w:proofErr w:type="spellStart"/>
            <w:r>
              <w:rPr>
                <w:rFonts w:ascii="Calibri" w:hAnsi="Calibri" w:cs="Calibri"/>
                <w:color w:val="444444"/>
                <w:sz w:val="22"/>
                <w:szCs w:val="22"/>
              </w:rPr>
              <w:t>синхронізації</w:t>
            </w:r>
            <w:proofErr w:type="spellEnd"/>
          </w:p>
        </w:tc>
      </w:tr>
    </w:tbl>
    <w:p w14:paraId="007DFD18" w14:textId="74FC8D47" w:rsidR="009241C3" w:rsidRDefault="009241C3">
      <w:pPr>
        <w:rPr>
          <w:rFonts w:asciiTheme="majorHAnsi" w:hAnsiTheme="majorHAnsi" w:cs="Calibri"/>
          <w:b/>
          <w:bCs/>
          <w:color w:val="000000"/>
          <w:sz w:val="32"/>
          <w:szCs w:val="32"/>
          <w:lang w:eastAsia="uk-UA"/>
        </w:rPr>
      </w:pPr>
    </w:p>
    <w:p w14:paraId="1BCC13D3" w14:textId="4A744838" w:rsidR="00AA546D" w:rsidRPr="006D1C5C" w:rsidRDefault="00AA546D" w:rsidP="00AA546D">
      <w:pPr>
        <w:pStyle w:val="af5"/>
        <w:numPr>
          <w:ilvl w:val="1"/>
          <w:numId w:val="18"/>
        </w:numPr>
        <w:outlineLvl w:val="1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bookmarkStart w:id="31" w:name="_Toc160452815"/>
      <w:r w:rsidRPr="006D1C5C">
        <w:rPr>
          <w:rFonts w:asciiTheme="majorHAnsi" w:hAnsiTheme="majorHAnsi" w:cstheme="minorHAnsi"/>
          <w:b/>
          <w:bCs/>
          <w:color w:val="000000"/>
          <w:sz w:val="32"/>
          <w:szCs w:val="32"/>
        </w:rPr>
        <w:t xml:space="preserve">Бізнес об’єкт  </w:t>
      </w:r>
      <w:r>
        <w:rPr>
          <w:rFonts w:asciiTheme="majorHAnsi" w:hAnsiTheme="majorHAnsi" w:cstheme="minorHAnsi"/>
          <w:b/>
          <w:bCs/>
          <w:color w:val="000000"/>
          <w:sz w:val="32"/>
          <w:szCs w:val="32"/>
          <w:lang w:val="en-US"/>
        </w:rPr>
        <w:t>Log</w:t>
      </w:r>
      <w:r w:rsidRPr="006D1C5C">
        <w:rPr>
          <w:rFonts w:asciiTheme="majorHAnsi" w:hAnsiTheme="majorHAnsi" w:cstheme="minorHAnsi"/>
          <w:b/>
          <w:bCs/>
          <w:color w:val="000000"/>
          <w:sz w:val="32"/>
          <w:szCs w:val="32"/>
        </w:rPr>
        <w:t>s</w:t>
      </w:r>
      <w:r>
        <w:rPr>
          <w:rFonts w:asciiTheme="majorHAnsi" w:hAnsiTheme="majorHAnsi" w:cstheme="minorHAnsi"/>
          <w:b/>
          <w:bCs/>
          <w:color w:val="000000"/>
          <w:sz w:val="32"/>
          <w:szCs w:val="32"/>
          <w:lang w:val="en-US"/>
        </w:rPr>
        <w:t xml:space="preserve"> </w:t>
      </w:r>
      <w:r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en-US"/>
        </w:rPr>
        <w:t>(</w:t>
      </w:r>
      <w:proofErr w:type="spellStart"/>
      <w:r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en-US"/>
        </w:rPr>
        <w:t>Необов'язковий</w:t>
      </w:r>
      <w:proofErr w:type="spellEnd"/>
      <w:r w:rsidRPr="00FF78E5">
        <w:rPr>
          <w:rFonts w:asciiTheme="majorHAnsi" w:hAnsiTheme="majorHAnsi" w:cstheme="minorHAnsi"/>
          <w:b/>
          <w:bCs/>
          <w:color w:val="000000"/>
          <w:sz w:val="32"/>
          <w:szCs w:val="32"/>
          <w:lang w:val="en-US"/>
        </w:rPr>
        <w:t>)</w:t>
      </w:r>
      <w:bookmarkEnd w:id="31"/>
      <w:r w:rsidR="0066447E">
        <w:rPr>
          <w:rFonts w:asciiTheme="majorHAnsi" w:hAnsiTheme="majorHAnsi" w:cstheme="minorHAnsi"/>
          <w:b/>
          <w:bCs/>
          <w:color w:val="000000"/>
          <w:sz w:val="32"/>
          <w:szCs w:val="32"/>
        </w:rPr>
        <w:t xml:space="preserve"> </w:t>
      </w:r>
    </w:p>
    <w:p w14:paraId="7F214E67" w14:textId="77777777" w:rsidR="00AA546D" w:rsidRDefault="00AA546D" w:rsidP="00AA546D">
      <w:pPr>
        <w:pStyle w:val="af5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</w:p>
    <w:p w14:paraId="3BC9D3EF" w14:textId="4E339640" w:rsidR="00AA546D" w:rsidRPr="00AA546D" w:rsidRDefault="00AA546D" w:rsidP="00AA546D">
      <w:pPr>
        <w:pStyle w:val="af5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Читання з </w:t>
      </w:r>
      <w:proofErr w:type="spellStart"/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логу</w:t>
      </w:r>
      <w:proofErr w:type="spellEnd"/>
      <w:r w:rsidR="009824A9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завантаження</w:t>
      </w: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для аналізу помилок </w:t>
      </w:r>
    </w:p>
    <w:p w14:paraId="48D43DE2" w14:textId="6A3888EF" w:rsidR="00AA546D" w:rsidRDefault="00000000" w:rsidP="00AA546D">
      <w:pPr>
        <w:pStyle w:val="af5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hyperlink r:id="rId29" w:anchor="t=logs%2FGet_api_Logs_%7Bdate%7D-ukr.htm" w:history="1">
        <w:proofErr w:type="spellStart"/>
        <w:r w:rsidR="00A46456" w:rsidRPr="00A46456">
          <w:rPr>
            <w:rStyle w:val="ae"/>
            <w:rFonts w:asciiTheme="minorHAnsi" w:hAnsiTheme="minorHAnsi" w:cstheme="minorHAnsi"/>
            <w:sz w:val="28"/>
            <w:szCs w:val="28"/>
          </w:rPr>
          <w:t>Logs</w:t>
        </w:r>
        <w:proofErr w:type="spellEnd"/>
      </w:hyperlink>
      <w:r w:rsidR="00AA546D" w:rsidRPr="0076035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AA546D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-  </w:t>
      </w:r>
      <w:proofErr w:type="spellStart"/>
      <w:r w:rsidR="00AA546D" w:rsidRPr="00762845">
        <w:rPr>
          <w:rFonts w:asciiTheme="minorHAnsi" w:hAnsiTheme="minorHAnsi" w:cstheme="minorHAnsi"/>
          <w:b/>
          <w:bCs/>
          <w:sz w:val="28"/>
          <w:szCs w:val="28"/>
          <w:lang w:val="ru-RU"/>
        </w:rPr>
        <w:t>посилання</w:t>
      </w:r>
      <w:proofErr w:type="spellEnd"/>
      <w:r w:rsidR="00AA546D" w:rsidRPr="00762845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на </w:t>
      </w:r>
      <w:proofErr w:type="spellStart"/>
      <w:r w:rsidR="00AA546D" w:rsidRPr="00762845">
        <w:rPr>
          <w:rFonts w:asciiTheme="minorHAnsi" w:hAnsiTheme="minorHAnsi" w:cstheme="minorHAnsi"/>
          <w:b/>
          <w:bCs/>
          <w:sz w:val="28"/>
          <w:szCs w:val="28"/>
          <w:lang w:val="ru-RU"/>
        </w:rPr>
        <w:t>опис</w:t>
      </w:r>
      <w:proofErr w:type="spellEnd"/>
      <w:r w:rsidR="00AA546D" w:rsidRPr="00762845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r w:rsidR="00AA546D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метода та </w:t>
      </w:r>
      <w:proofErr w:type="spellStart"/>
      <w:r w:rsidR="00AA546D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>додаткові</w:t>
      </w:r>
      <w:proofErr w:type="spellEnd"/>
      <w:r w:rsidR="00AA546D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proofErr w:type="spellStart"/>
      <w:r w:rsidR="00AA546D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>методи</w:t>
      </w:r>
      <w:proofErr w:type="spellEnd"/>
      <w:r w:rsidR="00AA546D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для </w:t>
      </w:r>
      <w:proofErr w:type="spellStart"/>
      <w:r w:rsidR="00AA546D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>бізнес</w:t>
      </w:r>
      <w:proofErr w:type="spellEnd"/>
      <w:r w:rsidR="00AA546D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proofErr w:type="spellStart"/>
      <w:r w:rsidR="00AA546D" w:rsidRPr="00760350">
        <w:rPr>
          <w:rFonts w:asciiTheme="minorHAnsi" w:hAnsiTheme="minorHAnsi" w:cstheme="minorHAnsi"/>
          <w:b/>
          <w:bCs/>
          <w:sz w:val="28"/>
          <w:szCs w:val="28"/>
          <w:lang w:val="ru-RU"/>
        </w:rPr>
        <w:t>об’єкту</w:t>
      </w:r>
      <w:proofErr w:type="spellEnd"/>
    </w:p>
    <w:p w14:paraId="1156DA93" w14:textId="1261F11E" w:rsidR="00AA546D" w:rsidRPr="00225E15" w:rsidRDefault="00AA546D" w:rsidP="00AA546D">
      <w:pPr>
        <w:pStyle w:val="af5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proofErr w:type="spellStart"/>
      <w:r w:rsidRPr="00225E15">
        <w:rPr>
          <w:rFonts w:asciiTheme="minorHAnsi" w:hAnsiTheme="minorHAnsi" w:cstheme="minorHAnsi"/>
          <w:b/>
          <w:bCs/>
          <w:sz w:val="28"/>
          <w:szCs w:val="28"/>
          <w:lang w:val="ru-RU"/>
        </w:rPr>
        <w:t>Медіа</w:t>
      </w:r>
      <w:proofErr w:type="spellEnd"/>
      <w:r w:rsidRPr="00225E1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225E15">
        <w:rPr>
          <w:rFonts w:asciiTheme="minorHAnsi" w:hAnsiTheme="minorHAnsi" w:cstheme="minorHAnsi"/>
          <w:b/>
          <w:bCs/>
          <w:sz w:val="28"/>
          <w:szCs w:val="28"/>
          <w:lang w:val="ru-RU"/>
        </w:rPr>
        <w:t>тип</w:t>
      </w:r>
      <w:r w:rsidRPr="00225E1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**</w:t>
      </w:r>
      <w:r w:rsidR="00A46456" w:rsidRPr="00A46456">
        <w:rPr>
          <w:rFonts w:asciiTheme="minorHAnsi" w:hAnsiTheme="minorHAnsi" w:cstheme="minorHAnsi"/>
          <w:b/>
          <w:bCs/>
          <w:sz w:val="28"/>
          <w:szCs w:val="28"/>
          <w:lang w:val="en-US"/>
        </w:rPr>
        <w:t>application/</w:t>
      </w:r>
      <w:proofErr w:type="spellStart"/>
      <w:r w:rsidR="00A46456" w:rsidRPr="00A46456">
        <w:rPr>
          <w:rFonts w:asciiTheme="minorHAnsi" w:hAnsiTheme="minorHAnsi" w:cstheme="minorHAnsi"/>
          <w:b/>
          <w:bCs/>
          <w:sz w:val="28"/>
          <w:szCs w:val="28"/>
          <w:lang w:val="en-US"/>
        </w:rPr>
        <w:t>vnd.salesworks.logs.date+json</w:t>
      </w:r>
      <w:proofErr w:type="spellEnd"/>
      <w:r w:rsidRPr="00225E15">
        <w:rPr>
          <w:rFonts w:asciiTheme="minorHAnsi" w:hAnsiTheme="minorHAnsi" w:cstheme="minorHAnsi"/>
          <w:b/>
          <w:bCs/>
          <w:sz w:val="28"/>
          <w:szCs w:val="28"/>
          <w:lang w:val="en-US"/>
        </w:rPr>
        <w:t>**</w:t>
      </w:r>
    </w:p>
    <w:tbl>
      <w:tblPr>
        <w:tblW w:w="10340" w:type="dxa"/>
        <w:tblLook w:val="04A0" w:firstRow="1" w:lastRow="0" w:firstColumn="1" w:lastColumn="0" w:noHBand="0" w:noVBand="1"/>
      </w:tblPr>
      <w:tblGrid>
        <w:gridCol w:w="2462"/>
        <w:gridCol w:w="2658"/>
        <w:gridCol w:w="5220"/>
      </w:tblGrid>
      <w:tr w:rsidR="00A46456" w14:paraId="0584B45A" w14:textId="77777777" w:rsidTr="008E4BC2">
        <w:trPr>
          <w:trHeight w:val="315"/>
        </w:trPr>
        <w:tc>
          <w:tcPr>
            <w:tcW w:w="24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281B58C6" w14:textId="77777777" w:rsidR="00A46456" w:rsidRDefault="00A46456" w:rsidP="008E4BC2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ПАРАМЕТР</w:t>
            </w:r>
          </w:p>
        </w:tc>
        <w:tc>
          <w:tcPr>
            <w:tcW w:w="2658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3C295DB3" w14:textId="77777777" w:rsidR="00A46456" w:rsidRDefault="00A46456" w:rsidP="008E4BC2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ФОРМАТ</w:t>
            </w:r>
          </w:p>
        </w:tc>
        <w:tc>
          <w:tcPr>
            <w:tcW w:w="52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0000"/>
            <w:vAlign w:val="center"/>
            <w:hideMark/>
          </w:tcPr>
          <w:p w14:paraId="19FC7798" w14:textId="77777777" w:rsidR="00A46456" w:rsidRDefault="00A46456" w:rsidP="008E4BC2">
            <w:pPr>
              <w:ind w:firstLineChars="100" w:firstLine="235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pacing w:val="15"/>
                <w:sz w:val="22"/>
                <w:szCs w:val="22"/>
              </w:rPr>
              <w:t>ОПИС</w:t>
            </w:r>
          </w:p>
        </w:tc>
      </w:tr>
      <w:tr w:rsidR="00A46456" w14:paraId="4EB81E87" w14:textId="77777777" w:rsidTr="008E4BC2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F0781AA" w14:textId="6395627C" w:rsidR="00A46456" w:rsidRPr="00A46456" w:rsidRDefault="00A46456" w:rsidP="00A46456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id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E062D99" w14:textId="38DF2F23" w:rsidR="00A46456" w:rsidRPr="00A46456" w:rsidRDefault="00A46456" w:rsidP="00A46456">
            <w:pPr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uniqueidentifier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E10346C" w14:textId="1B81D74C" w:rsidR="00A46456" w:rsidRPr="00A46456" w:rsidRDefault="00A46456" w:rsidP="00A46456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Ідентифікатор</w:t>
            </w:r>
            <w:proofErr w:type="spell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запису</w:t>
            </w:r>
            <w:proofErr w:type="spell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 в </w:t>
            </w: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SalesWorks</w:t>
            </w:r>
            <w:proofErr w:type="spellEnd"/>
          </w:p>
        </w:tc>
      </w:tr>
      <w:tr w:rsidR="00A46456" w14:paraId="72B71006" w14:textId="77777777" w:rsidTr="008E4BC2">
        <w:trPr>
          <w:trHeight w:val="3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877EE4C" w14:textId="6853D4B5" w:rsidR="00A46456" w:rsidRPr="00A46456" w:rsidRDefault="00A46456" w:rsidP="00A46456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traceIdentifier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BFD977F" w14:textId="64C5D5EB" w:rsidR="00A46456" w:rsidRPr="00A46456" w:rsidRDefault="00A46456" w:rsidP="00A46456">
            <w:pPr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Varchar</w:t>
            </w:r>
            <w:proofErr w:type="spell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(250)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AA9E4B0" w14:textId="39583440" w:rsidR="00A46456" w:rsidRPr="00A46456" w:rsidRDefault="00A46456" w:rsidP="00A46456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Ідентифікатор</w:t>
            </w:r>
            <w:proofErr w:type="spell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транзакції</w:t>
            </w:r>
            <w:proofErr w:type="spellEnd"/>
          </w:p>
        </w:tc>
      </w:tr>
      <w:tr w:rsidR="00A46456" w:rsidRPr="00BC1B32" w14:paraId="798DBC1A" w14:textId="77777777" w:rsidTr="008E4BC2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3EE9915" w14:textId="38D2D752" w:rsidR="00A46456" w:rsidRPr="00A46456" w:rsidRDefault="00A46456" w:rsidP="00A46456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operation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373B1D8" w14:textId="5B74128B" w:rsidR="00A46456" w:rsidRPr="00A46456" w:rsidRDefault="00A46456" w:rsidP="00A46456">
            <w:pPr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nvarchar</w:t>
            </w:r>
            <w:proofErr w:type="spell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500)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3065361" w14:textId="77777777" w:rsidR="00A46456" w:rsidRPr="00A46456" w:rsidRDefault="00A46456" w:rsidP="00A46456">
            <w:pPr>
              <w:pStyle w:val="tablestyle2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Назва методу та тип операції:</w:t>
            </w:r>
          </w:p>
          <w:p w14:paraId="04B997DE" w14:textId="77777777" w:rsidR="00A46456" w:rsidRPr="00A46456" w:rsidRDefault="00A46456" w:rsidP="00A46456">
            <w:pPr>
              <w:pStyle w:val="tablestyle2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Приклади:</w:t>
            </w:r>
          </w:p>
          <w:p w14:paraId="5F03DB24" w14:textId="77777777" w:rsidR="00A46456" w:rsidRPr="00A46456" w:rsidRDefault="00A46456" w:rsidP="00A46456">
            <w:pPr>
              <w:pStyle w:val="tablestyle2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/</w:t>
            </w: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api</w:t>
            </w:r>
            <w:proofErr w:type="spell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/</w:t>
            </w: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IniStocks:PUT</w:t>
            </w:r>
            <w:proofErr w:type="spellEnd"/>
          </w:p>
          <w:p w14:paraId="287A5EA6" w14:textId="31FAD676" w:rsidR="00A46456" w:rsidRPr="00A46456" w:rsidRDefault="00A46456" w:rsidP="00A46456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  <w:lang w:val="en-US"/>
              </w:rPr>
            </w:pPr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  <w:lang w:val="en-US"/>
              </w:rPr>
              <w:t>/</w:t>
            </w: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  <w:lang w:val="en-US"/>
              </w:rPr>
              <w:t>api</w:t>
            </w:r>
            <w:proofErr w:type="spell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  <w:lang w:val="en-US"/>
              </w:rPr>
              <w:t>/</w:t>
            </w:r>
            <w:proofErr w:type="spellStart"/>
            <w:proofErr w:type="gram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  <w:lang w:val="en-US"/>
              </w:rPr>
              <w:t>PayForms:POST</w:t>
            </w:r>
            <w:proofErr w:type="spellEnd"/>
            <w:proofErr w:type="gramEnd"/>
          </w:p>
        </w:tc>
      </w:tr>
      <w:tr w:rsidR="00A46456" w14:paraId="7B88F14E" w14:textId="77777777" w:rsidTr="008E4BC2">
        <w:trPr>
          <w:trHeight w:val="9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D761B52" w14:textId="1276E0ED" w:rsidR="00A46456" w:rsidRPr="00A46456" w:rsidRDefault="00A46456" w:rsidP="00A46456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logLevel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702E597" w14:textId="0572C07E" w:rsidR="00A46456" w:rsidRPr="00A46456" w:rsidRDefault="00A46456" w:rsidP="00A46456">
            <w:pPr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nvarchar</w:t>
            </w:r>
            <w:proofErr w:type="spell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50)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646B5BF" w14:textId="77777777" w:rsidR="00A46456" w:rsidRPr="00A46456" w:rsidRDefault="00A46456" w:rsidP="00A46456">
            <w:pPr>
              <w:pStyle w:val="tablestyle2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Рівень </w:t>
            </w: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логування</w:t>
            </w:r>
            <w:proofErr w:type="spell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, може приймати значення:</w:t>
            </w:r>
          </w:p>
          <w:p w14:paraId="41B74311" w14:textId="77777777" w:rsidR="00A46456" w:rsidRPr="00A46456" w:rsidRDefault="00A46456" w:rsidP="00A46456">
            <w:pPr>
              <w:pStyle w:val="tablestyle2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- </w:t>
            </w: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Error</w:t>
            </w:r>
            <w:proofErr w:type="spellEnd"/>
          </w:p>
          <w:p w14:paraId="2E94C57C" w14:textId="77777777" w:rsidR="00A46456" w:rsidRPr="00A46456" w:rsidRDefault="00A46456" w:rsidP="00A46456">
            <w:pPr>
              <w:pStyle w:val="tablestyle2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- </w:t>
            </w: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Warning</w:t>
            </w:r>
            <w:proofErr w:type="spellEnd"/>
          </w:p>
          <w:p w14:paraId="1C68E583" w14:textId="77777777" w:rsidR="00A46456" w:rsidRPr="00A46456" w:rsidRDefault="00A46456" w:rsidP="00A46456">
            <w:pPr>
              <w:pStyle w:val="tablestyle2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- </w:t>
            </w: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Information</w:t>
            </w:r>
            <w:proofErr w:type="spellEnd"/>
          </w:p>
          <w:p w14:paraId="552EB2A9" w14:textId="7F39A6A8" w:rsidR="00A46456" w:rsidRPr="00A46456" w:rsidRDefault="00A46456" w:rsidP="00A46456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- </w:t>
            </w: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Exception</w:t>
            </w:r>
            <w:proofErr w:type="spellEnd"/>
          </w:p>
        </w:tc>
      </w:tr>
      <w:tr w:rsidR="00A46456" w14:paraId="0E56C2E1" w14:textId="77777777" w:rsidTr="008E4BC2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F9E3D76" w14:textId="6F4E4BBB" w:rsidR="00A46456" w:rsidRPr="00A46456" w:rsidRDefault="00A46456" w:rsidP="00A46456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message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4A8C916" w14:textId="376FF8FB" w:rsidR="00A46456" w:rsidRPr="00A46456" w:rsidRDefault="00A46456" w:rsidP="00A46456">
            <w:pPr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nvarchar</w:t>
            </w:r>
            <w:proofErr w:type="spell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2000)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A371613" w14:textId="33174A77" w:rsidR="00A46456" w:rsidRPr="00A46456" w:rsidRDefault="00A46456" w:rsidP="00A46456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Текст </w:t>
            </w: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повідомлення</w:t>
            </w:r>
            <w:proofErr w:type="spellEnd"/>
          </w:p>
        </w:tc>
      </w:tr>
      <w:tr w:rsidR="00A46456" w14:paraId="4102A31D" w14:textId="77777777" w:rsidTr="008E4BC2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17EDB66" w14:textId="062EA754" w:rsidR="00A46456" w:rsidRPr="00A46456" w:rsidRDefault="00A46456" w:rsidP="00A46456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custId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AB3B197" w14:textId="1B328E48" w:rsidR="00A46456" w:rsidRPr="00A46456" w:rsidRDefault="00A46456" w:rsidP="00A46456">
            <w:pPr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AB0F062" w14:textId="10A8C9AC" w:rsidR="00A46456" w:rsidRPr="00A46456" w:rsidRDefault="00A46456" w:rsidP="00A46456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Ідентифікатор</w:t>
            </w:r>
            <w:proofErr w:type="spell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точки </w:t>
            </w: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синхронізації</w:t>
            </w:r>
            <w:proofErr w:type="spellEnd"/>
          </w:p>
        </w:tc>
      </w:tr>
      <w:tr w:rsidR="00A46456" w14:paraId="138F76FE" w14:textId="77777777" w:rsidTr="008E4BC2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D385C44" w14:textId="551AFFE7" w:rsidR="00A46456" w:rsidRPr="00A46456" w:rsidRDefault="00A46456" w:rsidP="00A46456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638502F" w14:textId="08989560" w:rsidR="00A46456" w:rsidRPr="00A46456" w:rsidRDefault="00A46456" w:rsidP="00A46456">
            <w:pPr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datetime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968C663" w14:textId="0BFD329C" w:rsidR="00A46456" w:rsidRPr="00A46456" w:rsidRDefault="00A46456" w:rsidP="00A46456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Дата та час </w:t>
            </w: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модифікації</w:t>
            </w:r>
            <w:proofErr w:type="spell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запису</w:t>
            </w:r>
            <w:proofErr w:type="spellEnd"/>
          </w:p>
        </w:tc>
      </w:tr>
      <w:tr w:rsidR="00A46456" w:rsidRPr="00DE45B5" w14:paraId="685E53BD" w14:textId="77777777" w:rsidTr="008E4BC2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D4BC81" w14:textId="7854C40B" w:rsidR="00A46456" w:rsidRPr="00A46456" w:rsidRDefault="00A46456" w:rsidP="00A46456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verb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9504640" w14:textId="644A4AEE" w:rsidR="00A46456" w:rsidRPr="00A46456" w:rsidRDefault="00A46456" w:rsidP="00A46456">
            <w:pPr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nvarchar</w:t>
            </w:r>
            <w:proofErr w:type="spell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50)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C9CA26" w14:textId="77777777" w:rsidR="00A46456" w:rsidRPr="00A46456" w:rsidRDefault="00A46456" w:rsidP="00A46456">
            <w:pPr>
              <w:pStyle w:val="tablestyle2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Тип операції</w:t>
            </w:r>
          </w:p>
          <w:p w14:paraId="355CD0A6" w14:textId="77777777" w:rsidR="00A46456" w:rsidRPr="00A46456" w:rsidRDefault="00A46456" w:rsidP="00A46456">
            <w:pPr>
              <w:pStyle w:val="tablestyle2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Приклади:</w:t>
            </w:r>
          </w:p>
          <w:p w14:paraId="44BD36AA" w14:textId="77777777" w:rsidR="00A46456" w:rsidRPr="00A46456" w:rsidRDefault="00A46456" w:rsidP="00A46456">
            <w:pPr>
              <w:pStyle w:val="tablestyle2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PUT</w:t>
            </w:r>
          </w:p>
          <w:p w14:paraId="29E6F7BE" w14:textId="77777777" w:rsidR="00A46456" w:rsidRPr="00A46456" w:rsidRDefault="00A46456" w:rsidP="00A46456">
            <w:pPr>
              <w:pStyle w:val="tablestyle2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POST</w:t>
            </w:r>
          </w:p>
          <w:p w14:paraId="77A3F797" w14:textId="1CBB01A7" w:rsidR="00A46456" w:rsidRPr="00A46456" w:rsidRDefault="00A46456" w:rsidP="00A46456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  <w:lang w:val="en-US"/>
              </w:rPr>
            </w:pPr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  <w:lang w:val="en-US"/>
              </w:rPr>
              <w:t>DELETE</w:t>
            </w:r>
          </w:p>
        </w:tc>
      </w:tr>
      <w:tr w:rsidR="00A46456" w14:paraId="5E0A1DFC" w14:textId="77777777" w:rsidTr="008E4BC2">
        <w:trPr>
          <w:trHeight w:val="3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5BF6B7B" w14:textId="6FFC2C36" w:rsidR="00A46456" w:rsidRPr="00A46456" w:rsidRDefault="00A46456" w:rsidP="00A46456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object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B8AFDCA" w14:textId="01556A0E" w:rsidR="00A46456" w:rsidRPr="00A46456" w:rsidRDefault="00A46456" w:rsidP="00A46456">
            <w:pPr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nvarchar</w:t>
            </w:r>
            <w:proofErr w:type="spell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50)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53C038B" w14:textId="77777777" w:rsidR="00A46456" w:rsidRPr="00A46456" w:rsidRDefault="00A46456" w:rsidP="00A46456">
            <w:pPr>
              <w:pStyle w:val="tablestyle2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Назва об'єкта операції</w:t>
            </w:r>
          </w:p>
          <w:p w14:paraId="7A60C4BC" w14:textId="77777777" w:rsidR="00A46456" w:rsidRPr="00A46456" w:rsidRDefault="00A46456" w:rsidP="00A46456">
            <w:pPr>
              <w:pStyle w:val="tablestyle2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Приклади:</w:t>
            </w:r>
          </w:p>
          <w:p w14:paraId="6D6846F2" w14:textId="77777777" w:rsidR="00A46456" w:rsidRPr="00A46456" w:rsidRDefault="00A46456" w:rsidP="00A46456">
            <w:pPr>
              <w:pStyle w:val="tablestyle2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SalIns</w:t>
            </w:r>
            <w:proofErr w:type="spellEnd"/>
          </w:p>
          <w:p w14:paraId="5476AC6C" w14:textId="77777777" w:rsidR="00A46456" w:rsidRPr="00A46456" w:rsidRDefault="00A46456" w:rsidP="00A46456">
            <w:pPr>
              <w:pStyle w:val="tablestyle2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PriceLists</w:t>
            </w:r>
            <w:proofErr w:type="spellEnd"/>
          </w:p>
          <w:p w14:paraId="3E36F963" w14:textId="67C18479" w:rsidR="00A46456" w:rsidRPr="00A46456" w:rsidRDefault="00A46456" w:rsidP="00A46456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IniStocks</w:t>
            </w:r>
            <w:proofErr w:type="spellEnd"/>
          </w:p>
        </w:tc>
      </w:tr>
      <w:tr w:rsidR="00A46456" w14:paraId="70FEAE5F" w14:textId="77777777" w:rsidTr="008E4BC2">
        <w:trPr>
          <w:trHeight w:val="615"/>
        </w:trPr>
        <w:tc>
          <w:tcPr>
            <w:tcW w:w="246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52D3047" w14:textId="61FEC0AA" w:rsidR="00A46456" w:rsidRPr="00A46456" w:rsidRDefault="00A46456" w:rsidP="00A46456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objectKeys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1A1E490" w14:textId="70B5DD41" w:rsidR="00A46456" w:rsidRPr="00A46456" w:rsidRDefault="00A46456" w:rsidP="00A46456">
            <w:pPr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proofErr w:type="gram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nvarchar</w:t>
            </w:r>
            <w:proofErr w:type="spell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(</w:t>
            </w:r>
            <w:proofErr w:type="gram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2000)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8117603" w14:textId="77777777" w:rsidR="00A46456" w:rsidRPr="00A46456" w:rsidRDefault="00A46456" w:rsidP="00A46456">
            <w:pPr>
              <w:pStyle w:val="tablestyle2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Перелік ключів об'єкта, по яким відбувся </w:t>
            </w: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Information</w:t>
            </w:r>
            <w:proofErr w:type="spell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Warning</w:t>
            </w:r>
            <w:proofErr w:type="spell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чи </w:t>
            </w: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Error</w:t>
            </w:r>
            <w:proofErr w:type="spell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 (у форматі JSON)</w:t>
            </w:r>
          </w:p>
          <w:p w14:paraId="50E94D52" w14:textId="77777777" w:rsidR="00A46456" w:rsidRPr="00A46456" w:rsidRDefault="00A46456" w:rsidP="00A46456">
            <w:pPr>
              <w:pStyle w:val="tablestyle2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Приклади:</w:t>
            </w:r>
          </w:p>
          <w:p w14:paraId="214822ED" w14:textId="77777777" w:rsidR="00A46456" w:rsidRPr="00A46456" w:rsidRDefault="00A46456" w:rsidP="00A46456">
            <w:pPr>
              <w:pStyle w:val="tablestyle2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CustOrderNo</w:t>
            </w:r>
            <w:proofErr w:type="spell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=4B709DC1-DBB9-4C1C-9774-3819402A2149, </w:t>
            </w: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DenialId</w:t>
            </w:r>
            <w:proofErr w:type="spell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=3</w:t>
            </w:r>
          </w:p>
          <w:p w14:paraId="6770934B" w14:textId="77777777" w:rsidR="00A46456" w:rsidRPr="00A46456" w:rsidRDefault="00A46456" w:rsidP="00A46456">
            <w:pPr>
              <w:pStyle w:val="tablestyle2"/>
              <w:spacing w:before="0" w:beforeAutospacing="0" w:after="0" w:afterAutospacing="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OutletCode</w:t>
            </w:r>
            <w:proofErr w:type="spell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=31321000185</w:t>
            </w:r>
          </w:p>
          <w:p w14:paraId="6ACA612B" w14:textId="64CFA319" w:rsidR="00A46456" w:rsidRPr="00A46456" w:rsidRDefault="00A46456" w:rsidP="00A46456">
            <w:pPr>
              <w:ind w:firstLineChars="100" w:firstLine="220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lastRenderedPageBreak/>
              <w:t>OutletCode</w:t>
            </w:r>
            <w:proofErr w:type="spell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 xml:space="preserve">=1017700000 </w:t>
            </w:r>
            <w:proofErr w:type="spellStart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DebtDate</w:t>
            </w:r>
            <w:proofErr w:type="spellEnd"/>
            <w:r w:rsidRPr="00A46456">
              <w:rPr>
                <w:rFonts w:asciiTheme="minorHAnsi" w:hAnsiTheme="minorHAnsi" w:cstheme="minorHAnsi"/>
                <w:color w:val="444444"/>
                <w:sz w:val="22"/>
                <w:szCs w:val="22"/>
              </w:rPr>
              <w:t>=2022-01-07</w:t>
            </w:r>
          </w:p>
        </w:tc>
      </w:tr>
    </w:tbl>
    <w:p w14:paraId="0D43EAD7" w14:textId="77777777" w:rsidR="00AA546D" w:rsidRPr="00AA546D" w:rsidRDefault="00AA546D">
      <w:pPr>
        <w:rPr>
          <w:rFonts w:asciiTheme="majorHAnsi" w:hAnsiTheme="majorHAnsi" w:cs="Calibri"/>
          <w:b/>
          <w:bCs/>
          <w:color w:val="000000"/>
          <w:sz w:val="32"/>
          <w:szCs w:val="32"/>
          <w:lang w:val="en-US" w:eastAsia="uk-UA"/>
        </w:rPr>
      </w:pPr>
    </w:p>
    <w:p w14:paraId="66CE22FB" w14:textId="75E94AFF" w:rsidR="006D1C5C" w:rsidRPr="006D1C5C" w:rsidRDefault="006D1C5C" w:rsidP="00C84627">
      <w:pPr>
        <w:pStyle w:val="af5"/>
        <w:numPr>
          <w:ilvl w:val="0"/>
          <w:numId w:val="18"/>
        </w:numPr>
        <w:outlineLvl w:val="0"/>
        <w:rPr>
          <w:rFonts w:asciiTheme="majorHAnsi" w:hAnsiTheme="majorHAnsi" w:cs="Calibri"/>
          <w:b/>
          <w:bCs/>
          <w:color w:val="000000"/>
          <w:sz w:val="32"/>
          <w:szCs w:val="32"/>
        </w:rPr>
      </w:pPr>
      <w:bookmarkStart w:id="32" w:name="_Toc160452816"/>
      <w:r w:rsidRPr="006D1C5C">
        <w:rPr>
          <w:rFonts w:asciiTheme="majorHAnsi" w:hAnsiTheme="majorHAnsi" w:cs="Calibri"/>
          <w:b/>
          <w:bCs/>
          <w:color w:val="000000"/>
          <w:sz w:val="32"/>
          <w:szCs w:val="32"/>
        </w:rPr>
        <w:t>Таблиця типів рухів.</w:t>
      </w:r>
      <w:bookmarkEnd w:id="32"/>
    </w:p>
    <w:p w14:paraId="1A18D835" w14:textId="77777777" w:rsidR="008C6AAD" w:rsidRDefault="008C6AAD">
      <w:pPr>
        <w:rPr>
          <w:rFonts w:asciiTheme="majorHAnsi" w:hAnsiTheme="majorHAnsi" w:cs="Calibri"/>
          <w:b/>
          <w:bCs/>
          <w:color w:val="000000"/>
          <w:sz w:val="32"/>
          <w:szCs w:val="32"/>
          <w:lang w:eastAsia="uk-UA"/>
        </w:rPr>
      </w:pPr>
    </w:p>
    <w:p w14:paraId="58C14A2B" w14:textId="77777777" w:rsidR="00DC0180" w:rsidRPr="006D1C5C" w:rsidRDefault="00DC0180" w:rsidP="008C6AAD">
      <w:pPr>
        <w:rPr>
          <w:rFonts w:asciiTheme="minorHAnsi" w:hAnsiTheme="minorHAnsi" w:cstheme="minorHAnsi"/>
          <w:bCs/>
          <w:sz w:val="28"/>
          <w:szCs w:val="28"/>
        </w:rPr>
      </w:pPr>
      <w:r w:rsidRPr="006D1C5C">
        <w:rPr>
          <w:rFonts w:asciiTheme="minorHAnsi" w:hAnsiTheme="minorHAnsi" w:cstheme="minorHAnsi"/>
          <w:bCs/>
          <w:sz w:val="28"/>
          <w:szCs w:val="28"/>
        </w:rPr>
        <w:t xml:space="preserve">"Так" у </w:t>
      </w:r>
      <w:proofErr w:type="spellStart"/>
      <w:r w:rsidRPr="006D1C5C">
        <w:rPr>
          <w:rFonts w:asciiTheme="minorHAnsi" w:hAnsiTheme="minorHAnsi" w:cstheme="minorHAnsi"/>
          <w:bCs/>
          <w:sz w:val="28"/>
          <w:szCs w:val="28"/>
        </w:rPr>
        <w:t>таблиці</w:t>
      </w:r>
      <w:proofErr w:type="spellEnd"/>
      <w:r w:rsidRPr="006D1C5C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Pr="006D1C5C">
        <w:rPr>
          <w:rFonts w:asciiTheme="minorHAnsi" w:hAnsiTheme="minorHAnsi" w:cstheme="minorHAnsi"/>
          <w:bCs/>
          <w:sz w:val="28"/>
          <w:szCs w:val="28"/>
        </w:rPr>
        <w:t>означає</w:t>
      </w:r>
      <w:proofErr w:type="spellEnd"/>
      <w:r w:rsidRPr="006D1C5C">
        <w:rPr>
          <w:rFonts w:asciiTheme="minorHAnsi" w:hAnsiTheme="minorHAnsi" w:cstheme="minorHAnsi"/>
          <w:bCs/>
          <w:sz w:val="28"/>
          <w:szCs w:val="28"/>
        </w:rPr>
        <w:t xml:space="preserve">, </w:t>
      </w:r>
      <w:proofErr w:type="spellStart"/>
      <w:r w:rsidRPr="006D1C5C">
        <w:rPr>
          <w:rFonts w:asciiTheme="minorHAnsi" w:hAnsiTheme="minorHAnsi" w:cstheme="minorHAnsi"/>
          <w:bCs/>
          <w:sz w:val="28"/>
          <w:szCs w:val="28"/>
        </w:rPr>
        <w:t>що</w:t>
      </w:r>
      <w:proofErr w:type="spellEnd"/>
      <w:r w:rsidRPr="006D1C5C">
        <w:rPr>
          <w:rFonts w:asciiTheme="minorHAnsi" w:hAnsiTheme="minorHAnsi" w:cstheme="minorHAnsi"/>
          <w:bCs/>
          <w:sz w:val="28"/>
          <w:szCs w:val="28"/>
        </w:rPr>
        <w:t xml:space="preserve"> тип руху </w:t>
      </w:r>
      <w:proofErr w:type="spellStart"/>
      <w:r w:rsidRPr="006D1C5C">
        <w:rPr>
          <w:rFonts w:asciiTheme="minorHAnsi" w:hAnsiTheme="minorHAnsi" w:cstheme="minorHAnsi"/>
          <w:bCs/>
          <w:sz w:val="28"/>
          <w:szCs w:val="28"/>
        </w:rPr>
        <w:t>використовується</w:t>
      </w:r>
      <w:proofErr w:type="spellEnd"/>
      <w:r w:rsidRPr="006D1C5C">
        <w:rPr>
          <w:rFonts w:asciiTheme="minorHAnsi" w:hAnsiTheme="minorHAnsi" w:cstheme="minorHAnsi"/>
          <w:bCs/>
          <w:sz w:val="28"/>
          <w:szCs w:val="28"/>
        </w:rPr>
        <w:t xml:space="preserve"> в SALINS </w:t>
      </w:r>
      <w:proofErr w:type="spellStart"/>
      <w:r w:rsidRPr="006D1C5C">
        <w:rPr>
          <w:rFonts w:asciiTheme="minorHAnsi" w:hAnsiTheme="minorHAnsi" w:cstheme="minorHAnsi"/>
          <w:bCs/>
          <w:sz w:val="28"/>
          <w:szCs w:val="28"/>
        </w:rPr>
        <w:t>або</w:t>
      </w:r>
      <w:proofErr w:type="spellEnd"/>
      <w:r w:rsidRPr="006D1C5C">
        <w:rPr>
          <w:rFonts w:asciiTheme="minorHAnsi" w:hAnsiTheme="minorHAnsi" w:cstheme="minorHAnsi"/>
          <w:bCs/>
          <w:sz w:val="28"/>
          <w:szCs w:val="28"/>
        </w:rPr>
        <w:t xml:space="preserve"> SALOUTS, "</w:t>
      </w:r>
      <w:proofErr w:type="spellStart"/>
      <w:r w:rsidRPr="006D1C5C">
        <w:rPr>
          <w:rFonts w:asciiTheme="minorHAnsi" w:hAnsiTheme="minorHAnsi" w:cstheme="minorHAnsi"/>
          <w:bCs/>
          <w:sz w:val="28"/>
          <w:szCs w:val="28"/>
        </w:rPr>
        <w:t>Ні</w:t>
      </w:r>
      <w:proofErr w:type="spellEnd"/>
      <w:r w:rsidRPr="006D1C5C">
        <w:rPr>
          <w:rFonts w:asciiTheme="minorHAnsi" w:hAnsiTheme="minorHAnsi" w:cstheme="minorHAnsi"/>
          <w:bCs/>
          <w:sz w:val="28"/>
          <w:szCs w:val="28"/>
        </w:rPr>
        <w:t xml:space="preserve">" </w:t>
      </w:r>
      <w:proofErr w:type="spellStart"/>
      <w:r w:rsidRPr="006D1C5C">
        <w:rPr>
          <w:rFonts w:asciiTheme="minorHAnsi" w:hAnsiTheme="minorHAnsi" w:cstheme="minorHAnsi"/>
          <w:bCs/>
          <w:sz w:val="28"/>
          <w:szCs w:val="28"/>
        </w:rPr>
        <w:t>відповідно</w:t>
      </w:r>
      <w:proofErr w:type="spellEnd"/>
      <w:r w:rsidRPr="006D1C5C">
        <w:rPr>
          <w:rFonts w:asciiTheme="minorHAnsi" w:hAnsiTheme="minorHAnsi" w:cstheme="minorHAnsi"/>
          <w:bCs/>
          <w:sz w:val="28"/>
          <w:szCs w:val="28"/>
        </w:rPr>
        <w:t xml:space="preserve"> - не </w:t>
      </w:r>
      <w:proofErr w:type="spellStart"/>
      <w:r w:rsidRPr="006D1C5C">
        <w:rPr>
          <w:rFonts w:asciiTheme="minorHAnsi" w:hAnsiTheme="minorHAnsi" w:cstheme="minorHAnsi"/>
          <w:bCs/>
          <w:sz w:val="28"/>
          <w:szCs w:val="28"/>
        </w:rPr>
        <w:t>використовується</w:t>
      </w:r>
      <w:proofErr w:type="spellEnd"/>
      <w:r w:rsidRPr="006D1C5C">
        <w:rPr>
          <w:rFonts w:asciiTheme="minorHAnsi" w:hAnsiTheme="minorHAnsi" w:cstheme="minorHAnsi"/>
          <w:bCs/>
          <w:sz w:val="28"/>
          <w:szCs w:val="28"/>
        </w:rPr>
        <w:t>.</w:t>
      </w:r>
    </w:p>
    <w:p w14:paraId="0A47278B" w14:textId="77777777" w:rsidR="00DC0180" w:rsidRPr="006D1C5C" w:rsidRDefault="00DC0180" w:rsidP="008C6AAD">
      <w:pPr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6D1C5C">
        <w:rPr>
          <w:rFonts w:asciiTheme="minorHAnsi" w:hAnsiTheme="minorHAnsi" w:cstheme="minorHAnsi"/>
          <w:bCs/>
          <w:sz w:val="28"/>
          <w:szCs w:val="28"/>
          <w:lang w:val="uk-UA"/>
        </w:rPr>
        <w:t>Знак ("+"/"-") біля кількості продукції, який впливає на зміну залишків визначається за наступною технологією:</w:t>
      </w:r>
    </w:p>
    <w:p w14:paraId="66C4C3C1" w14:textId="77777777" w:rsidR="00DC0180" w:rsidRPr="006D1C5C" w:rsidRDefault="00DC0180" w:rsidP="00DC0180">
      <w:pPr>
        <w:pStyle w:val="af5"/>
        <w:numPr>
          <w:ilvl w:val="0"/>
          <w:numId w:val="16"/>
        </w:numPr>
        <w:rPr>
          <w:rFonts w:asciiTheme="minorHAnsi" w:hAnsiTheme="minorHAnsi" w:cstheme="minorHAnsi"/>
          <w:bCs/>
          <w:sz w:val="28"/>
          <w:szCs w:val="28"/>
        </w:rPr>
      </w:pPr>
      <w:r w:rsidRPr="006D1C5C">
        <w:rPr>
          <w:rFonts w:asciiTheme="minorHAnsi" w:hAnsiTheme="minorHAnsi" w:cstheme="minorHAnsi"/>
          <w:bCs/>
          <w:sz w:val="28"/>
          <w:szCs w:val="28"/>
        </w:rPr>
        <w:t>для руху продукції з/до постачальника (МХП), головним вважається склад МХП, тому приходи з нього до дистриб’ютора ідуть зі знаком "+" (тип руху 1), а повернення до МХП "-" (тип руху 3)</w:t>
      </w:r>
    </w:p>
    <w:p w14:paraId="2596AF29" w14:textId="77777777" w:rsidR="00DC0180" w:rsidRPr="006D1C5C" w:rsidRDefault="00DC0180" w:rsidP="00DC0180">
      <w:pPr>
        <w:pStyle w:val="af5"/>
        <w:numPr>
          <w:ilvl w:val="0"/>
          <w:numId w:val="16"/>
        </w:numPr>
        <w:rPr>
          <w:rFonts w:asciiTheme="minorHAnsi" w:hAnsiTheme="minorHAnsi" w:cstheme="minorHAnsi"/>
          <w:bCs/>
          <w:sz w:val="28"/>
          <w:szCs w:val="28"/>
        </w:rPr>
      </w:pPr>
      <w:r w:rsidRPr="006D1C5C">
        <w:rPr>
          <w:rFonts w:asciiTheme="minorHAnsi" w:hAnsiTheme="minorHAnsi" w:cstheme="minorHAnsi"/>
          <w:bCs/>
          <w:sz w:val="28"/>
          <w:szCs w:val="28"/>
        </w:rPr>
        <w:t>для руху продукції з/до торгової точки (ТТ), головним вважається склад Дистриб’ютора, тому продажі та переміщення з нього до ТТ ідуть зі знаком "+" (типи руху 2, 4, 5, 6, 7, 8), а повернення до складу Дистриб’ютора "-" (типи руху 3, 5, 6, 8).</w:t>
      </w:r>
    </w:p>
    <w:p w14:paraId="20CA8EE3" w14:textId="77777777" w:rsidR="00DC0180" w:rsidRPr="0028450F" w:rsidRDefault="00DC0180" w:rsidP="00DC0180">
      <w:pPr>
        <w:ind w:left="708"/>
        <w:rPr>
          <w:b/>
          <w:sz w:val="22"/>
          <w:szCs w:val="22"/>
        </w:rPr>
      </w:pPr>
    </w:p>
    <w:p w14:paraId="15D86FE3" w14:textId="77777777" w:rsidR="00DC0180" w:rsidRPr="0028450F" w:rsidRDefault="00DC0180" w:rsidP="00DC0180">
      <w:pPr>
        <w:ind w:left="708"/>
        <w:rPr>
          <w:b/>
          <w:sz w:val="22"/>
          <w:szCs w:val="22"/>
        </w:rPr>
      </w:pPr>
      <w:proofErr w:type="spellStart"/>
      <w:r w:rsidRPr="0028450F">
        <w:rPr>
          <w:b/>
          <w:sz w:val="22"/>
          <w:szCs w:val="22"/>
        </w:rPr>
        <w:t>Таблиця</w:t>
      </w:r>
      <w:proofErr w:type="spellEnd"/>
      <w:r w:rsidRPr="0028450F">
        <w:rPr>
          <w:b/>
          <w:sz w:val="22"/>
          <w:szCs w:val="22"/>
        </w:rPr>
        <w:t xml:space="preserve"> </w:t>
      </w:r>
      <w:proofErr w:type="spellStart"/>
      <w:r w:rsidRPr="0028450F">
        <w:rPr>
          <w:b/>
          <w:sz w:val="22"/>
          <w:szCs w:val="22"/>
        </w:rPr>
        <w:t>відповідностей</w:t>
      </w:r>
      <w:proofErr w:type="spellEnd"/>
      <w:r w:rsidRPr="0028450F">
        <w:rPr>
          <w:b/>
          <w:sz w:val="22"/>
          <w:szCs w:val="22"/>
        </w:rPr>
        <w:t xml:space="preserve"> до </w:t>
      </w:r>
      <w:proofErr w:type="spellStart"/>
      <w:r w:rsidRPr="0028450F">
        <w:rPr>
          <w:b/>
          <w:sz w:val="22"/>
          <w:szCs w:val="22"/>
        </w:rPr>
        <w:t>типів</w:t>
      </w:r>
      <w:proofErr w:type="spellEnd"/>
      <w:r w:rsidRPr="0028450F">
        <w:rPr>
          <w:b/>
          <w:sz w:val="22"/>
          <w:szCs w:val="22"/>
        </w:rPr>
        <w:t xml:space="preserve"> руху</w:t>
      </w:r>
    </w:p>
    <w:tbl>
      <w:tblPr>
        <w:tblW w:w="9437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2697"/>
        <w:gridCol w:w="1980"/>
        <w:gridCol w:w="2237"/>
      </w:tblGrid>
      <w:tr w:rsidR="00DC0180" w:rsidRPr="0028450F" w14:paraId="379B7DBD" w14:textId="77777777" w:rsidTr="00C22275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9BF8" w14:textId="77777777" w:rsidR="00DC0180" w:rsidRDefault="00DC0180" w:rsidP="00C22275">
            <w:pPr>
              <w:jc w:val="center"/>
              <w:rPr>
                <w:b/>
                <w:bCs/>
              </w:rPr>
            </w:pPr>
            <w:r w:rsidRPr="0028450F">
              <w:rPr>
                <w:b/>
                <w:bCs/>
              </w:rPr>
              <w:t>ТИП РУХУ</w:t>
            </w:r>
          </w:p>
          <w:p w14:paraId="2B490DA4" w14:textId="618F7F01" w:rsidR="00DC0180" w:rsidRPr="00DC0180" w:rsidRDefault="00DC0180" w:rsidP="00C2227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</w:t>
            </w:r>
            <w:proofErr w:type="spellStart"/>
            <w:r w:rsidRPr="00DC0180">
              <w:rPr>
                <w:b/>
                <w:bCs/>
              </w:rPr>
              <w:t>docType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D0C92" w14:textId="77777777" w:rsidR="00DC0180" w:rsidRPr="0028450F" w:rsidRDefault="00DC0180" w:rsidP="00C22275">
            <w:pPr>
              <w:jc w:val="center"/>
              <w:rPr>
                <w:b/>
                <w:bCs/>
              </w:rPr>
            </w:pPr>
            <w:r w:rsidRPr="0028450F">
              <w:rPr>
                <w:b/>
                <w:bCs/>
              </w:rPr>
              <w:t>ОПИС, ПРИКЛАДИ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F52A" w14:textId="77777777" w:rsidR="00DC0180" w:rsidRPr="00DC4E9B" w:rsidRDefault="00DC0180" w:rsidP="00C22275">
            <w:pPr>
              <w:jc w:val="center"/>
              <w:rPr>
                <w:b/>
              </w:rPr>
            </w:pPr>
            <w:r w:rsidRPr="00DC4E9B">
              <w:rPr>
                <w:b/>
              </w:rPr>
              <w:t xml:space="preserve">SALINS </w:t>
            </w:r>
            <w:proofErr w:type="gramStart"/>
            <w:r w:rsidRPr="00DC4E9B">
              <w:rPr>
                <w:b/>
              </w:rPr>
              <w:t xml:space="preserve">( </w:t>
            </w:r>
            <w:proofErr w:type="spellStart"/>
            <w:r w:rsidRPr="00DC4E9B">
              <w:rPr>
                <w:b/>
                <w:sz w:val="20"/>
                <w:szCs w:val="20"/>
              </w:rPr>
              <w:t>тільки</w:t>
            </w:r>
            <w:proofErr w:type="spellEnd"/>
            <w:proofErr w:type="gramEnd"/>
            <w:r w:rsidRPr="00DC4E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C4E9B">
              <w:rPr>
                <w:b/>
                <w:sz w:val="20"/>
                <w:szCs w:val="20"/>
              </w:rPr>
              <w:t>взаємини</w:t>
            </w:r>
            <w:proofErr w:type="spellEnd"/>
            <w:r w:rsidRPr="00DC4E9B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DC4E9B">
              <w:rPr>
                <w:b/>
                <w:sz w:val="20"/>
                <w:szCs w:val="20"/>
              </w:rPr>
              <w:t>постачальником</w:t>
            </w:r>
            <w:proofErr w:type="spellEnd"/>
            <w:r w:rsidRPr="00DC4E9B">
              <w:rPr>
                <w:b/>
                <w:sz w:val="20"/>
                <w:szCs w:val="20"/>
              </w:rPr>
              <w:t xml:space="preserve"> (приходи, </w:t>
            </w:r>
            <w:proofErr w:type="spellStart"/>
            <w:r w:rsidRPr="00DC4E9B">
              <w:rPr>
                <w:b/>
                <w:sz w:val="20"/>
                <w:szCs w:val="20"/>
              </w:rPr>
              <w:t>повернення</w:t>
            </w:r>
            <w:proofErr w:type="spellEnd"/>
            <w:r w:rsidRPr="00DC4E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C4E9B">
              <w:rPr>
                <w:b/>
                <w:sz w:val="20"/>
                <w:szCs w:val="20"/>
              </w:rPr>
              <w:t>постачальнику</w:t>
            </w:r>
            <w:proofErr w:type="spellEnd"/>
            <w:r w:rsidRPr="00DC4E9B">
              <w:rPr>
                <w:b/>
                <w:sz w:val="20"/>
                <w:szCs w:val="20"/>
              </w:rPr>
              <w:t xml:space="preserve">) </w:t>
            </w:r>
            <w:r w:rsidRPr="00DC4E9B">
              <w:rPr>
                <w:b/>
              </w:rPr>
              <w:t xml:space="preserve">), знак SALIND.QTY ( </w:t>
            </w:r>
            <w:r w:rsidRPr="00DC4E9B">
              <w:rPr>
                <w:b/>
                <w:sz w:val="20"/>
                <w:szCs w:val="20"/>
              </w:rPr>
              <w:t xml:space="preserve">"+" - </w:t>
            </w:r>
            <w:proofErr w:type="spellStart"/>
            <w:r w:rsidRPr="00DC4E9B">
              <w:rPr>
                <w:b/>
                <w:sz w:val="20"/>
                <w:szCs w:val="20"/>
              </w:rPr>
              <w:t>збільшення</w:t>
            </w:r>
            <w:proofErr w:type="spellEnd"/>
            <w:r w:rsidRPr="00DC4E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C4E9B">
              <w:rPr>
                <w:b/>
                <w:sz w:val="20"/>
                <w:szCs w:val="20"/>
              </w:rPr>
              <w:t>залишків</w:t>
            </w:r>
            <w:proofErr w:type="spellEnd"/>
            <w:r w:rsidRPr="00DC4E9B">
              <w:rPr>
                <w:b/>
                <w:sz w:val="20"/>
                <w:szCs w:val="20"/>
              </w:rPr>
              <w:t xml:space="preserve">, "-" - </w:t>
            </w:r>
            <w:proofErr w:type="spellStart"/>
            <w:r w:rsidRPr="00DC4E9B">
              <w:rPr>
                <w:b/>
                <w:sz w:val="20"/>
                <w:szCs w:val="20"/>
              </w:rPr>
              <w:t>зменшення</w:t>
            </w:r>
            <w:proofErr w:type="spellEnd"/>
            <w:r w:rsidRPr="00DC4E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C4E9B">
              <w:rPr>
                <w:b/>
                <w:sz w:val="20"/>
                <w:szCs w:val="20"/>
              </w:rPr>
              <w:t>залишків</w:t>
            </w:r>
            <w:proofErr w:type="spellEnd"/>
            <w:r w:rsidRPr="00DC4E9B">
              <w:rPr>
                <w:b/>
                <w:sz w:val="20"/>
                <w:szCs w:val="20"/>
              </w:rPr>
              <w:t xml:space="preserve"> </w:t>
            </w:r>
            <w:r w:rsidRPr="00DC4E9B">
              <w:rPr>
                <w:b/>
              </w:rPr>
              <w:t>)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019C" w14:textId="77777777" w:rsidR="00DC0180" w:rsidRPr="00DC4E9B" w:rsidRDefault="00DC0180" w:rsidP="00C22275">
            <w:pPr>
              <w:jc w:val="center"/>
              <w:rPr>
                <w:b/>
              </w:rPr>
            </w:pPr>
            <w:r w:rsidRPr="00DC4E9B">
              <w:rPr>
                <w:b/>
              </w:rPr>
              <w:t xml:space="preserve">SALOUTS </w:t>
            </w:r>
            <w:proofErr w:type="gramStart"/>
            <w:r w:rsidRPr="00DC4E9B">
              <w:rPr>
                <w:b/>
              </w:rPr>
              <w:t xml:space="preserve">( </w:t>
            </w:r>
            <w:proofErr w:type="spellStart"/>
            <w:r w:rsidRPr="00DC4E9B">
              <w:rPr>
                <w:b/>
                <w:sz w:val="20"/>
                <w:szCs w:val="20"/>
              </w:rPr>
              <w:t>взаємини</w:t>
            </w:r>
            <w:proofErr w:type="spellEnd"/>
            <w:proofErr w:type="gramEnd"/>
            <w:r w:rsidRPr="00DC4E9B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DC4E9B">
              <w:rPr>
                <w:b/>
                <w:sz w:val="20"/>
                <w:szCs w:val="20"/>
              </w:rPr>
              <w:t>клієнтами</w:t>
            </w:r>
            <w:proofErr w:type="spellEnd"/>
            <w:r w:rsidRPr="00DC4E9B">
              <w:rPr>
                <w:b/>
                <w:sz w:val="20"/>
                <w:szCs w:val="20"/>
              </w:rPr>
              <w:t xml:space="preserve"> (продажу, </w:t>
            </w:r>
            <w:proofErr w:type="spellStart"/>
            <w:r w:rsidRPr="00DC4E9B">
              <w:rPr>
                <w:b/>
                <w:sz w:val="20"/>
                <w:szCs w:val="20"/>
              </w:rPr>
              <w:t>повернення</w:t>
            </w:r>
            <w:proofErr w:type="spellEnd"/>
            <w:r w:rsidRPr="00DC4E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C4E9B">
              <w:rPr>
                <w:b/>
                <w:sz w:val="20"/>
                <w:szCs w:val="20"/>
              </w:rPr>
              <w:t>від</w:t>
            </w:r>
            <w:proofErr w:type="spellEnd"/>
            <w:r w:rsidRPr="00DC4E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C4E9B">
              <w:rPr>
                <w:b/>
                <w:sz w:val="20"/>
                <w:szCs w:val="20"/>
              </w:rPr>
              <w:t>клієнтів</w:t>
            </w:r>
            <w:proofErr w:type="spellEnd"/>
            <w:r w:rsidRPr="00DC4E9B">
              <w:rPr>
                <w:b/>
                <w:sz w:val="20"/>
                <w:szCs w:val="20"/>
              </w:rPr>
              <w:t xml:space="preserve">) та </w:t>
            </w:r>
            <w:proofErr w:type="spellStart"/>
            <w:r w:rsidRPr="00DC4E9B">
              <w:rPr>
                <w:b/>
                <w:sz w:val="20"/>
                <w:szCs w:val="20"/>
              </w:rPr>
              <w:t>внутрішні</w:t>
            </w:r>
            <w:proofErr w:type="spellEnd"/>
            <w:r w:rsidRPr="00DC4E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C4E9B">
              <w:rPr>
                <w:b/>
                <w:sz w:val="20"/>
                <w:szCs w:val="20"/>
              </w:rPr>
              <w:t>переміщення</w:t>
            </w:r>
            <w:proofErr w:type="spellEnd"/>
            <w:r w:rsidRPr="00DC4E9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DC4E9B">
              <w:rPr>
                <w:b/>
                <w:sz w:val="20"/>
                <w:szCs w:val="20"/>
              </w:rPr>
              <w:t>коригування</w:t>
            </w:r>
            <w:proofErr w:type="spellEnd"/>
            <w:r w:rsidRPr="00DC4E9B">
              <w:rPr>
                <w:b/>
                <w:sz w:val="20"/>
                <w:szCs w:val="20"/>
              </w:rPr>
              <w:t xml:space="preserve"> </w:t>
            </w:r>
            <w:r w:rsidRPr="00DC4E9B">
              <w:rPr>
                <w:b/>
              </w:rPr>
              <w:t xml:space="preserve">), знак SALOUTD.QTY ( </w:t>
            </w:r>
            <w:r w:rsidRPr="00DC4E9B">
              <w:rPr>
                <w:b/>
                <w:sz w:val="20"/>
                <w:szCs w:val="20"/>
              </w:rPr>
              <w:t xml:space="preserve">«+» - </w:t>
            </w:r>
            <w:proofErr w:type="spellStart"/>
            <w:r w:rsidRPr="00DC4E9B">
              <w:rPr>
                <w:b/>
                <w:sz w:val="20"/>
                <w:szCs w:val="20"/>
              </w:rPr>
              <w:t>зменшення</w:t>
            </w:r>
            <w:proofErr w:type="spellEnd"/>
            <w:r w:rsidRPr="00DC4E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C4E9B">
              <w:rPr>
                <w:b/>
                <w:sz w:val="20"/>
                <w:szCs w:val="20"/>
              </w:rPr>
              <w:t>залишків</w:t>
            </w:r>
            <w:proofErr w:type="spellEnd"/>
            <w:r w:rsidRPr="00DC4E9B">
              <w:rPr>
                <w:b/>
                <w:sz w:val="20"/>
                <w:szCs w:val="20"/>
              </w:rPr>
              <w:t xml:space="preserve">, «-» - </w:t>
            </w:r>
            <w:proofErr w:type="spellStart"/>
            <w:r w:rsidRPr="00DC4E9B">
              <w:rPr>
                <w:b/>
                <w:sz w:val="20"/>
                <w:szCs w:val="20"/>
              </w:rPr>
              <w:t>збільшення</w:t>
            </w:r>
            <w:proofErr w:type="spellEnd"/>
            <w:r w:rsidRPr="00DC4E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C4E9B">
              <w:rPr>
                <w:b/>
                <w:sz w:val="20"/>
                <w:szCs w:val="20"/>
              </w:rPr>
              <w:t>залишків</w:t>
            </w:r>
            <w:proofErr w:type="spellEnd"/>
            <w:r w:rsidRPr="00DC4E9B">
              <w:rPr>
                <w:b/>
                <w:sz w:val="20"/>
                <w:szCs w:val="20"/>
              </w:rPr>
              <w:t xml:space="preserve"> </w:t>
            </w:r>
            <w:r w:rsidRPr="00DC4E9B">
              <w:rPr>
                <w:b/>
              </w:rPr>
              <w:t>)</w:t>
            </w:r>
          </w:p>
        </w:tc>
      </w:tr>
      <w:tr w:rsidR="00DC0180" w:rsidRPr="0028450F" w14:paraId="3C4C0EE8" w14:textId="77777777" w:rsidTr="00C22275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7ABF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 w:rsidRPr="0028450F">
              <w:rPr>
                <w:sz w:val="20"/>
                <w:szCs w:val="20"/>
              </w:rPr>
              <w:t>«1»</w:t>
            </w:r>
          </w:p>
          <w:p w14:paraId="48F8EF57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ПРИХІД</w:t>
            </w:r>
            <w:r w:rsidRPr="0028450F">
              <w:rPr>
                <w:sz w:val="20"/>
                <w:szCs w:val="20"/>
              </w:rPr>
              <w:t xml:space="preserve"> ВІД ПОСТА</w:t>
            </w:r>
            <w:r>
              <w:rPr>
                <w:sz w:val="20"/>
                <w:szCs w:val="20"/>
                <w:lang w:val="uk-UA"/>
              </w:rPr>
              <w:t>ЧАЛЬН</w:t>
            </w:r>
            <w:r w:rsidRPr="0028450F">
              <w:rPr>
                <w:sz w:val="20"/>
                <w:szCs w:val="20"/>
              </w:rPr>
              <w:t>ИКА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C369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 w:rsidRPr="0028450F">
              <w:rPr>
                <w:sz w:val="20"/>
                <w:szCs w:val="20"/>
                <w:lang w:val="uk-UA"/>
              </w:rPr>
              <w:t xml:space="preserve">Документи </w:t>
            </w:r>
            <w:r w:rsidRPr="0028450F">
              <w:rPr>
                <w:sz w:val="20"/>
                <w:szCs w:val="20"/>
              </w:rPr>
              <w:t xml:space="preserve">приходу Товару </w:t>
            </w:r>
            <w:proofErr w:type="spellStart"/>
            <w:r w:rsidRPr="0028450F">
              <w:rPr>
                <w:sz w:val="20"/>
                <w:szCs w:val="20"/>
              </w:rPr>
              <w:t>Компанії</w:t>
            </w:r>
            <w:proofErr w:type="spellEnd"/>
            <w:r w:rsidRPr="0028450F">
              <w:rPr>
                <w:sz w:val="20"/>
                <w:szCs w:val="20"/>
              </w:rPr>
              <w:t xml:space="preserve"> (</w:t>
            </w:r>
            <w:r w:rsidRPr="00E17007">
              <w:rPr>
                <w:sz w:val="20"/>
                <w:szCs w:val="20"/>
              </w:rPr>
              <w:t>МХП</w:t>
            </w:r>
            <w:r w:rsidRPr="0028450F">
              <w:rPr>
                <w:sz w:val="20"/>
                <w:szCs w:val="20"/>
              </w:rPr>
              <w:t xml:space="preserve">) на склад </w:t>
            </w:r>
            <w:proofErr w:type="spellStart"/>
            <w:r w:rsidRPr="0028450F">
              <w:rPr>
                <w:sz w:val="20"/>
                <w:szCs w:val="20"/>
              </w:rPr>
              <w:t>відповідального</w:t>
            </w:r>
            <w:proofErr w:type="spellEnd"/>
            <w:r w:rsidRPr="0028450F">
              <w:rPr>
                <w:sz w:val="20"/>
                <w:szCs w:val="20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</w:rPr>
              <w:t>зберігання</w:t>
            </w:r>
            <w:proofErr w:type="spellEnd"/>
            <w:r w:rsidRPr="0028450F">
              <w:rPr>
                <w:sz w:val="20"/>
                <w:szCs w:val="20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</w:rPr>
              <w:t>або</w:t>
            </w:r>
            <w:proofErr w:type="spellEnd"/>
            <w:r w:rsidRPr="0028450F">
              <w:rPr>
                <w:sz w:val="20"/>
                <w:szCs w:val="20"/>
              </w:rPr>
              <w:t xml:space="preserve"> на склад </w:t>
            </w:r>
            <w:proofErr w:type="spellStart"/>
            <w:r w:rsidRPr="0028450F">
              <w:rPr>
                <w:sz w:val="20"/>
                <w:szCs w:val="20"/>
              </w:rPr>
              <w:t>викупленої</w:t>
            </w:r>
            <w:proofErr w:type="spellEnd"/>
            <w:r w:rsidRPr="0028450F">
              <w:rPr>
                <w:sz w:val="20"/>
                <w:szCs w:val="20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</w:rPr>
              <w:t>продукції</w:t>
            </w:r>
            <w:proofErr w:type="spellEnd"/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F4EB7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 w:rsidRPr="0028450F">
              <w:rPr>
                <w:sz w:val="20"/>
                <w:szCs w:val="20"/>
              </w:rPr>
              <w:t>Так, [+]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8578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proofErr w:type="spellStart"/>
            <w:r w:rsidRPr="0028450F">
              <w:rPr>
                <w:sz w:val="20"/>
                <w:szCs w:val="20"/>
              </w:rPr>
              <w:t>Ні</w:t>
            </w:r>
            <w:proofErr w:type="spellEnd"/>
          </w:p>
        </w:tc>
      </w:tr>
      <w:tr w:rsidR="00DC0180" w:rsidRPr="0028450F" w14:paraId="3C78CA9E" w14:textId="77777777" w:rsidTr="00C22275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AA9B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 w:rsidRPr="0028450F">
              <w:rPr>
                <w:sz w:val="20"/>
                <w:szCs w:val="20"/>
              </w:rPr>
              <w:t>«2»</w:t>
            </w:r>
          </w:p>
          <w:p w14:paraId="7B71CB5B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 w:rsidRPr="0028450F">
              <w:rPr>
                <w:sz w:val="20"/>
                <w:szCs w:val="20"/>
              </w:rPr>
              <w:t>ВИТРАТНІ ДОКУМЕНТИ ПРОДАЖУ</w:t>
            </w:r>
          </w:p>
          <w:p w14:paraId="57935419" w14:textId="77777777" w:rsidR="00DC0180" w:rsidRPr="0028450F" w:rsidRDefault="00DC0180" w:rsidP="00C22275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2E9B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proofErr w:type="spellStart"/>
            <w:r w:rsidRPr="0028450F">
              <w:rPr>
                <w:sz w:val="20"/>
                <w:szCs w:val="20"/>
              </w:rPr>
              <w:t>Витратні</w:t>
            </w:r>
            <w:proofErr w:type="spellEnd"/>
            <w:r w:rsidRPr="0028450F">
              <w:rPr>
                <w:sz w:val="20"/>
                <w:szCs w:val="20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</w:rPr>
              <w:t>накладні</w:t>
            </w:r>
            <w:proofErr w:type="spellEnd"/>
            <w:r w:rsidRPr="0028450F">
              <w:rPr>
                <w:sz w:val="20"/>
                <w:szCs w:val="20"/>
              </w:rPr>
              <w:t xml:space="preserve"> на </w:t>
            </w:r>
            <w:proofErr w:type="spellStart"/>
            <w:r w:rsidRPr="0028450F">
              <w:rPr>
                <w:sz w:val="20"/>
                <w:szCs w:val="20"/>
              </w:rPr>
              <w:t>відвантаження</w:t>
            </w:r>
            <w:proofErr w:type="spellEnd"/>
            <w:r w:rsidRPr="0028450F">
              <w:rPr>
                <w:sz w:val="20"/>
                <w:szCs w:val="20"/>
              </w:rPr>
              <w:t xml:space="preserve"> товару у ТТ</w:t>
            </w:r>
          </w:p>
          <w:p w14:paraId="1D1EBCE3" w14:textId="77777777" w:rsidR="00DC0180" w:rsidRPr="0028450F" w:rsidRDefault="00DC0180" w:rsidP="00C22275">
            <w:pPr>
              <w:rPr>
                <w:sz w:val="20"/>
                <w:szCs w:val="20"/>
              </w:rPr>
            </w:pPr>
          </w:p>
          <w:p w14:paraId="3F411C5E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 w:rsidRPr="0028450F">
              <w:rPr>
                <w:sz w:val="20"/>
                <w:szCs w:val="20"/>
              </w:rPr>
              <w:t>"</w:t>
            </w:r>
            <w:proofErr w:type="spellStart"/>
            <w:r w:rsidRPr="0028450F">
              <w:rPr>
                <w:sz w:val="20"/>
                <w:szCs w:val="20"/>
              </w:rPr>
              <w:t>Вичерки</w:t>
            </w:r>
            <w:proofErr w:type="spellEnd"/>
            <w:r w:rsidRPr="0028450F">
              <w:rPr>
                <w:sz w:val="20"/>
                <w:szCs w:val="20"/>
              </w:rPr>
              <w:t>" (</w:t>
            </w:r>
            <w:proofErr w:type="spellStart"/>
            <w:r w:rsidRPr="0028450F">
              <w:rPr>
                <w:sz w:val="20"/>
                <w:szCs w:val="20"/>
              </w:rPr>
              <w:t>прямі</w:t>
            </w:r>
            <w:proofErr w:type="spellEnd"/>
            <w:r w:rsidRPr="0028450F">
              <w:rPr>
                <w:sz w:val="20"/>
                <w:szCs w:val="20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</w:rPr>
              <w:t>коригування</w:t>
            </w:r>
            <w:proofErr w:type="spellEnd"/>
            <w:r w:rsidRPr="0028450F">
              <w:rPr>
                <w:sz w:val="20"/>
                <w:szCs w:val="20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</w:rPr>
              <w:t>накладних</w:t>
            </w:r>
            <w:proofErr w:type="spellEnd"/>
            <w:r w:rsidRPr="0028450F">
              <w:rPr>
                <w:sz w:val="20"/>
                <w:szCs w:val="20"/>
              </w:rPr>
              <w:t xml:space="preserve">) в </w:t>
            </w:r>
            <w:proofErr w:type="spellStart"/>
            <w:r w:rsidRPr="0028450F">
              <w:rPr>
                <w:sz w:val="20"/>
                <w:szCs w:val="20"/>
              </w:rPr>
              <w:t>обліковій</w:t>
            </w:r>
            <w:proofErr w:type="spellEnd"/>
            <w:r w:rsidRPr="0028450F">
              <w:rPr>
                <w:sz w:val="20"/>
                <w:szCs w:val="20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</w:rPr>
              <w:t>системі</w:t>
            </w:r>
            <w:proofErr w:type="spellEnd"/>
            <w:r w:rsidRPr="0028450F">
              <w:rPr>
                <w:sz w:val="20"/>
                <w:szCs w:val="20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</w:rPr>
              <w:t>оформлюються</w:t>
            </w:r>
            <w:proofErr w:type="spellEnd"/>
            <w:r w:rsidRPr="0028450F">
              <w:rPr>
                <w:sz w:val="20"/>
                <w:szCs w:val="20"/>
              </w:rPr>
              <w:t xml:space="preserve"> шляхом </w:t>
            </w:r>
            <w:proofErr w:type="spellStart"/>
            <w:r w:rsidRPr="0028450F">
              <w:rPr>
                <w:sz w:val="20"/>
                <w:szCs w:val="20"/>
              </w:rPr>
              <w:t>редагування</w:t>
            </w:r>
            <w:proofErr w:type="spellEnd"/>
            <w:r w:rsidRPr="0028450F">
              <w:rPr>
                <w:sz w:val="20"/>
                <w:szCs w:val="20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</w:rPr>
              <w:t>оригінальної</w:t>
            </w:r>
            <w:proofErr w:type="spellEnd"/>
            <w:r w:rsidRPr="0028450F">
              <w:rPr>
                <w:sz w:val="20"/>
                <w:szCs w:val="20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</w:rPr>
              <w:t>накладної</w:t>
            </w:r>
            <w:proofErr w:type="spellEnd"/>
            <w:r w:rsidRPr="0028450F">
              <w:rPr>
                <w:sz w:val="20"/>
                <w:szCs w:val="20"/>
              </w:rPr>
              <w:t>.</w:t>
            </w:r>
          </w:p>
          <w:p w14:paraId="3FEA1C10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proofErr w:type="spellStart"/>
            <w:r w:rsidRPr="0028450F">
              <w:rPr>
                <w:sz w:val="20"/>
                <w:szCs w:val="20"/>
              </w:rPr>
              <w:lastRenderedPageBreak/>
              <w:t>Таку</w:t>
            </w:r>
            <w:proofErr w:type="spellEnd"/>
            <w:r w:rsidRPr="0028450F">
              <w:rPr>
                <w:sz w:val="20"/>
                <w:szCs w:val="20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</w:rPr>
              <w:t>накладну</w:t>
            </w:r>
            <w:proofErr w:type="spellEnd"/>
            <w:r w:rsidRPr="0028450F">
              <w:rPr>
                <w:sz w:val="20"/>
                <w:szCs w:val="20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</w:rPr>
              <w:t>достатньо</w:t>
            </w:r>
            <w:proofErr w:type="spellEnd"/>
            <w:r w:rsidRPr="0028450F">
              <w:rPr>
                <w:sz w:val="20"/>
                <w:szCs w:val="20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</w:rPr>
              <w:t>перезавантажити</w:t>
            </w:r>
            <w:proofErr w:type="spellEnd"/>
            <w:r w:rsidRPr="0028450F">
              <w:rPr>
                <w:sz w:val="20"/>
                <w:szCs w:val="20"/>
              </w:rPr>
              <w:t xml:space="preserve"> у SWE.</w:t>
            </w:r>
          </w:p>
          <w:p w14:paraId="13436A75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 w:rsidRPr="0028450F">
              <w:rPr>
                <w:sz w:val="20"/>
                <w:szCs w:val="20"/>
              </w:rPr>
              <w:t xml:space="preserve">Не </w:t>
            </w:r>
            <w:proofErr w:type="spellStart"/>
            <w:r w:rsidRPr="0028450F">
              <w:rPr>
                <w:sz w:val="20"/>
                <w:szCs w:val="20"/>
              </w:rPr>
              <w:t>потрібно</w:t>
            </w:r>
            <w:proofErr w:type="spellEnd"/>
            <w:r w:rsidRPr="0028450F">
              <w:rPr>
                <w:sz w:val="20"/>
                <w:szCs w:val="20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</w:rPr>
              <w:t>імпортувати</w:t>
            </w:r>
            <w:proofErr w:type="spellEnd"/>
            <w:r w:rsidRPr="0028450F">
              <w:rPr>
                <w:sz w:val="20"/>
                <w:szCs w:val="20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</w:rPr>
              <w:t>додаткові</w:t>
            </w:r>
            <w:proofErr w:type="spellEnd"/>
            <w:r w:rsidRPr="0028450F">
              <w:rPr>
                <w:sz w:val="20"/>
                <w:szCs w:val="20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</w:rPr>
              <w:t>накладні</w:t>
            </w:r>
            <w:proofErr w:type="spellEnd"/>
            <w:r w:rsidRPr="0028450F">
              <w:rPr>
                <w:sz w:val="20"/>
                <w:szCs w:val="20"/>
              </w:rPr>
              <w:t xml:space="preserve"> (</w:t>
            </w:r>
            <w:proofErr w:type="spellStart"/>
            <w:r w:rsidRPr="0028450F">
              <w:rPr>
                <w:sz w:val="20"/>
                <w:szCs w:val="20"/>
              </w:rPr>
              <w:t>прихід</w:t>
            </w:r>
            <w:proofErr w:type="spellEnd"/>
            <w:r w:rsidRPr="0028450F">
              <w:rPr>
                <w:sz w:val="20"/>
                <w:szCs w:val="20"/>
              </w:rPr>
              <w:t xml:space="preserve">, </w:t>
            </w:r>
            <w:proofErr w:type="spellStart"/>
            <w:r w:rsidRPr="0028450F">
              <w:rPr>
                <w:sz w:val="20"/>
                <w:szCs w:val="20"/>
              </w:rPr>
              <w:t>списання</w:t>
            </w:r>
            <w:proofErr w:type="spellEnd"/>
            <w:r w:rsidRPr="0028450F">
              <w:rPr>
                <w:sz w:val="20"/>
                <w:szCs w:val="20"/>
              </w:rPr>
              <w:t>).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7B969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proofErr w:type="spellStart"/>
            <w:r w:rsidRPr="0028450F">
              <w:rPr>
                <w:sz w:val="20"/>
                <w:szCs w:val="20"/>
              </w:rPr>
              <w:lastRenderedPageBreak/>
              <w:t>Ні</w:t>
            </w:r>
            <w:proofErr w:type="spellEnd"/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BFBE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 w:rsidRPr="0028450F">
              <w:rPr>
                <w:sz w:val="20"/>
                <w:szCs w:val="20"/>
              </w:rPr>
              <w:t>Так, [+]</w:t>
            </w:r>
          </w:p>
        </w:tc>
      </w:tr>
      <w:tr w:rsidR="00DC0180" w:rsidRPr="0028450F" w14:paraId="1EE1F9DF" w14:textId="77777777" w:rsidTr="00C22275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ED23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 w:rsidRPr="0028450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uk-UA"/>
              </w:rPr>
              <w:t>3</w:t>
            </w:r>
            <w:r w:rsidRPr="0028450F">
              <w:rPr>
                <w:sz w:val="20"/>
                <w:szCs w:val="20"/>
              </w:rPr>
              <w:t>»</w:t>
            </w:r>
          </w:p>
          <w:p w14:paraId="41F3141B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 w:rsidRPr="0028450F">
              <w:rPr>
                <w:sz w:val="20"/>
                <w:szCs w:val="20"/>
              </w:rPr>
              <w:t>ДЛЯ ПОВЕРНЕНЬ</w:t>
            </w:r>
          </w:p>
          <w:p w14:paraId="25573916" w14:textId="77777777" w:rsidR="00DC0180" w:rsidRPr="0028450F" w:rsidRDefault="00DC0180" w:rsidP="00C22275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C7CD" w14:textId="77777777" w:rsidR="00DC0180" w:rsidRDefault="00DC0180" w:rsidP="00DC0180">
            <w:pPr>
              <w:pStyle w:val="af5"/>
              <w:numPr>
                <w:ilvl w:val="0"/>
                <w:numId w:val="13"/>
              </w:numPr>
              <w:rPr>
                <w:sz w:val="20"/>
                <w:szCs w:val="20"/>
                <w:lang w:val="ru-RU"/>
              </w:rPr>
            </w:pPr>
            <w:proofErr w:type="spellStart"/>
            <w:r w:rsidRPr="0028450F">
              <w:rPr>
                <w:sz w:val="20"/>
                <w:szCs w:val="20"/>
                <w:lang w:val="ru-RU"/>
              </w:rPr>
              <w:t>Повернення</w:t>
            </w:r>
            <w:proofErr w:type="spellEnd"/>
            <w:r w:rsidRPr="002845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  <w:lang w:val="ru-RU"/>
              </w:rPr>
              <w:t>від</w:t>
            </w:r>
            <w:proofErr w:type="spellEnd"/>
            <w:r w:rsidRPr="002845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  <w:lang w:val="ru-RU"/>
              </w:rPr>
              <w:t>дистриб'ютора</w:t>
            </w:r>
            <w:proofErr w:type="spellEnd"/>
            <w:r w:rsidRPr="002845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  <w:lang w:val="ru-RU"/>
              </w:rPr>
              <w:t>Компанії</w:t>
            </w:r>
            <w:proofErr w:type="spellEnd"/>
            <w:r w:rsidRPr="0028450F">
              <w:rPr>
                <w:sz w:val="20"/>
                <w:szCs w:val="20"/>
                <w:lang w:val="ru-RU"/>
              </w:rPr>
              <w:t xml:space="preserve"> (</w:t>
            </w:r>
            <w:r w:rsidRPr="00E17007">
              <w:rPr>
                <w:sz w:val="20"/>
                <w:szCs w:val="20"/>
                <w:lang w:val="ru-RU"/>
              </w:rPr>
              <w:t>МХП</w:t>
            </w:r>
            <w:r w:rsidRPr="0028450F">
              <w:rPr>
                <w:sz w:val="20"/>
                <w:szCs w:val="20"/>
                <w:lang w:val="ru-RU"/>
              </w:rPr>
              <w:t>) (</w:t>
            </w:r>
            <w:proofErr w:type="spellStart"/>
            <w:r w:rsidRPr="0028450F">
              <w:rPr>
                <w:sz w:val="20"/>
                <w:szCs w:val="20"/>
                <w:lang w:val="ru-RU"/>
              </w:rPr>
              <w:t>простроченої</w:t>
            </w:r>
            <w:proofErr w:type="spellEnd"/>
            <w:r w:rsidRPr="0028450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8450F">
              <w:rPr>
                <w:sz w:val="20"/>
                <w:szCs w:val="20"/>
                <w:lang w:val="ru-RU"/>
              </w:rPr>
              <w:t>бракованої</w:t>
            </w:r>
            <w:proofErr w:type="spellEnd"/>
            <w:r w:rsidRPr="002845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  <w:lang w:val="ru-RU"/>
              </w:rPr>
              <w:t>продукції</w:t>
            </w:r>
            <w:proofErr w:type="spellEnd"/>
            <w:r w:rsidRPr="0028450F">
              <w:rPr>
                <w:sz w:val="20"/>
                <w:szCs w:val="20"/>
                <w:lang w:val="ru-RU"/>
              </w:rPr>
              <w:t>)</w:t>
            </w:r>
            <w:r>
              <w:rPr>
                <w:sz w:val="20"/>
                <w:szCs w:val="20"/>
                <w:lang w:val="ru-RU"/>
              </w:rPr>
              <w:t xml:space="preserve"> – у </w:t>
            </w:r>
            <w:proofErr w:type="spellStart"/>
            <w:r>
              <w:rPr>
                <w:sz w:val="20"/>
                <w:szCs w:val="20"/>
                <w:lang w:val="ru-RU"/>
              </w:rPr>
              <w:t>файлі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DA655B">
              <w:rPr>
                <w:sz w:val="20"/>
                <w:szCs w:val="20"/>
                <w:lang w:val="ru-RU"/>
              </w:rPr>
              <w:t>SalIns.xml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14:paraId="103ECFE7" w14:textId="77777777" w:rsidR="00DC0180" w:rsidRPr="0028450F" w:rsidRDefault="00DC0180" w:rsidP="00DC0180">
            <w:pPr>
              <w:pStyle w:val="af5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 w:rsidRPr="0028450F">
              <w:rPr>
                <w:sz w:val="20"/>
                <w:szCs w:val="20"/>
                <w:lang w:val="ru-RU"/>
              </w:rPr>
              <w:t>Поворотні</w:t>
            </w:r>
            <w:proofErr w:type="spellEnd"/>
            <w:r w:rsidRPr="002845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  <w:lang w:val="ru-RU"/>
              </w:rPr>
              <w:t>накладні</w:t>
            </w:r>
            <w:proofErr w:type="spellEnd"/>
            <w:r w:rsidRPr="002845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  <w:lang w:val="ru-RU"/>
              </w:rPr>
              <w:t>від</w:t>
            </w:r>
            <w:proofErr w:type="spellEnd"/>
            <w:r w:rsidRPr="0028450F">
              <w:rPr>
                <w:sz w:val="20"/>
                <w:szCs w:val="20"/>
                <w:lang w:val="ru-RU"/>
              </w:rPr>
              <w:t xml:space="preserve"> контрагента </w:t>
            </w:r>
            <w:proofErr w:type="spellStart"/>
            <w:r w:rsidRPr="0028450F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2845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  <w:lang w:val="ru-RU"/>
              </w:rPr>
              <w:t>прибуткові</w:t>
            </w:r>
            <w:proofErr w:type="spellEnd"/>
            <w:r w:rsidRPr="002845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  <w:lang w:val="ru-RU"/>
              </w:rPr>
              <w:t>накладні</w:t>
            </w:r>
            <w:proofErr w:type="spellEnd"/>
            <w:r w:rsidRPr="0028450F">
              <w:rPr>
                <w:sz w:val="20"/>
                <w:szCs w:val="20"/>
                <w:lang w:val="ru-RU"/>
              </w:rPr>
              <w:t xml:space="preserve"> на склад з </w:t>
            </w:r>
            <w:proofErr w:type="spellStart"/>
            <w:r w:rsidRPr="0028450F">
              <w:rPr>
                <w:sz w:val="20"/>
                <w:szCs w:val="20"/>
                <w:lang w:val="ru-RU"/>
              </w:rPr>
              <w:t>ознакою</w:t>
            </w:r>
            <w:proofErr w:type="spellEnd"/>
            <w:r w:rsidRPr="0028450F"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8450F">
              <w:rPr>
                <w:sz w:val="20"/>
                <w:szCs w:val="20"/>
                <w:lang w:val="ru-RU"/>
              </w:rPr>
              <w:t>повернення</w:t>
            </w:r>
            <w:proofErr w:type="spellEnd"/>
            <w:r w:rsidRPr="002845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  <w:lang w:val="ru-RU"/>
              </w:rPr>
              <w:t>від</w:t>
            </w:r>
            <w:proofErr w:type="spellEnd"/>
            <w:r w:rsidRPr="0028450F">
              <w:rPr>
                <w:sz w:val="20"/>
                <w:szCs w:val="20"/>
                <w:lang w:val="ru-RU"/>
              </w:rPr>
              <w:t xml:space="preserve"> контрагента» - у </w:t>
            </w:r>
            <w:r>
              <w:rPr>
                <w:sz w:val="20"/>
                <w:szCs w:val="20"/>
              </w:rPr>
              <w:t xml:space="preserve">файлі </w:t>
            </w:r>
            <w:proofErr w:type="spellStart"/>
            <w:r w:rsidRPr="00DA655B">
              <w:rPr>
                <w:sz w:val="20"/>
                <w:szCs w:val="20"/>
                <w:lang w:val="ru-RU"/>
              </w:rPr>
              <w:t>SalOuts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en-US"/>
              </w:rPr>
              <w:t>xml</w:t>
            </w:r>
            <w:r w:rsidRPr="0028450F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A8EE2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 w:rsidRPr="0028450F">
              <w:rPr>
                <w:sz w:val="20"/>
                <w:szCs w:val="20"/>
              </w:rPr>
              <w:t>Так, [-]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85643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 w:rsidRPr="0028450F">
              <w:rPr>
                <w:sz w:val="20"/>
                <w:szCs w:val="20"/>
              </w:rPr>
              <w:t>Так, [-]</w:t>
            </w:r>
          </w:p>
        </w:tc>
      </w:tr>
      <w:tr w:rsidR="00DC0180" w:rsidRPr="0028450F" w14:paraId="2BF7F725" w14:textId="77777777" w:rsidTr="00C22275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95F5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 w:rsidRPr="0028450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uk-UA"/>
              </w:rPr>
              <w:t>4</w:t>
            </w:r>
            <w:r w:rsidRPr="0028450F">
              <w:rPr>
                <w:sz w:val="20"/>
                <w:szCs w:val="20"/>
              </w:rPr>
              <w:t>»</w:t>
            </w:r>
          </w:p>
          <w:p w14:paraId="2EF4CFD1" w14:textId="77777777" w:rsidR="00DC0180" w:rsidRPr="00B7107E" w:rsidRDefault="00DC0180" w:rsidP="00C22275">
            <w:pPr>
              <w:rPr>
                <w:sz w:val="20"/>
                <w:szCs w:val="20"/>
                <w:lang w:val="uk-UA"/>
              </w:rPr>
            </w:pPr>
            <w:r w:rsidRPr="0028450F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  <w:lang w:val="uk-UA"/>
              </w:rPr>
              <w:t xml:space="preserve"> СПИСАННЯ</w:t>
            </w:r>
            <w:r w:rsidRPr="002845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НЕКОНДИЦІЇ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496A" w14:textId="77777777" w:rsidR="00DC0180" w:rsidRPr="0028450F" w:rsidRDefault="00DC0180" w:rsidP="00DC0180">
            <w:pPr>
              <w:pStyle w:val="af5"/>
              <w:numPr>
                <w:ilvl w:val="0"/>
                <w:numId w:val="13"/>
              </w:numPr>
              <w:rPr>
                <w:sz w:val="20"/>
                <w:szCs w:val="20"/>
                <w:lang w:val="ru-RU"/>
              </w:rPr>
            </w:pPr>
            <w:r w:rsidRPr="00B7107E">
              <w:rPr>
                <w:sz w:val="20"/>
                <w:szCs w:val="20"/>
              </w:rPr>
              <w:t>Зняття некондиційного товару з залишків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E1BBC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proofErr w:type="spellStart"/>
            <w:r w:rsidRPr="0028450F">
              <w:rPr>
                <w:sz w:val="20"/>
                <w:szCs w:val="20"/>
              </w:rPr>
              <w:t>Ні</w:t>
            </w:r>
            <w:proofErr w:type="spellEnd"/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C5ED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 w:rsidRPr="0028450F">
              <w:rPr>
                <w:sz w:val="20"/>
                <w:szCs w:val="20"/>
              </w:rPr>
              <w:t>Так, [+]</w:t>
            </w:r>
          </w:p>
        </w:tc>
      </w:tr>
      <w:tr w:rsidR="00DC0180" w:rsidRPr="0028450F" w14:paraId="11057700" w14:textId="77777777" w:rsidTr="00C22275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00BC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 w:rsidRPr="0028450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uk-UA"/>
              </w:rPr>
              <w:t>5</w:t>
            </w:r>
            <w:r w:rsidRPr="0028450F">
              <w:rPr>
                <w:sz w:val="20"/>
                <w:szCs w:val="20"/>
              </w:rPr>
              <w:t>»</w:t>
            </w:r>
          </w:p>
          <w:p w14:paraId="07161247" w14:textId="77777777" w:rsidR="00DC0180" w:rsidRPr="00B7107E" w:rsidRDefault="00DC0180" w:rsidP="00C22275">
            <w:pPr>
              <w:rPr>
                <w:sz w:val="20"/>
                <w:szCs w:val="20"/>
                <w:lang w:val="uk-UA"/>
              </w:rPr>
            </w:pPr>
            <w:r w:rsidRPr="0028450F">
              <w:rPr>
                <w:sz w:val="20"/>
                <w:szCs w:val="20"/>
              </w:rPr>
              <w:t>КОРЕ</w:t>
            </w:r>
            <w:r>
              <w:rPr>
                <w:sz w:val="20"/>
                <w:szCs w:val="20"/>
                <w:lang w:val="uk-UA"/>
              </w:rPr>
              <w:t>Г</w:t>
            </w:r>
            <w:r w:rsidRPr="0028450F">
              <w:rPr>
                <w:sz w:val="20"/>
                <w:szCs w:val="20"/>
              </w:rPr>
              <w:t>УВАННЯ СКЛАДСЬКИХ ЗАЛИШКІВ</w:t>
            </w:r>
          </w:p>
          <w:p w14:paraId="74C7E96F" w14:textId="77777777" w:rsidR="00DC0180" w:rsidRPr="0028450F" w:rsidRDefault="00DC0180" w:rsidP="00C22275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337A5" w14:textId="77777777" w:rsidR="00DC0180" w:rsidRPr="00C3513F" w:rsidRDefault="00DC0180" w:rsidP="00C22275">
            <w:pPr>
              <w:rPr>
                <w:sz w:val="20"/>
                <w:szCs w:val="20"/>
                <w:lang w:val="uk-UA"/>
              </w:rPr>
            </w:pPr>
            <w:proofErr w:type="spellStart"/>
            <w:r w:rsidRPr="0028450F">
              <w:rPr>
                <w:sz w:val="20"/>
                <w:szCs w:val="20"/>
              </w:rPr>
              <w:t>Документи</w:t>
            </w:r>
            <w:proofErr w:type="spellEnd"/>
            <w:r w:rsidRPr="0028450F">
              <w:rPr>
                <w:sz w:val="20"/>
                <w:szCs w:val="20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</w:rPr>
              <w:t>коригування</w:t>
            </w:r>
            <w:proofErr w:type="spellEnd"/>
            <w:r w:rsidRPr="0028450F">
              <w:rPr>
                <w:sz w:val="20"/>
                <w:szCs w:val="20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</w:rPr>
              <w:t>складських</w:t>
            </w:r>
            <w:proofErr w:type="spellEnd"/>
            <w:r w:rsidRPr="0028450F">
              <w:rPr>
                <w:sz w:val="20"/>
                <w:szCs w:val="20"/>
              </w:rPr>
              <w:t xml:space="preserve"> </w:t>
            </w:r>
            <w:proofErr w:type="spellStart"/>
            <w:r w:rsidRPr="0028450F">
              <w:rPr>
                <w:sz w:val="20"/>
                <w:szCs w:val="20"/>
              </w:rPr>
              <w:t>залишків</w:t>
            </w:r>
            <w:proofErr w:type="spellEnd"/>
          </w:p>
          <w:p w14:paraId="778A7334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proofErr w:type="spellStart"/>
            <w:r w:rsidRPr="0028450F">
              <w:rPr>
                <w:sz w:val="20"/>
                <w:szCs w:val="20"/>
              </w:rPr>
              <w:t>Наприклад</w:t>
            </w:r>
            <w:proofErr w:type="spellEnd"/>
            <w:r w:rsidRPr="0028450F">
              <w:rPr>
                <w:sz w:val="20"/>
                <w:szCs w:val="20"/>
              </w:rPr>
              <w:t>:</w:t>
            </w:r>
          </w:p>
          <w:p w14:paraId="15728FEC" w14:textId="77777777" w:rsidR="00DC0180" w:rsidRDefault="00DC0180" w:rsidP="00DC0180">
            <w:pPr>
              <w:pStyle w:val="af5"/>
              <w:numPr>
                <w:ilvl w:val="0"/>
                <w:numId w:val="15"/>
              </w:numPr>
              <w:ind w:left="432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r w:rsidRPr="0028450F">
              <w:rPr>
                <w:sz w:val="20"/>
                <w:szCs w:val="20"/>
                <w:lang w:val="ru-RU"/>
              </w:rPr>
              <w:t>ереміщення.</w:t>
            </w:r>
            <w:r>
              <w:rPr>
                <w:sz w:val="20"/>
                <w:szCs w:val="20"/>
                <w:lang w:val="ru-RU"/>
              </w:rPr>
              <w:t>між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складами</w:t>
            </w:r>
            <w:r w:rsidRPr="00A020A8">
              <w:rPr>
                <w:sz w:val="20"/>
                <w:szCs w:val="20"/>
                <w:lang w:val="ru-RU"/>
              </w:rPr>
              <w:t xml:space="preserve"> </w:t>
            </w:r>
          </w:p>
          <w:p w14:paraId="6708184A" w14:textId="77777777" w:rsidR="00DC0180" w:rsidRPr="00A020A8" w:rsidRDefault="00DC0180" w:rsidP="00DC0180">
            <w:pPr>
              <w:pStyle w:val="af5"/>
              <w:numPr>
                <w:ilvl w:val="0"/>
                <w:numId w:val="15"/>
              </w:numPr>
              <w:ind w:left="432"/>
              <w:rPr>
                <w:sz w:val="20"/>
                <w:szCs w:val="20"/>
                <w:lang w:val="ru-RU"/>
              </w:rPr>
            </w:pPr>
            <w:r w:rsidRPr="00A020A8">
              <w:rPr>
                <w:sz w:val="20"/>
                <w:szCs w:val="20"/>
                <w:lang w:val="ru-RU"/>
              </w:rPr>
              <w:t xml:space="preserve">При </w:t>
            </w:r>
            <w:proofErr w:type="spellStart"/>
            <w:r w:rsidRPr="00A020A8">
              <w:rPr>
                <w:sz w:val="20"/>
                <w:szCs w:val="20"/>
                <w:lang w:val="ru-RU"/>
              </w:rPr>
              <w:t>інвентаризації</w:t>
            </w:r>
            <w:proofErr w:type="spellEnd"/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BAA1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proofErr w:type="spellStart"/>
            <w:r w:rsidRPr="0028450F">
              <w:rPr>
                <w:sz w:val="20"/>
                <w:szCs w:val="20"/>
              </w:rPr>
              <w:t>Ні</w:t>
            </w:r>
            <w:proofErr w:type="spellEnd"/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93F8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 w:rsidRPr="0028450F">
              <w:rPr>
                <w:sz w:val="20"/>
                <w:szCs w:val="20"/>
              </w:rPr>
              <w:t>Так, [+/-]</w:t>
            </w:r>
          </w:p>
        </w:tc>
      </w:tr>
      <w:tr w:rsidR="00DC0180" w:rsidRPr="0028450F" w14:paraId="41B687D6" w14:textId="77777777" w:rsidTr="00C22275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EFAD" w14:textId="77777777" w:rsidR="00DC0180" w:rsidRPr="00BE23EF" w:rsidRDefault="00DC0180" w:rsidP="00C22275">
            <w:pPr>
              <w:rPr>
                <w:sz w:val="20"/>
                <w:szCs w:val="20"/>
              </w:rPr>
            </w:pPr>
            <w:r w:rsidRPr="00BE23E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uk-UA"/>
              </w:rPr>
              <w:t>6</w:t>
            </w:r>
            <w:r w:rsidRPr="00BE23EF">
              <w:rPr>
                <w:sz w:val="20"/>
                <w:szCs w:val="20"/>
              </w:rPr>
              <w:t>»</w:t>
            </w:r>
          </w:p>
          <w:p w14:paraId="00A18DED" w14:textId="77777777" w:rsidR="00DC0180" w:rsidRPr="00DC4E9B" w:rsidRDefault="00DC0180" w:rsidP="00C22275">
            <w:pPr>
              <w:rPr>
                <w:sz w:val="20"/>
                <w:szCs w:val="20"/>
                <w:lang w:val="uk-UA"/>
              </w:rPr>
            </w:pPr>
            <w:r w:rsidRPr="00BE23EF">
              <w:rPr>
                <w:sz w:val="20"/>
                <w:szCs w:val="20"/>
              </w:rPr>
              <w:t>ПЕРЕМЕЩЕН</w:t>
            </w:r>
            <w:r>
              <w:rPr>
                <w:sz w:val="20"/>
                <w:szCs w:val="20"/>
                <w:lang w:val="uk-UA"/>
              </w:rPr>
              <w:t>НЯ</w:t>
            </w:r>
            <w:r w:rsidRPr="00BE23EF">
              <w:rPr>
                <w:sz w:val="20"/>
                <w:szCs w:val="20"/>
              </w:rPr>
              <w:t xml:space="preserve"> ТОВАР</w:t>
            </w:r>
            <w:r>
              <w:rPr>
                <w:sz w:val="20"/>
                <w:szCs w:val="20"/>
                <w:lang w:val="uk-UA"/>
              </w:rPr>
              <w:t>У</w:t>
            </w:r>
            <w:r w:rsidRPr="00BE23EF">
              <w:rPr>
                <w:sz w:val="20"/>
                <w:szCs w:val="20"/>
              </w:rPr>
              <w:t xml:space="preserve"> (ПРОДАЖА) НА Ф</w:t>
            </w:r>
            <w:r>
              <w:rPr>
                <w:sz w:val="20"/>
                <w:szCs w:val="20"/>
                <w:lang w:val="uk-UA"/>
              </w:rPr>
              <w:t>І</w:t>
            </w:r>
            <w:r w:rsidRPr="00BE23EF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  <w:lang w:val="uk-UA"/>
              </w:rPr>
              <w:t>ІЮ</w:t>
            </w:r>
          </w:p>
          <w:p w14:paraId="50CE7AEA" w14:textId="77777777" w:rsidR="00DC0180" w:rsidRPr="00BE23EF" w:rsidRDefault="00DC0180" w:rsidP="00C22275">
            <w:pPr>
              <w:rPr>
                <w:sz w:val="20"/>
                <w:szCs w:val="20"/>
              </w:rPr>
            </w:pPr>
            <w:r w:rsidRPr="00BE23EF">
              <w:rPr>
                <w:sz w:val="20"/>
                <w:szCs w:val="20"/>
              </w:rPr>
              <w:t xml:space="preserve">/ </w:t>
            </w:r>
          </w:p>
          <w:p w14:paraId="1C4E373B" w14:textId="77777777" w:rsidR="00DC0180" w:rsidRPr="00DC4E9B" w:rsidRDefault="00DC0180" w:rsidP="00C222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ПОВЕРНЕННЯ</w:t>
            </w:r>
            <w:r w:rsidRPr="00BE23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З </w:t>
            </w:r>
            <w:r w:rsidRPr="00BE23EF">
              <w:rPr>
                <w:sz w:val="20"/>
                <w:szCs w:val="20"/>
              </w:rPr>
              <w:t>ФИЛИ</w:t>
            </w:r>
            <w:r>
              <w:rPr>
                <w:sz w:val="20"/>
                <w:szCs w:val="20"/>
                <w:lang w:val="uk-UA"/>
              </w:rPr>
              <w:t>Ї</w:t>
            </w:r>
          </w:p>
          <w:p w14:paraId="7FA997AA" w14:textId="77777777" w:rsidR="00DC0180" w:rsidRPr="0028450F" w:rsidRDefault="00DC0180" w:rsidP="00C22275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4EAB" w14:textId="77777777" w:rsidR="00DC0180" w:rsidRDefault="00DC0180" w:rsidP="00C222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Використовується при наявності у Дистриб’ютора Філій, які мають окремі облікові системи (й заведені на окрему ТС). </w:t>
            </w:r>
          </w:p>
          <w:p w14:paraId="46D2BDFA" w14:textId="77777777" w:rsidR="00DC0180" w:rsidRDefault="00DC0180" w:rsidP="00C22275">
            <w:pPr>
              <w:rPr>
                <w:sz w:val="20"/>
                <w:szCs w:val="20"/>
                <w:lang w:val="uk-UA"/>
              </w:rPr>
            </w:pPr>
          </w:p>
          <w:p w14:paraId="1DCF0114" w14:textId="77777777" w:rsidR="00DC0180" w:rsidRPr="00E90580" w:rsidRDefault="00DC0180" w:rsidP="00C22275">
            <w:pPr>
              <w:rPr>
                <w:sz w:val="20"/>
                <w:szCs w:val="20"/>
                <w:lang w:val="uk-UA"/>
              </w:rPr>
            </w:pPr>
            <w:proofErr w:type="spellStart"/>
            <w:r w:rsidRPr="00DC4E9B">
              <w:rPr>
                <w:sz w:val="20"/>
                <w:szCs w:val="20"/>
              </w:rPr>
              <w:t>Варіант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1, </w:t>
            </w:r>
          </w:p>
          <w:p w14:paraId="29692D44" w14:textId="77777777" w:rsidR="00DC0180" w:rsidRPr="00DC4E9B" w:rsidRDefault="00DC0180" w:rsidP="00C22275">
            <w:pPr>
              <w:rPr>
                <w:sz w:val="20"/>
                <w:szCs w:val="20"/>
              </w:rPr>
            </w:pPr>
            <w:proofErr w:type="spellStart"/>
            <w:r w:rsidRPr="00DC4E9B">
              <w:rPr>
                <w:sz w:val="20"/>
                <w:szCs w:val="20"/>
              </w:rPr>
              <w:t>переміщення</w:t>
            </w:r>
            <w:proofErr w:type="spellEnd"/>
            <w:r w:rsidRPr="00DC4E9B">
              <w:rPr>
                <w:sz w:val="20"/>
                <w:szCs w:val="20"/>
              </w:rPr>
              <w:t xml:space="preserve"> товару (продаж) на </w:t>
            </w:r>
            <w:proofErr w:type="spellStart"/>
            <w:r w:rsidRPr="00DC4E9B">
              <w:rPr>
                <w:sz w:val="20"/>
                <w:szCs w:val="20"/>
              </w:rPr>
              <w:t>філію</w:t>
            </w:r>
            <w:proofErr w:type="spellEnd"/>
            <w:r w:rsidRPr="00DC4E9B">
              <w:rPr>
                <w:sz w:val="20"/>
                <w:szCs w:val="20"/>
              </w:rPr>
              <w:t>:</w:t>
            </w:r>
          </w:p>
          <w:p w14:paraId="42FA4ABE" w14:textId="77777777" w:rsidR="00DC0180" w:rsidRPr="00DC4E9B" w:rsidRDefault="00DC0180" w:rsidP="00C22275">
            <w:pPr>
              <w:rPr>
                <w:sz w:val="20"/>
                <w:szCs w:val="20"/>
              </w:rPr>
            </w:pPr>
            <w:r w:rsidRPr="00DC4E9B">
              <w:rPr>
                <w:sz w:val="20"/>
                <w:szCs w:val="20"/>
              </w:rPr>
              <w:t xml:space="preserve">• </w:t>
            </w:r>
            <w:proofErr w:type="spellStart"/>
            <w:r w:rsidRPr="00DC4E9B">
              <w:rPr>
                <w:sz w:val="20"/>
                <w:szCs w:val="20"/>
              </w:rPr>
              <w:t>Видаткова</w:t>
            </w:r>
            <w:proofErr w:type="spellEnd"/>
            <w:r w:rsidRPr="00DC4E9B">
              <w:rPr>
                <w:sz w:val="20"/>
                <w:szCs w:val="20"/>
              </w:rPr>
              <w:t xml:space="preserve"> накладна центрального </w:t>
            </w:r>
            <w:proofErr w:type="spellStart"/>
            <w:r w:rsidRPr="00DC4E9B">
              <w:rPr>
                <w:sz w:val="20"/>
                <w:szCs w:val="20"/>
              </w:rPr>
              <w:t>офісу</w:t>
            </w:r>
            <w:proofErr w:type="spellEnd"/>
            <w:r w:rsidRPr="00DC4E9B">
              <w:rPr>
                <w:sz w:val="20"/>
                <w:szCs w:val="20"/>
              </w:rPr>
              <w:t xml:space="preserve"> </w:t>
            </w:r>
            <w:proofErr w:type="spellStart"/>
            <w:r w:rsidRPr="00DC4E9B">
              <w:rPr>
                <w:sz w:val="20"/>
                <w:szCs w:val="20"/>
              </w:rPr>
              <w:t>зі</w:t>
            </w:r>
            <w:proofErr w:type="spellEnd"/>
            <w:r w:rsidRPr="00DC4E9B">
              <w:rPr>
                <w:sz w:val="20"/>
                <w:szCs w:val="20"/>
              </w:rPr>
              <w:t xml:space="preserve"> знаком плюс+.</w:t>
            </w:r>
          </w:p>
          <w:p w14:paraId="171227FA" w14:textId="77777777" w:rsidR="00DC0180" w:rsidRDefault="00DC0180" w:rsidP="00C22275">
            <w:pPr>
              <w:rPr>
                <w:sz w:val="20"/>
                <w:szCs w:val="20"/>
              </w:rPr>
            </w:pPr>
            <w:r w:rsidRPr="00DC4E9B">
              <w:rPr>
                <w:sz w:val="20"/>
                <w:szCs w:val="20"/>
              </w:rPr>
              <w:t xml:space="preserve">• </w:t>
            </w:r>
            <w:proofErr w:type="spellStart"/>
            <w:r w:rsidRPr="00DC4E9B">
              <w:rPr>
                <w:sz w:val="20"/>
                <w:szCs w:val="20"/>
              </w:rPr>
              <w:t>Прибуткова</w:t>
            </w:r>
            <w:proofErr w:type="spellEnd"/>
            <w:r w:rsidRPr="00DC4E9B">
              <w:rPr>
                <w:sz w:val="20"/>
                <w:szCs w:val="20"/>
              </w:rPr>
              <w:t xml:space="preserve"> накладна </w:t>
            </w:r>
            <w:proofErr w:type="spellStart"/>
            <w:r w:rsidRPr="00DC4E9B">
              <w:rPr>
                <w:sz w:val="20"/>
                <w:szCs w:val="20"/>
              </w:rPr>
              <w:t>філії</w:t>
            </w:r>
            <w:proofErr w:type="spellEnd"/>
            <w:r w:rsidRPr="00DC4E9B">
              <w:rPr>
                <w:sz w:val="20"/>
                <w:szCs w:val="20"/>
              </w:rPr>
              <w:t xml:space="preserve"> </w:t>
            </w:r>
            <w:proofErr w:type="spellStart"/>
            <w:r w:rsidRPr="00DC4E9B">
              <w:rPr>
                <w:sz w:val="20"/>
                <w:szCs w:val="20"/>
              </w:rPr>
              <w:t>зі</w:t>
            </w:r>
            <w:proofErr w:type="spellEnd"/>
            <w:r w:rsidRPr="00DC4E9B">
              <w:rPr>
                <w:sz w:val="20"/>
                <w:szCs w:val="20"/>
              </w:rPr>
              <w:t xml:space="preserve"> знаком </w:t>
            </w:r>
            <w:proofErr w:type="spellStart"/>
            <w:r w:rsidRPr="00DC4E9B">
              <w:rPr>
                <w:sz w:val="20"/>
                <w:szCs w:val="20"/>
              </w:rPr>
              <w:t>мінус</w:t>
            </w:r>
            <w:proofErr w:type="spellEnd"/>
            <w:r w:rsidRPr="00DC4E9B">
              <w:rPr>
                <w:sz w:val="20"/>
                <w:szCs w:val="20"/>
              </w:rPr>
              <w:t xml:space="preserve"> -.</w:t>
            </w:r>
          </w:p>
          <w:p w14:paraId="2E946A34" w14:textId="77777777" w:rsidR="00DC0180" w:rsidRPr="00DC4E9B" w:rsidRDefault="00DC0180" w:rsidP="00C22275">
            <w:pPr>
              <w:rPr>
                <w:sz w:val="20"/>
                <w:szCs w:val="20"/>
              </w:rPr>
            </w:pPr>
          </w:p>
          <w:p w14:paraId="0EBB1234" w14:textId="77777777" w:rsidR="00DC0180" w:rsidRPr="00DC4E9B" w:rsidRDefault="00DC0180" w:rsidP="00C22275">
            <w:pPr>
              <w:rPr>
                <w:sz w:val="20"/>
                <w:szCs w:val="20"/>
              </w:rPr>
            </w:pPr>
            <w:r w:rsidRPr="00DC4E9B">
              <w:rPr>
                <w:sz w:val="20"/>
                <w:szCs w:val="20"/>
              </w:rPr>
              <w:t xml:space="preserve">Варіант2, </w:t>
            </w:r>
            <w:proofErr w:type="spellStart"/>
            <w:r w:rsidRPr="00DC4E9B">
              <w:rPr>
                <w:sz w:val="20"/>
                <w:szCs w:val="20"/>
              </w:rPr>
              <w:t>повернення</w:t>
            </w:r>
            <w:proofErr w:type="spellEnd"/>
            <w:r w:rsidRPr="00DC4E9B">
              <w:rPr>
                <w:sz w:val="20"/>
                <w:szCs w:val="20"/>
              </w:rPr>
              <w:t xml:space="preserve"> до центрального </w:t>
            </w:r>
            <w:proofErr w:type="spellStart"/>
            <w:r w:rsidRPr="00DC4E9B">
              <w:rPr>
                <w:sz w:val="20"/>
                <w:szCs w:val="20"/>
              </w:rPr>
              <w:t>офісу</w:t>
            </w:r>
            <w:proofErr w:type="spellEnd"/>
            <w:r w:rsidRPr="00DC4E9B">
              <w:rPr>
                <w:sz w:val="20"/>
                <w:szCs w:val="20"/>
              </w:rPr>
              <w:t>:</w:t>
            </w:r>
          </w:p>
          <w:p w14:paraId="39B6090B" w14:textId="77777777" w:rsidR="00DC0180" w:rsidRPr="00DC4E9B" w:rsidRDefault="00DC0180" w:rsidP="00C22275">
            <w:pPr>
              <w:rPr>
                <w:sz w:val="20"/>
                <w:szCs w:val="20"/>
              </w:rPr>
            </w:pPr>
            <w:r w:rsidRPr="00DC4E9B">
              <w:rPr>
                <w:sz w:val="20"/>
                <w:szCs w:val="20"/>
              </w:rPr>
              <w:t xml:space="preserve">• </w:t>
            </w:r>
            <w:proofErr w:type="spellStart"/>
            <w:r w:rsidRPr="00DC4E9B">
              <w:rPr>
                <w:sz w:val="20"/>
                <w:szCs w:val="20"/>
              </w:rPr>
              <w:t>Поворотна</w:t>
            </w:r>
            <w:proofErr w:type="spellEnd"/>
            <w:r w:rsidRPr="00DC4E9B">
              <w:rPr>
                <w:sz w:val="20"/>
                <w:szCs w:val="20"/>
              </w:rPr>
              <w:t xml:space="preserve"> накладна </w:t>
            </w:r>
            <w:proofErr w:type="spellStart"/>
            <w:r w:rsidRPr="00DC4E9B">
              <w:rPr>
                <w:sz w:val="20"/>
                <w:szCs w:val="20"/>
              </w:rPr>
              <w:t>філії</w:t>
            </w:r>
            <w:proofErr w:type="spellEnd"/>
            <w:r w:rsidRPr="00DC4E9B">
              <w:rPr>
                <w:sz w:val="20"/>
                <w:szCs w:val="20"/>
              </w:rPr>
              <w:t xml:space="preserve"> </w:t>
            </w:r>
            <w:proofErr w:type="spellStart"/>
            <w:r w:rsidRPr="00DC4E9B">
              <w:rPr>
                <w:sz w:val="20"/>
                <w:szCs w:val="20"/>
              </w:rPr>
              <w:t>зі</w:t>
            </w:r>
            <w:proofErr w:type="spellEnd"/>
            <w:r w:rsidRPr="00DC4E9B">
              <w:rPr>
                <w:sz w:val="20"/>
                <w:szCs w:val="20"/>
              </w:rPr>
              <w:t xml:space="preserve"> знаком плюс+.</w:t>
            </w:r>
          </w:p>
          <w:p w14:paraId="1785AEA9" w14:textId="77777777" w:rsidR="00DC0180" w:rsidRPr="00DC4E9B" w:rsidRDefault="00DC0180" w:rsidP="00DC0180">
            <w:pPr>
              <w:pStyle w:val="af5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C4E9B">
              <w:rPr>
                <w:sz w:val="20"/>
                <w:szCs w:val="20"/>
              </w:rPr>
              <w:t>• Прибуткова накладна центрального офісу зі знаком мінус -.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A3DB1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 w:rsidRPr="00BE23EF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DA744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Так</w:t>
            </w:r>
            <w:r w:rsidRPr="00BE23EF">
              <w:rPr>
                <w:sz w:val="20"/>
                <w:szCs w:val="20"/>
              </w:rPr>
              <w:t>, [+/-]</w:t>
            </w:r>
          </w:p>
        </w:tc>
      </w:tr>
      <w:tr w:rsidR="00DC0180" w:rsidRPr="0028450F" w14:paraId="57F0D49A" w14:textId="77777777" w:rsidTr="00C22275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F60F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 w:rsidRPr="0028450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uk-UA"/>
              </w:rPr>
              <w:t>7</w:t>
            </w:r>
            <w:r w:rsidRPr="0028450F">
              <w:rPr>
                <w:sz w:val="20"/>
                <w:szCs w:val="20"/>
              </w:rPr>
              <w:t>»</w:t>
            </w:r>
          </w:p>
          <w:p w14:paraId="383D64B5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 w:rsidRPr="0028450F">
              <w:rPr>
                <w:rStyle w:val="afc"/>
                <w:rFonts w:eastAsia="Arial"/>
                <w:sz w:val="20"/>
                <w:szCs w:val="20"/>
              </w:rPr>
              <w:t xml:space="preserve">ДЛЯ РУХУ </w:t>
            </w:r>
            <w:r>
              <w:rPr>
                <w:rStyle w:val="afc"/>
                <w:rFonts w:eastAsia="Arial"/>
                <w:sz w:val="20"/>
                <w:szCs w:val="20"/>
                <w:lang w:val="uk-UA"/>
              </w:rPr>
              <w:t xml:space="preserve">БОНУСНОЇ </w:t>
            </w:r>
            <w:r w:rsidRPr="0028450F">
              <w:rPr>
                <w:rStyle w:val="afc"/>
                <w:rFonts w:eastAsia="Arial"/>
                <w:sz w:val="20"/>
                <w:szCs w:val="20"/>
              </w:rPr>
              <w:t>ПРОДУКЦІЇ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43A1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 w:rsidRPr="001B3EE9">
              <w:rPr>
                <w:sz w:val="20"/>
                <w:szCs w:val="20"/>
              </w:rPr>
              <w:t xml:space="preserve">Продаж бонусного товару у </w:t>
            </w:r>
            <w:proofErr w:type="spellStart"/>
            <w:r w:rsidRPr="001B3EE9">
              <w:rPr>
                <w:sz w:val="20"/>
                <w:szCs w:val="20"/>
              </w:rPr>
              <w:t>торгову</w:t>
            </w:r>
            <w:proofErr w:type="spellEnd"/>
            <w:r w:rsidRPr="001B3EE9">
              <w:rPr>
                <w:sz w:val="20"/>
                <w:szCs w:val="20"/>
              </w:rPr>
              <w:t xml:space="preserve"> точку за </w:t>
            </w:r>
            <w:proofErr w:type="spellStart"/>
            <w:r w:rsidRPr="001B3EE9">
              <w:rPr>
                <w:sz w:val="20"/>
                <w:szCs w:val="20"/>
              </w:rPr>
              <w:t>ціною</w:t>
            </w:r>
            <w:proofErr w:type="spellEnd"/>
            <w:r w:rsidRPr="001B3EE9">
              <w:rPr>
                <w:sz w:val="20"/>
                <w:szCs w:val="20"/>
              </w:rPr>
              <w:t xml:space="preserve"> 0.01 грн.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4316" w14:textId="77777777" w:rsidR="00DC0180" w:rsidRPr="0028450F" w:rsidRDefault="00DC0180" w:rsidP="00C22275">
            <w:pPr>
              <w:rPr>
                <w:strike/>
                <w:sz w:val="20"/>
                <w:szCs w:val="20"/>
              </w:rPr>
            </w:pPr>
            <w:proofErr w:type="spellStart"/>
            <w:r w:rsidRPr="0028450F">
              <w:rPr>
                <w:sz w:val="20"/>
                <w:szCs w:val="20"/>
              </w:rPr>
              <w:t>Ні</w:t>
            </w:r>
            <w:proofErr w:type="spellEnd"/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ADC3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 w:rsidRPr="0028450F">
              <w:rPr>
                <w:sz w:val="20"/>
                <w:szCs w:val="20"/>
              </w:rPr>
              <w:t>Так, [+]</w:t>
            </w:r>
          </w:p>
        </w:tc>
      </w:tr>
      <w:tr w:rsidR="00DC0180" w:rsidRPr="0028450F" w14:paraId="4F97E82E" w14:textId="77777777" w:rsidTr="00C22275"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EBB7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 w:rsidRPr="0028450F">
              <w:rPr>
                <w:sz w:val="20"/>
                <w:szCs w:val="20"/>
              </w:rPr>
              <w:lastRenderedPageBreak/>
              <w:t>«</w:t>
            </w:r>
            <w:r>
              <w:rPr>
                <w:sz w:val="20"/>
                <w:szCs w:val="20"/>
                <w:lang w:val="uk-UA"/>
              </w:rPr>
              <w:t>8</w:t>
            </w:r>
            <w:r w:rsidRPr="0028450F">
              <w:rPr>
                <w:sz w:val="20"/>
                <w:szCs w:val="20"/>
              </w:rPr>
              <w:t>»</w:t>
            </w:r>
          </w:p>
          <w:p w14:paraId="5017A82B" w14:textId="77777777" w:rsidR="00DC0180" w:rsidRPr="00E90580" w:rsidRDefault="00DC0180" w:rsidP="00C222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ПЕРЕМІЩЕННЯ НА/З ВИРОБНИЦТВА</w:t>
            </w:r>
          </w:p>
          <w:p w14:paraId="369B478C" w14:textId="77777777" w:rsidR="00DC0180" w:rsidRPr="0028450F" w:rsidRDefault="00DC0180" w:rsidP="00C22275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9C19" w14:textId="77777777" w:rsidR="00DC0180" w:rsidRPr="00E90580" w:rsidRDefault="00DC0180" w:rsidP="00C22275">
            <w:pPr>
              <w:rPr>
                <w:sz w:val="20"/>
                <w:szCs w:val="20"/>
                <w:lang w:val="uk-UA"/>
              </w:rPr>
            </w:pPr>
            <w:proofErr w:type="spellStart"/>
            <w:r w:rsidRPr="0028450F">
              <w:rPr>
                <w:sz w:val="20"/>
                <w:szCs w:val="20"/>
              </w:rPr>
              <w:t>Документи</w:t>
            </w:r>
            <w:proofErr w:type="spellEnd"/>
            <w:r w:rsidRPr="002845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переміщення продукції на/зі складу Виробництва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6DE7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proofErr w:type="spellStart"/>
            <w:r w:rsidRPr="0028450F">
              <w:rPr>
                <w:sz w:val="20"/>
                <w:szCs w:val="20"/>
              </w:rPr>
              <w:t>Ні</w:t>
            </w:r>
            <w:proofErr w:type="spellEnd"/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3CD2" w14:textId="77777777" w:rsidR="00DC0180" w:rsidRPr="0028450F" w:rsidRDefault="00DC0180" w:rsidP="00C22275">
            <w:pPr>
              <w:rPr>
                <w:sz w:val="20"/>
                <w:szCs w:val="20"/>
              </w:rPr>
            </w:pPr>
            <w:r w:rsidRPr="0028450F">
              <w:rPr>
                <w:sz w:val="20"/>
                <w:szCs w:val="20"/>
              </w:rPr>
              <w:t>Так, [+/-]</w:t>
            </w:r>
          </w:p>
        </w:tc>
      </w:tr>
    </w:tbl>
    <w:p w14:paraId="11B306C7" w14:textId="77777777" w:rsidR="00DC0180" w:rsidRDefault="00DC0180" w:rsidP="00DC0180"/>
    <w:p w14:paraId="42863F4D" w14:textId="28E7128F" w:rsidR="006D1C5C" w:rsidRPr="006D1C5C" w:rsidRDefault="00F71D1D" w:rsidP="00F71D1D">
      <w:pPr>
        <w:pStyle w:val="af5"/>
        <w:numPr>
          <w:ilvl w:val="0"/>
          <w:numId w:val="21"/>
        </w:numPr>
        <w:outlineLvl w:val="0"/>
        <w:rPr>
          <w:rFonts w:asciiTheme="majorHAnsi" w:hAnsiTheme="majorHAnsi" w:cs="Calibri"/>
          <w:b/>
          <w:bCs/>
          <w:color w:val="000000"/>
          <w:sz w:val="32"/>
          <w:szCs w:val="32"/>
        </w:rPr>
      </w:pPr>
      <w:bookmarkStart w:id="33" w:name="_Toc160452817"/>
      <w:r w:rsidRPr="00F71D1D">
        <w:rPr>
          <w:rFonts w:asciiTheme="majorHAnsi" w:hAnsiTheme="majorHAnsi" w:cs="Calibri"/>
          <w:b/>
          <w:bCs/>
          <w:color w:val="000000"/>
          <w:sz w:val="32"/>
          <w:szCs w:val="32"/>
        </w:rPr>
        <w:t>Підтипи торгових точок</w:t>
      </w:r>
      <w:r w:rsidR="006D1C5C" w:rsidRPr="006D1C5C">
        <w:rPr>
          <w:rFonts w:asciiTheme="majorHAnsi" w:hAnsiTheme="majorHAnsi" w:cs="Calibri"/>
          <w:b/>
          <w:bCs/>
          <w:color w:val="000000"/>
          <w:sz w:val="32"/>
          <w:szCs w:val="32"/>
        </w:rPr>
        <w:t>.</w:t>
      </w:r>
      <w:bookmarkEnd w:id="33"/>
    </w:p>
    <w:p w14:paraId="3B88429A" w14:textId="745C8D54" w:rsidR="006D1C5C" w:rsidRPr="00F71D1D" w:rsidRDefault="006D1C5C" w:rsidP="00F71D1D">
      <w:pPr>
        <w:rPr>
          <w:rFonts w:asciiTheme="majorHAnsi" w:hAnsiTheme="majorHAnsi" w:cstheme="minorHAnsi"/>
          <w:b/>
          <w:bCs/>
          <w:color w:val="000000"/>
          <w:sz w:val="32"/>
          <w:szCs w:val="32"/>
        </w:rPr>
      </w:pPr>
    </w:p>
    <w:p w14:paraId="7F21E8EA" w14:textId="77777777" w:rsidR="00DC0180" w:rsidRPr="006D1C5C" w:rsidRDefault="00DC0180" w:rsidP="00DC0180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6D1C5C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Актуальний довідник підтипів ТТ можна подивитись у Веб-модулі </w:t>
      </w:r>
      <w:r w:rsidRPr="006D1C5C">
        <w:rPr>
          <w:rFonts w:asciiTheme="minorHAnsi" w:hAnsiTheme="minorHAnsi" w:cstheme="minorHAnsi"/>
          <w:bCs/>
          <w:sz w:val="28"/>
          <w:szCs w:val="28"/>
          <w:lang w:val="en-US"/>
        </w:rPr>
        <w:t>SWE</w:t>
      </w:r>
      <w:r w:rsidRPr="006D1C5C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у довіднику </w:t>
      </w:r>
      <w:r w:rsidRPr="006D1C5C">
        <w:rPr>
          <w:rFonts w:asciiTheme="minorHAnsi" w:hAnsiTheme="minorHAnsi" w:cstheme="minorHAnsi"/>
          <w:sz w:val="28"/>
          <w:szCs w:val="28"/>
          <w:lang w:val="uk-UA"/>
        </w:rPr>
        <w:t>Торгові точки\Класифікатори ТТ\Підтипи (поле №).</w:t>
      </w:r>
    </w:p>
    <w:p w14:paraId="52F15A42" w14:textId="77777777" w:rsidR="00DC0180" w:rsidRPr="006D1C5C" w:rsidRDefault="00DC0180" w:rsidP="00DC0180">
      <w:pPr>
        <w:rPr>
          <w:rFonts w:asciiTheme="minorHAnsi" w:hAnsiTheme="minorHAnsi" w:cstheme="minorHAnsi"/>
          <w:sz w:val="28"/>
          <w:szCs w:val="28"/>
          <w:lang w:val="uk-UA"/>
        </w:rPr>
      </w:pPr>
      <w:r w:rsidRPr="006D1C5C">
        <w:rPr>
          <w:rFonts w:asciiTheme="minorHAnsi" w:hAnsiTheme="minorHAnsi" w:cstheme="minorHAnsi"/>
          <w:sz w:val="28"/>
          <w:szCs w:val="28"/>
          <w:lang w:val="uk-UA"/>
        </w:rPr>
        <w:t>Поточна класифікація у таблиці нижче:</w:t>
      </w:r>
    </w:p>
    <w:tbl>
      <w:tblPr>
        <w:tblW w:w="9356" w:type="dxa"/>
        <w:tblInd w:w="562" w:type="dxa"/>
        <w:tblLook w:val="04A0" w:firstRow="1" w:lastRow="0" w:firstColumn="1" w:lastColumn="0" w:noHBand="0" w:noVBand="1"/>
      </w:tblPr>
      <w:tblGrid>
        <w:gridCol w:w="2410"/>
        <w:gridCol w:w="2693"/>
        <w:gridCol w:w="1985"/>
        <w:gridCol w:w="2268"/>
      </w:tblGrid>
      <w:tr w:rsidR="00DC0180" w:rsidRPr="00F605DE" w14:paraId="393BB40F" w14:textId="77777777" w:rsidTr="00C22275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7C8E" w14:textId="77777777" w:rsidR="00DC0180" w:rsidRPr="00F605DE" w:rsidRDefault="00DC0180" w:rsidP="00C22275">
            <w:pPr>
              <w:rPr>
                <w:b/>
                <w:bCs/>
                <w:color w:val="000000"/>
                <w:sz w:val="22"/>
                <w:szCs w:val="22"/>
                <w:lang w:val="uk-UA" w:eastAsia="en-US"/>
              </w:rPr>
            </w:pPr>
            <w:proofErr w:type="spellStart"/>
            <w:r w:rsidRPr="00F605DE">
              <w:rPr>
                <w:b/>
                <w:bCs/>
                <w:color w:val="000000"/>
                <w:sz w:val="22"/>
                <w:szCs w:val="22"/>
              </w:rPr>
              <w:t>Група</w:t>
            </w:r>
            <w:proofErr w:type="spellEnd"/>
            <w:r w:rsidRPr="00F605D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ТТ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209D" w14:textId="77777777" w:rsidR="00DC0180" w:rsidRPr="00F605DE" w:rsidRDefault="00DC0180" w:rsidP="00C22275">
            <w:pPr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F605DE">
              <w:rPr>
                <w:b/>
                <w:bCs/>
                <w:color w:val="000000"/>
                <w:sz w:val="22"/>
                <w:szCs w:val="22"/>
              </w:rPr>
              <w:t>Тип</w:t>
            </w:r>
            <w:r w:rsidRPr="00F605D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ТТ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F663" w14:textId="77777777" w:rsidR="00DC0180" w:rsidRPr="00F605DE" w:rsidRDefault="00DC0180" w:rsidP="00C22275">
            <w:pPr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proofErr w:type="spellStart"/>
            <w:r w:rsidRPr="00F605DE">
              <w:rPr>
                <w:b/>
                <w:bCs/>
                <w:color w:val="000000"/>
                <w:sz w:val="22"/>
                <w:szCs w:val="22"/>
              </w:rPr>
              <w:t>Підтип</w:t>
            </w:r>
            <w:proofErr w:type="spellEnd"/>
            <w:r w:rsidRPr="00F605D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ТТ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F528" w14:textId="3FEA1CF8" w:rsidR="00DC0180" w:rsidRPr="00F605DE" w:rsidRDefault="00DC0180" w:rsidP="00C2227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C0180">
              <w:rPr>
                <w:b/>
                <w:bCs/>
                <w:color w:val="000000"/>
                <w:sz w:val="22"/>
                <w:szCs w:val="22"/>
              </w:rPr>
              <w:t>outletsubTypeId</w:t>
            </w:r>
            <w:proofErr w:type="spellEnd"/>
          </w:p>
        </w:tc>
      </w:tr>
      <w:tr w:rsidR="00DC0180" w:rsidRPr="00F605DE" w14:paraId="540F8E49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6397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Dr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5DE9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LMT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AD7A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LS(RC)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08A5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7</w:t>
            </w:r>
          </w:p>
        </w:tc>
      </w:tr>
      <w:tr w:rsidR="00DC0180" w:rsidRPr="00F605DE" w14:paraId="5335DAEC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7962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Dr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8FE5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LMT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4897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LS1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A131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8</w:t>
            </w:r>
          </w:p>
        </w:tc>
      </w:tr>
      <w:tr w:rsidR="00DC0180" w:rsidRPr="00F605DE" w14:paraId="5B1D3747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6EF8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Dr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F4C3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LMT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C06C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LS2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B213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9</w:t>
            </w:r>
          </w:p>
        </w:tc>
      </w:tr>
      <w:tr w:rsidR="00DC0180" w:rsidRPr="00F605DE" w14:paraId="6DA2C8AC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82DC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Dr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F7E8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LMT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4BC9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LS3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22F4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DC0180" w:rsidRPr="00F605DE" w14:paraId="08E7720C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6D1E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Dr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CA7A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LMT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751A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LS4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2490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DC0180" w:rsidRPr="00F605DE" w14:paraId="2EE6C619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DFA5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Dr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9A00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Other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E2C5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e-</w:t>
            </w:r>
            <w:proofErr w:type="spellStart"/>
            <w:r w:rsidRPr="00F605DE">
              <w:rPr>
                <w:color w:val="000000"/>
                <w:sz w:val="22"/>
                <w:szCs w:val="22"/>
              </w:rPr>
              <w:t>com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6146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15</w:t>
            </w:r>
          </w:p>
        </w:tc>
      </w:tr>
      <w:tr w:rsidR="00DC0180" w:rsidRPr="00F605DE" w14:paraId="7B3FB1AA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76BC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Dr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F957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Other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5FC9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LGVT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926A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16</w:t>
            </w:r>
          </w:p>
        </w:tc>
      </w:tr>
      <w:tr w:rsidR="00DC0180" w:rsidRPr="00F605DE" w14:paraId="2EE66FA1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B9B2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Dr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D415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Other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EB1E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Spec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AE4B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13</w:t>
            </w:r>
          </w:p>
        </w:tc>
      </w:tr>
      <w:tr w:rsidR="00DC0180" w:rsidRPr="00F605DE" w14:paraId="4447F63E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3B0B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Dr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00BE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TT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5A82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ECC4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6</w:t>
            </w:r>
          </w:p>
        </w:tc>
      </w:tr>
      <w:tr w:rsidR="00DC0180" w:rsidRPr="00F605DE" w14:paraId="4ACC1E31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769A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Dr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AFC4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TT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A010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T(RC)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3F95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5</w:t>
            </w:r>
          </w:p>
        </w:tc>
      </w:tr>
      <w:tr w:rsidR="00DC0180" w:rsidRPr="00F605DE" w14:paraId="671F5745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24FB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Dr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693B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TT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D12E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T1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95E4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2</w:t>
            </w:r>
          </w:p>
        </w:tc>
      </w:tr>
      <w:tr w:rsidR="00DC0180" w:rsidRPr="00F605DE" w14:paraId="792743BE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CD41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Dr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12A0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TT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6010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1AC9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3</w:t>
            </w:r>
          </w:p>
        </w:tc>
      </w:tr>
      <w:tr w:rsidR="00DC0180" w:rsidRPr="00F605DE" w14:paraId="449D6F68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CF19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Dr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F4AF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TT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A821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C990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4</w:t>
            </w:r>
          </w:p>
        </w:tc>
      </w:tr>
      <w:tr w:rsidR="00DC0180" w:rsidRPr="00F605DE" w14:paraId="0B3922CB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B74E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Dr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12F7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TT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4939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F216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57</w:t>
            </w:r>
          </w:p>
        </w:tc>
      </w:tr>
      <w:tr w:rsidR="00DC0180" w:rsidRPr="00F605DE" w14:paraId="0DA62887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6F55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Dr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E273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TT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360F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T9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C6F3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58</w:t>
            </w:r>
          </w:p>
        </w:tc>
      </w:tr>
      <w:tr w:rsidR="00DC0180" w:rsidRPr="00F605DE" w14:paraId="0848EEC2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8B20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Dr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1A6D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WHS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8C3C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605DE">
              <w:rPr>
                <w:color w:val="000000"/>
                <w:sz w:val="22"/>
                <w:szCs w:val="22"/>
              </w:rPr>
              <w:t>Opt</w:t>
            </w:r>
            <w:proofErr w:type="spellEnd"/>
            <w:r w:rsidRPr="00F605DE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F605DE">
              <w:rPr>
                <w:color w:val="000000"/>
                <w:sz w:val="22"/>
                <w:szCs w:val="22"/>
              </w:rPr>
              <w:t>RC)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9BF5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DC0180" w:rsidRPr="00F605DE" w14:paraId="4B06F001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507B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6DE1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197E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F(RC)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DEEC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42</w:t>
            </w:r>
          </w:p>
        </w:tc>
      </w:tr>
      <w:tr w:rsidR="00DC0180" w:rsidRPr="00F605DE" w14:paraId="63410C51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4255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AD43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E33E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F(TT)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9DC3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43</w:t>
            </w:r>
          </w:p>
        </w:tc>
      </w:tr>
      <w:tr w:rsidR="00DC0180" w:rsidRPr="00F605DE" w14:paraId="1556C96C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6E65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F2E8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7C6E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F1/U1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731C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33</w:t>
            </w:r>
          </w:p>
        </w:tc>
      </w:tr>
      <w:tr w:rsidR="00DC0180" w:rsidRPr="00F605DE" w14:paraId="5D9C0ED5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FC51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7F3A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98B3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F2/U2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19EA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34</w:t>
            </w:r>
          </w:p>
        </w:tc>
      </w:tr>
      <w:tr w:rsidR="00DC0180" w:rsidRPr="00F605DE" w14:paraId="250D7230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DFA3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5D63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6B65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F3/U3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BFA8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35</w:t>
            </w:r>
          </w:p>
        </w:tc>
      </w:tr>
      <w:tr w:rsidR="00DC0180" w:rsidRPr="00F605DE" w14:paraId="7D729EF0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7355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39D3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4B77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FD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D8CA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40</w:t>
            </w:r>
          </w:p>
        </w:tc>
      </w:tr>
      <w:tr w:rsidR="00DC0180" w:rsidRPr="00F605DE" w14:paraId="0DAF0C6B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4A0F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F871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DC77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FG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C422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41</w:t>
            </w:r>
          </w:p>
        </w:tc>
      </w:tr>
      <w:tr w:rsidR="00DC0180" w:rsidRPr="00F605DE" w14:paraId="4572648D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23F7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6BF6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7CCE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FIS-</w:t>
            </w:r>
            <w:proofErr w:type="spellStart"/>
            <w:r w:rsidRPr="00F605DE">
              <w:rPr>
                <w:color w:val="000000"/>
                <w:sz w:val="22"/>
                <w:szCs w:val="22"/>
              </w:rPr>
              <w:t>in</w:t>
            </w:r>
            <w:proofErr w:type="spellEnd"/>
            <w:r w:rsidRPr="00F605DE">
              <w:rPr>
                <w:color w:val="000000"/>
                <w:sz w:val="22"/>
                <w:szCs w:val="22"/>
              </w:rPr>
              <w:t>-S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CCC4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38</w:t>
            </w:r>
          </w:p>
        </w:tc>
      </w:tr>
      <w:tr w:rsidR="00DC0180" w:rsidRPr="00F605DE" w14:paraId="41D2DDD2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5DE6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10E1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56CA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FM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4F0F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36</w:t>
            </w:r>
          </w:p>
        </w:tc>
      </w:tr>
      <w:tr w:rsidR="00DC0180" w:rsidRPr="00F605DE" w14:paraId="6D4E959E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A64B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5F64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587F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FMD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B975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37</w:t>
            </w:r>
          </w:p>
        </w:tc>
      </w:tr>
      <w:tr w:rsidR="00DC0180" w:rsidRPr="00F605DE" w14:paraId="6C7568DE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BF9D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D58E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9B99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FMS-</w:t>
            </w:r>
            <w:proofErr w:type="spellStart"/>
            <w:r w:rsidRPr="00F605DE">
              <w:rPr>
                <w:color w:val="000000"/>
                <w:sz w:val="22"/>
                <w:szCs w:val="22"/>
              </w:rPr>
              <w:t>in</w:t>
            </w:r>
            <w:proofErr w:type="spellEnd"/>
            <w:r w:rsidRPr="00F605DE">
              <w:rPr>
                <w:color w:val="000000"/>
                <w:sz w:val="22"/>
                <w:szCs w:val="22"/>
              </w:rPr>
              <w:t>-S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35D1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39</w:t>
            </w:r>
          </w:p>
        </w:tc>
      </w:tr>
      <w:tr w:rsidR="00DC0180" w:rsidRPr="00F605DE" w14:paraId="7343099E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F399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GVT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249A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GVT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F0B3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GVT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EB2D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29</w:t>
            </w:r>
          </w:p>
        </w:tc>
      </w:tr>
      <w:tr w:rsidR="00DC0180" w:rsidRPr="00F605DE" w14:paraId="730CC150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DE4B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lastRenderedPageBreak/>
              <w:t>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D2AB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A17F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H(АЗС)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4188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55</w:t>
            </w:r>
          </w:p>
        </w:tc>
      </w:tr>
      <w:tr w:rsidR="00DC0180" w:rsidRPr="00F605DE" w14:paraId="3EA471F5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2222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46CB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CEC8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C438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45</w:t>
            </w:r>
          </w:p>
        </w:tc>
      </w:tr>
      <w:tr w:rsidR="00DC0180" w:rsidRPr="00F605DE" w14:paraId="513365CC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A722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A91B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3DE9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E9F7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50</w:t>
            </w:r>
          </w:p>
        </w:tc>
      </w:tr>
      <w:tr w:rsidR="00DC0180" w:rsidRPr="00F605DE" w14:paraId="15C6B219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1E5F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057D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8A97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HDr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9832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52</w:t>
            </w:r>
          </w:p>
        </w:tc>
      </w:tr>
      <w:tr w:rsidR="00DC0180" w:rsidRPr="00F605DE" w14:paraId="38131366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2D59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4EA6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33A9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HFF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C6D1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47</w:t>
            </w:r>
          </w:p>
        </w:tc>
      </w:tr>
      <w:tr w:rsidR="00DC0180" w:rsidRPr="00F605DE" w14:paraId="0B3A886A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F0DE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530E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3B32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HFF.m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B159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48</w:t>
            </w:r>
          </w:p>
        </w:tc>
      </w:tr>
      <w:tr w:rsidR="00DC0180" w:rsidRPr="00F605DE" w14:paraId="62415AB4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FF41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5C05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0BDF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HFK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64F9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51</w:t>
            </w:r>
          </w:p>
        </w:tc>
      </w:tr>
      <w:tr w:rsidR="00DC0180" w:rsidRPr="00F605DE" w14:paraId="3CD253EC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98B7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587A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42C5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70EE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46</w:t>
            </w:r>
          </w:p>
        </w:tc>
      </w:tr>
      <w:tr w:rsidR="00DC0180" w:rsidRPr="00F605DE" w14:paraId="02E80E2E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4924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E410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0890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HPb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527B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56</w:t>
            </w:r>
          </w:p>
        </w:tc>
      </w:tr>
      <w:tr w:rsidR="00DC0180" w:rsidRPr="00F605DE" w14:paraId="702956EB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B7DB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086D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3377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04FF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44</w:t>
            </w:r>
          </w:p>
        </w:tc>
      </w:tr>
      <w:tr w:rsidR="00DC0180" w:rsidRPr="00F605DE" w14:paraId="7589C67B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6AFE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8270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FFBF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HSDr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FBEF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53</w:t>
            </w:r>
          </w:p>
        </w:tc>
      </w:tr>
      <w:tr w:rsidR="00DC0180" w:rsidRPr="00F605DE" w14:paraId="25B507BF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418A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117D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D7C0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HTd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DDCE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54</w:t>
            </w:r>
          </w:p>
        </w:tc>
      </w:tr>
      <w:tr w:rsidR="00DC0180" w:rsidRPr="00F605DE" w14:paraId="2C1AB997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F10C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17DA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CC68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HСt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6CD4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49</w:t>
            </w:r>
          </w:p>
        </w:tc>
      </w:tr>
      <w:tr w:rsidR="00DC0180" w:rsidRPr="00F605DE" w14:paraId="356F5B4B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8EA7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6A5F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7FDA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S(RC)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90A8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20</w:t>
            </w:r>
          </w:p>
        </w:tc>
      </w:tr>
      <w:tr w:rsidR="00DC0180" w:rsidRPr="00F605DE" w14:paraId="735E90EE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130F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CC84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A1EC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Sn1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9687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21</w:t>
            </w:r>
          </w:p>
        </w:tc>
      </w:tr>
      <w:tr w:rsidR="00DC0180" w:rsidRPr="00F605DE" w14:paraId="7D011CA9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FD24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F92A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84BE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Sn2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479D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22</w:t>
            </w:r>
          </w:p>
        </w:tc>
      </w:tr>
      <w:tr w:rsidR="00DC0180" w:rsidRPr="00F605DE" w14:paraId="401F5593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7C4D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6806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5DAF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Sn3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E28F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23</w:t>
            </w:r>
          </w:p>
        </w:tc>
      </w:tr>
      <w:tr w:rsidR="00DC0180" w:rsidRPr="00F605DE" w14:paraId="6E693B43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C923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0A4D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E37F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Sn4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4977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24</w:t>
            </w:r>
          </w:p>
        </w:tc>
      </w:tr>
      <w:tr w:rsidR="00DC0180" w:rsidRPr="00F605DE" w14:paraId="7D80A041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5BDF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4E75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AD2E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Sr1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8CE9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25</w:t>
            </w:r>
          </w:p>
        </w:tc>
      </w:tr>
      <w:tr w:rsidR="00DC0180" w:rsidRPr="00F605DE" w14:paraId="3DAD1F49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E71B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DCA3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2D49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Sr2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1BB8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26</w:t>
            </w:r>
          </w:p>
        </w:tc>
      </w:tr>
      <w:tr w:rsidR="00DC0180" w:rsidRPr="00F605DE" w14:paraId="7F1DAC79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0B43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D7B7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612B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Sr3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98B9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27</w:t>
            </w:r>
          </w:p>
        </w:tc>
      </w:tr>
      <w:tr w:rsidR="00DC0180" w:rsidRPr="00F605DE" w14:paraId="1ED3BDB2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91CC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120F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MT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7FD9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Sr4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7CBA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28</w:t>
            </w:r>
          </w:p>
        </w:tc>
      </w:tr>
      <w:tr w:rsidR="00DC0180" w:rsidRPr="00F605DE" w14:paraId="219BE7DA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0C23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Pb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7693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Pb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D9C4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gramStart"/>
            <w:r w:rsidRPr="00F605DE">
              <w:rPr>
                <w:color w:val="000000"/>
                <w:sz w:val="22"/>
                <w:szCs w:val="22"/>
              </w:rPr>
              <w:t>Pb(</w:t>
            </w:r>
            <w:proofErr w:type="gramEnd"/>
            <w:r w:rsidRPr="00F605DE">
              <w:rPr>
                <w:color w:val="000000"/>
                <w:sz w:val="22"/>
                <w:szCs w:val="22"/>
              </w:rPr>
              <w:t>RC)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116B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30</w:t>
            </w:r>
          </w:p>
        </w:tc>
      </w:tr>
      <w:tr w:rsidR="00DC0180" w:rsidRPr="00F605DE" w14:paraId="73D78828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4F96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Pb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32F1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Pb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0E5D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605DE">
              <w:rPr>
                <w:color w:val="000000"/>
                <w:sz w:val="22"/>
                <w:szCs w:val="22"/>
              </w:rPr>
              <w:t>Pbs</w:t>
            </w:r>
            <w:proofErr w:type="spellEnd"/>
            <w:r w:rsidRPr="00F605DE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F605DE">
              <w:rPr>
                <w:color w:val="000000"/>
                <w:sz w:val="22"/>
                <w:szCs w:val="22"/>
              </w:rPr>
              <w:t>RC)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ABD9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31</w:t>
            </w:r>
          </w:p>
        </w:tc>
      </w:tr>
      <w:tr w:rsidR="00DC0180" w:rsidRPr="00F605DE" w14:paraId="14E75BB7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6F20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Pb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FD8F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Pb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361B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605DE">
              <w:rPr>
                <w:color w:val="000000"/>
                <w:sz w:val="22"/>
                <w:szCs w:val="22"/>
              </w:rPr>
              <w:t>Ps</w:t>
            </w:r>
            <w:proofErr w:type="spellEnd"/>
            <w:r w:rsidRPr="00F605DE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F605DE">
              <w:rPr>
                <w:color w:val="000000"/>
                <w:sz w:val="22"/>
                <w:szCs w:val="22"/>
              </w:rPr>
              <w:t>RC)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9DE0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32</w:t>
            </w:r>
          </w:p>
        </w:tc>
      </w:tr>
      <w:tr w:rsidR="00DC0180" w:rsidRPr="00F605DE" w14:paraId="2ABD7985" w14:textId="77777777" w:rsidTr="00C2227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3DF2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Undef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24D0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Undef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065F" w14:textId="77777777" w:rsidR="00DC0180" w:rsidRPr="00F605DE" w:rsidRDefault="00DC0180" w:rsidP="00C2227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605DE">
              <w:rPr>
                <w:color w:val="000000"/>
                <w:sz w:val="22"/>
                <w:szCs w:val="22"/>
              </w:rPr>
              <w:t>Undef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36F1" w14:textId="77777777" w:rsidR="00DC0180" w:rsidRPr="00F605DE" w:rsidRDefault="00DC0180" w:rsidP="00C22275">
            <w:pPr>
              <w:jc w:val="right"/>
              <w:rPr>
                <w:color w:val="000000"/>
                <w:sz w:val="22"/>
                <w:szCs w:val="22"/>
              </w:rPr>
            </w:pPr>
            <w:r w:rsidRPr="00F605DE"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32766B52" w14:textId="77777777" w:rsidR="00123185" w:rsidRPr="008C6AAD" w:rsidRDefault="00123185" w:rsidP="00197267">
      <w:pPr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sectPr w:rsidR="00123185" w:rsidRPr="008C6AAD" w:rsidSect="00AD0FF2">
      <w:pgSz w:w="12240" w:h="15840"/>
      <w:pgMar w:top="1980" w:right="1627" w:bottom="108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E9C5" w14:textId="77777777" w:rsidR="00AD0FF2" w:rsidRDefault="00AD0FF2">
      <w:r>
        <w:separator/>
      </w:r>
    </w:p>
  </w:endnote>
  <w:endnote w:type="continuationSeparator" w:id="0">
    <w:p w14:paraId="6E6EC9CE" w14:textId="77777777" w:rsidR="00AD0FF2" w:rsidRDefault="00AD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5CE9" w14:textId="77777777" w:rsidR="0039136F" w:rsidRDefault="0039136F">
    <w:pPr>
      <w:widowControl w:val="0"/>
      <w:spacing w:line="276" w:lineRule="auto"/>
    </w:pPr>
  </w:p>
  <w:tbl>
    <w:tblPr>
      <w:tblStyle w:val="aa"/>
      <w:tblW w:w="8856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2952"/>
      <w:gridCol w:w="5904"/>
    </w:tblGrid>
    <w:tr w:rsidR="0039136F" w14:paraId="34915CEC" w14:textId="77777777">
      <w:trPr>
        <w:jc w:val="center"/>
      </w:trPr>
      <w:tc>
        <w:tcPr>
          <w:tcW w:w="2952" w:type="dxa"/>
        </w:tcPr>
        <w:p w14:paraId="34915CEA" w14:textId="77777777" w:rsidR="0039136F" w:rsidRDefault="0039136F">
          <w:pPr>
            <w:tabs>
              <w:tab w:val="center" w:pos="4320"/>
              <w:tab w:val="right" w:pos="8640"/>
            </w:tabs>
          </w:pPr>
          <w:r>
            <w:rPr>
              <w:i/>
              <w:sz w:val="18"/>
            </w:rPr>
            <w:t>SoftServe</w:t>
          </w:r>
        </w:p>
      </w:tc>
      <w:tc>
        <w:tcPr>
          <w:tcW w:w="5904" w:type="dxa"/>
        </w:tcPr>
        <w:p w14:paraId="34915CEB" w14:textId="77777777" w:rsidR="0039136F" w:rsidRDefault="0039136F">
          <w:pPr>
            <w:tabs>
              <w:tab w:val="center" w:pos="4320"/>
              <w:tab w:val="right" w:pos="8640"/>
            </w:tabs>
            <w:jc w:val="center"/>
          </w:pPr>
          <w:r>
            <w:rPr>
              <w:i/>
              <w:sz w:val="18"/>
            </w:rPr>
            <w:t>Для внешнего использования</w:t>
          </w:r>
        </w:p>
      </w:tc>
    </w:tr>
  </w:tbl>
  <w:p w14:paraId="34915CED" w14:textId="77777777" w:rsidR="0039136F" w:rsidRDefault="0039136F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F94F" w14:textId="77777777" w:rsidR="00AD0FF2" w:rsidRDefault="00AD0FF2">
      <w:r>
        <w:separator/>
      </w:r>
    </w:p>
  </w:footnote>
  <w:footnote w:type="continuationSeparator" w:id="0">
    <w:p w14:paraId="37A0548F" w14:textId="77777777" w:rsidR="00AD0FF2" w:rsidRDefault="00AD0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5CE1" w14:textId="77777777" w:rsidR="0039136F" w:rsidRDefault="0039136F">
    <w:pPr>
      <w:widowControl w:val="0"/>
      <w:spacing w:line="276" w:lineRule="auto"/>
    </w:pPr>
  </w:p>
  <w:tbl>
    <w:tblPr>
      <w:tblStyle w:val="a9"/>
      <w:tblW w:w="9788" w:type="dxa"/>
      <w:tblInd w:w="108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4860"/>
      <w:gridCol w:w="4928"/>
    </w:tblGrid>
    <w:tr w:rsidR="0039136F" w14:paraId="34915CE4" w14:textId="77777777" w:rsidTr="009D128A">
      <w:tc>
        <w:tcPr>
          <w:tcW w:w="4860" w:type="dxa"/>
        </w:tcPr>
        <w:p w14:paraId="34915CE2" w14:textId="77777777" w:rsidR="0039136F" w:rsidRDefault="0039136F">
          <w:pPr>
            <w:tabs>
              <w:tab w:val="center" w:pos="4320"/>
              <w:tab w:val="right" w:pos="8640"/>
            </w:tabs>
          </w:pPr>
          <w:r>
            <w:rPr>
              <w:i/>
              <w:sz w:val="18"/>
            </w:rPr>
            <w:t>SalesWorks</w:t>
          </w:r>
          <w:r>
            <w:rPr>
              <w:i/>
              <w:sz w:val="18"/>
              <w:vertAlign w:val="superscript"/>
            </w:rPr>
            <w:t>®</w:t>
          </w:r>
          <w:r>
            <w:rPr>
              <w:i/>
              <w:sz w:val="18"/>
            </w:rPr>
            <w:t xml:space="preserve"> Enterprise</w:t>
          </w:r>
        </w:p>
      </w:tc>
      <w:tc>
        <w:tcPr>
          <w:tcW w:w="4928" w:type="dxa"/>
        </w:tcPr>
        <w:p w14:paraId="34915CE3" w14:textId="6EB03A59" w:rsidR="0039136F" w:rsidRDefault="0039136F" w:rsidP="009D128A">
          <w:pPr>
            <w:tabs>
              <w:tab w:val="center" w:pos="4320"/>
              <w:tab w:val="right" w:pos="8640"/>
            </w:tabs>
            <w:jc w:val="right"/>
          </w:pPr>
          <w:bookmarkStart w:id="2" w:name="h.ihv636" w:colFirst="0" w:colLast="0"/>
          <w:bookmarkEnd w:id="2"/>
          <w:r>
            <w:rPr>
              <w:i/>
              <w:sz w:val="18"/>
            </w:rPr>
            <w:t xml:space="preserve"> Страница </w:t>
          </w:r>
          <w:r w:rsidRPr="009D128A">
            <w:rPr>
              <w:i/>
              <w:sz w:val="18"/>
            </w:rPr>
            <w:fldChar w:fldCharType="begin"/>
          </w:r>
          <w:r w:rsidRPr="009D128A">
            <w:rPr>
              <w:i/>
              <w:sz w:val="18"/>
            </w:rPr>
            <w:instrText>PAGE</w:instrText>
          </w:r>
          <w:r w:rsidRPr="009D128A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15</w:t>
          </w:r>
          <w:r w:rsidRPr="009D128A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з </w:t>
          </w:r>
          <w:r w:rsidRPr="009D128A">
            <w:rPr>
              <w:i/>
              <w:sz w:val="18"/>
            </w:rPr>
            <w:fldChar w:fldCharType="begin"/>
          </w:r>
          <w:r w:rsidRPr="009D128A">
            <w:rPr>
              <w:i/>
              <w:sz w:val="18"/>
            </w:rPr>
            <w:instrText>NUMPAGES</w:instrText>
          </w:r>
          <w:r w:rsidRPr="009D128A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132</w:t>
          </w:r>
          <w:r w:rsidRPr="009D128A">
            <w:rPr>
              <w:i/>
              <w:sz w:val="18"/>
            </w:rPr>
            <w:fldChar w:fldCharType="end"/>
          </w:r>
        </w:p>
      </w:tc>
    </w:tr>
    <w:tr w:rsidR="0039136F" w14:paraId="34915CE7" w14:textId="77777777" w:rsidTr="009D128A">
      <w:tc>
        <w:tcPr>
          <w:tcW w:w="4860" w:type="dxa"/>
        </w:tcPr>
        <w:p w14:paraId="34915CE5" w14:textId="1C9DDEFB" w:rsidR="0039136F" w:rsidRDefault="0039136F">
          <w:pPr>
            <w:tabs>
              <w:tab w:val="center" w:pos="4320"/>
              <w:tab w:val="right" w:pos="8640"/>
            </w:tabs>
          </w:pPr>
          <w:proofErr w:type="spellStart"/>
          <w:r>
            <w:rPr>
              <w:i/>
              <w:sz w:val="18"/>
            </w:rPr>
            <w:t>Специф</w:t>
          </w:r>
          <w:proofErr w:type="spellEnd"/>
          <w:r w:rsidR="00D274B1">
            <w:rPr>
              <w:i/>
              <w:sz w:val="18"/>
              <w:lang w:val="uk-UA"/>
            </w:rPr>
            <w:t>і</w:t>
          </w:r>
          <w:proofErr w:type="spellStart"/>
          <w:r>
            <w:rPr>
              <w:i/>
              <w:sz w:val="18"/>
            </w:rPr>
            <w:t>кац</w:t>
          </w:r>
          <w:proofErr w:type="spellEnd"/>
          <w:r w:rsidR="00D274B1">
            <w:rPr>
              <w:i/>
              <w:sz w:val="18"/>
              <w:lang w:val="uk-UA"/>
            </w:rPr>
            <w:t>і</w:t>
          </w:r>
          <w:r>
            <w:rPr>
              <w:i/>
              <w:sz w:val="18"/>
            </w:rPr>
            <w:t>я п</w:t>
          </w:r>
          <w:r w:rsidR="00D274B1">
            <w:rPr>
              <w:i/>
              <w:sz w:val="18"/>
              <w:lang w:val="uk-UA"/>
            </w:rPr>
            <w:t>і</w:t>
          </w:r>
          <w:proofErr w:type="spellStart"/>
          <w:r>
            <w:rPr>
              <w:i/>
              <w:sz w:val="18"/>
            </w:rPr>
            <w:t>дсистем</w:t>
          </w:r>
          <w:proofErr w:type="spellEnd"/>
          <w:r w:rsidR="00D274B1">
            <w:rPr>
              <w:i/>
              <w:sz w:val="18"/>
              <w:lang w:val="uk-UA"/>
            </w:rPr>
            <w:t>и</w:t>
          </w:r>
          <w:r>
            <w:rPr>
              <w:i/>
              <w:sz w:val="18"/>
            </w:rPr>
            <w:t xml:space="preserve"> </w:t>
          </w:r>
          <w:r w:rsidR="00D274B1">
            <w:rPr>
              <w:i/>
              <w:sz w:val="18"/>
              <w:lang w:val="uk-UA"/>
            </w:rPr>
            <w:t>е</w:t>
          </w:r>
          <w:proofErr w:type="spellStart"/>
          <w:r>
            <w:rPr>
              <w:i/>
              <w:sz w:val="18"/>
            </w:rPr>
            <w:t>кспорт</w:t>
          </w:r>
          <w:proofErr w:type="spellEnd"/>
          <w:r w:rsidR="00D274B1">
            <w:rPr>
              <w:i/>
              <w:sz w:val="18"/>
              <w:lang w:val="uk-UA"/>
            </w:rPr>
            <w:t>а</w:t>
          </w:r>
          <w:r>
            <w:rPr>
              <w:i/>
              <w:sz w:val="18"/>
            </w:rPr>
            <w:t>/</w:t>
          </w:r>
          <w:r w:rsidR="00D274B1">
            <w:rPr>
              <w:i/>
              <w:sz w:val="18"/>
              <w:lang w:val="uk-UA"/>
            </w:rPr>
            <w:t>і</w:t>
          </w:r>
          <w:proofErr w:type="spellStart"/>
          <w:r>
            <w:rPr>
              <w:i/>
              <w:sz w:val="18"/>
            </w:rPr>
            <w:t>мпорта</w:t>
          </w:r>
          <w:proofErr w:type="spellEnd"/>
          <w:r w:rsidR="00202508" w:rsidRPr="00202508">
            <w:rPr>
              <w:i/>
              <w:sz w:val="18"/>
            </w:rPr>
            <w:t xml:space="preserve"> </w:t>
          </w:r>
          <w:r w:rsidR="00202508">
            <w:rPr>
              <w:i/>
              <w:sz w:val="18"/>
              <w:lang w:val="en-US"/>
            </w:rPr>
            <w:t>API</w:t>
          </w:r>
          <w:r>
            <w:rPr>
              <w:i/>
              <w:sz w:val="18"/>
            </w:rPr>
            <w:t xml:space="preserve"> </w:t>
          </w:r>
        </w:p>
      </w:tc>
      <w:tc>
        <w:tcPr>
          <w:tcW w:w="4928" w:type="dxa"/>
        </w:tcPr>
        <w:p w14:paraId="4116FA2C" w14:textId="77777777" w:rsidR="0039136F" w:rsidRDefault="009F510F" w:rsidP="00E040BC">
          <w:pPr>
            <w:tabs>
              <w:tab w:val="center" w:pos="4320"/>
              <w:tab w:val="right" w:pos="8640"/>
            </w:tabs>
            <w:jc w:val="right"/>
            <w:rPr>
              <w:i/>
              <w:sz w:val="18"/>
              <w:lang w:val="en-US"/>
            </w:rPr>
          </w:pPr>
          <w:r>
            <w:rPr>
              <w:i/>
              <w:sz w:val="18"/>
              <w:lang w:val="en-US"/>
            </w:rPr>
            <w:t>1.2</w:t>
          </w:r>
        </w:p>
        <w:p w14:paraId="34915CE6" w14:textId="7D327624" w:rsidR="009F510F" w:rsidRPr="009F510F" w:rsidRDefault="009F510F" w:rsidP="009F510F">
          <w:pPr>
            <w:tabs>
              <w:tab w:val="center" w:pos="4320"/>
              <w:tab w:val="right" w:pos="8640"/>
            </w:tabs>
            <w:jc w:val="center"/>
            <w:rPr>
              <w:i/>
              <w:sz w:val="18"/>
              <w:lang w:val="en-US"/>
            </w:rPr>
          </w:pPr>
        </w:p>
      </w:tc>
    </w:tr>
  </w:tbl>
  <w:p w14:paraId="34915CE8" w14:textId="77777777" w:rsidR="0039136F" w:rsidRDefault="0039136F">
    <w:pPr>
      <w:tabs>
        <w:tab w:val="center" w:pos="4320"/>
        <w:tab w:val="right" w:pos="8640"/>
      </w:tabs>
    </w:pPr>
    <w:bookmarkStart w:id="3" w:name="h.32hioqz" w:colFirst="0" w:colLast="0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085"/>
    <w:multiLevelType w:val="hybridMultilevel"/>
    <w:tmpl w:val="49AA60E6"/>
    <w:lvl w:ilvl="0" w:tplc="9DD8CF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ED7B4A"/>
    <w:multiLevelType w:val="hybridMultilevel"/>
    <w:tmpl w:val="359AD456"/>
    <w:lvl w:ilvl="0" w:tplc="FFFFFFFF">
      <w:start w:val="3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491639"/>
    <w:multiLevelType w:val="multilevel"/>
    <w:tmpl w:val="451CC5CE"/>
    <w:lvl w:ilvl="0">
      <w:start w:val="1"/>
      <w:numFmt w:val="decimal"/>
      <w:pStyle w:val="1"/>
      <w:lvlText w:val="%1."/>
      <w:lvlJc w:val="left"/>
      <w:pPr>
        <w:ind w:left="108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firstLine="720"/>
      </w:pPr>
      <w:rPr>
        <w:rFonts w:hint="default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584" w:firstLine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firstLine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firstLine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firstLine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firstLine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firstLine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firstLine="3240"/>
      </w:pPr>
      <w:rPr>
        <w:rFonts w:hint="default"/>
      </w:rPr>
    </w:lvl>
  </w:abstractNum>
  <w:abstractNum w:abstractNumId="3" w15:restartNumberingAfterBreak="0">
    <w:nsid w:val="11F75ED6"/>
    <w:multiLevelType w:val="multilevel"/>
    <w:tmpl w:val="20EC41E4"/>
    <w:lvl w:ilvl="0">
      <w:start w:val="4"/>
      <w:numFmt w:val="decimal"/>
      <w:lvlText w:val="%1"/>
      <w:lvlJc w:val="left"/>
      <w:pPr>
        <w:ind w:left="435" w:hanging="435"/>
      </w:pPr>
      <w:rPr>
        <w:rFonts w:asciiTheme="majorHAnsi" w:hAnsiTheme="majorHAnsi" w:cstheme="minorHAnsi" w:hint="default"/>
        <w:sz w:val="32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asciiTheme="majorHAnsi" w:hAnsiTheme="majorHAnsi" w:cstheme="minorHAnsi"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cstheme="minorHAnsi"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HAnsi" w:hAnsiTheme="majorHAnsi" w:cstheme="minorHAnsi" w:hint="default"/>
        <w:sz w:val="3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ajorHAnsi" w:hAnsiTheme="majorHAnsi" w:cstheme="minorHAnsi"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HAnsi" w:hAnsiTheme="majorHAnsi" w:cstheme="minorHAnsi"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ajorHAnsi" w:hAnsiTheme="majorHAnsi" w:cstheme="minorHAnsi" w:hint="default"/>
        <w:sz w:val="3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Theme="majorHAnsi" w:hAnsiTheme="majorHAnsi" w:cstheme="minorHAnsi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ajorHAnsi" w:hAnsiTheme="majorHAnsi" w:cstheme="minorHAnsi" w:hint="default"/>
        <w:sz w:val="32"/>
      </w:rPr>
    </w:lvl>
  </w:abstractNum>
  <w:abstractNum w:abstractNumId="4" w15:restartNumberingAfterBreak="0">
    <w:nsid w:val="140D66EA"/>
    <w:multiLevelType w:val="hybridMultilevel"/>
    <w:tmpl w:val="CB588048"/>
    <w:lvl w:ilvl="0" w:tplc="0422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6A03DB9"/>
    <w:multiLevelType w:val="hybridMultilevel"/>
    <w:tmpl w:val="3312B8F0"/>
    <w:lvl w:ilvl="0" w:tplc="23D85D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2299"/>
    <w:multiLevelType w:val="multilevel"/>
    <w:tmpl w:val="8BC6CE74"/>
    <w:lvl w:ilvl="0">
      <w:start w:val="1"/>
      <w:numFmt w:val="decimal"/>
      <w:pStyle w:val="2"/>
      <w:lvlText w:val="%1."/>
      <w:lvlJc w:val="left"/>
      <w:pPr>
        <w:ind w:left="4601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rFonts w:ascii="Courier New" w:eastAsia="Courier New" w:hAnsi="Courier New" w:cs="Courier New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firstLine="360"/>
      </w:pPr>
      <w:rPr>
        <w:rFonts w:hint="default"/>
      </w:rPr>
    </w:lvl>
  </w:abstractNum>
  <w:abstractNum w:abstractNumId="7" w15:restartNumberingAfterBreak="0">
    <w:nsid w:val="1DE930F8"/>
    <w:multiLevelType w:val="multilevel"/>
    <w:tmpl w:val="8F82E37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150308B"/>
    <w:multiLevelType w:val="hybridMultilevel"/>
    <w:tmpl w:val="2C40F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B90D21"/>
    <w:multiLevelType w:val="multilevel"/>
    <w:tmpl w:val="EF448AB2"/>
    <w:lvl w:ilvl="0">
      <w:start w:val="6"/>
      <w:numFmt w:val="decimal"/>
      <w:lvlText w:val="%1"/>
      <w:lvlJc w:val="left"/>
      <w:pPr>
        <w:ind w:left="435" w:hanging="435"/>
      </w:pPr>
      <w:rPr>
        <w:rFonts w:asciiTheme="majorHAnsi" w:hAnsiTheme="majorHAnsi" w:cstheme="minorHAnsi" w:hint="default"/>
        <w:sz w:val="32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asciiTheme="majorHAnsi" w:hAnsiTheme="majorHAnsi" w:cstheme="minorHAnsi"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cstheme="minorHAnsi"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HAnsi" w:hAnsiTheme="majorHAnsi" w:cstheme="minorHAnsi" w:hint="default"/>
        <w:sz w:val="3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ajorHAnsi" w:hAnsiTheme="majorHAnsi" w:cstheme="minorHAnsi"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HAnsi" w:hAnsiTheme="majorHAnsi" w:cstheme="minorHAnsi"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ajorHAnsi" w:hAnsiTheme="majorHAnsi" w:cstheme="minorHAnsi" w:hint="default"/>
        <w:sz w:val="3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Theme="majorHAnsi" w:hAnsiTheme="majorHAnsi" w:cstheme="minorHAnsi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ajorHAnsi" w:hAnsiTheme="majorHAnsi" w:cstheme="minorHAnsi" w:hint="default"/>
        <w:sz w:val="32"/>
      </w:rPr>
    </w:lvl>
  </w:abstractNum>
  <w:abstractNum w:abstractNumId="10" w15:restartNumberingAfterBreak="0">
    <w:nsid w:val="25A96F50"/>
    <w:multiLevelType w:val="multilevel"/>
    <w:tmpl w:val="78EA3D32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ajorHAnsi" w:hAnsiTheme="majorHAnsi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2C2416C0"/>
    <w:multiLevelType w:val="hybridMultilevel"/>
    <w:tmpl w:val="BA6EAD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842566"/>
    <w:multiLevelType w:val="multilevel"/>
    <w:tmpl w:val="78EA3D32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ajorHAnsi" w:hAnsiTheme="majorHAnsi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3BFA2779"/>
    <w:multiLevelType w:val="hybridMultilevel"/>
    <w:tmpl w:val="0894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60247"/>
    <w:multiLevelType w:val="hybridMultilevel"/>
    <w:tmpl w:val="43A47D06"/>
    <w:lvl w:ilvl="0" w:tplc="8CC02824">
      <w:start w:val="7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51DE6BEF"/>
    <w:multiLevelType w:val="hybridMultilevel"/>
    <w:tmpl w:val="3C46CE5A"/>
    <w:lvl w:ilvl="0" w:tplc="0E8460FC">
      <w:start w:val="1"/>
      <w:numFmt w:val="decimal"/>
      <w:pStyle w:val="Style3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6" w15:restartNumberingAfterBreak="0">
    <w:nsid w:val="52F30291"/>
    <w:multiLevelType w:val="multilevel"/>
    <w:tmpl w:val="4D146484"/>
    <w:lvl w:ilvl="0">
      <w:start w:val="3"/>
      <w:numFmt w:val="decimal"/>
      <w:lvlText w:val="%1"/>
      <w:lvlJc w:val="left"/>
      <w:pPr>
        <w:ind w:left="615" w:hanging="615"/>
      </w:pPr>
      <w:rPr>
        <w:rFonts w:asciiTheme="majorHAnsi" w:hAnsiTheme="majorHAnsi" w:hint="default"/>
        <w:b/>
        <w:color w:val="000000"/>
        <w:sz w:val="32"/>
      </w:rPr>
    </w:lvl>
    <w:lvl w:ilvl="1">
      <w:start w:val="10"/>
      <w:numFmt w:val="decimal"/>
      <w:lvlText w:val="%1.%2"/>
      <w:lvlJc w:val="left"/>
      <w:pPr>
        <w:ind w:left="615" w:hanging="615"/>
      </w:pPr>
      <w:rPr>
        <w:rFonts w:asciiTheme="majorHAnsi" w:hAnsiTheme="majorHAnsi" w:hint="default"/>
        <w:b/>
        <w:color w:val="00000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  <w:b/>
        <w:color w:val="00000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HAnsi" w:hAnsiTheme="majorHAnsi" w:hint="default"/>
        <w:b/>
        <w:color w:val="00000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hAnsiTheme="majorHAnsi" w:hint="default"/>
        <w:b/>
        <w:color w:val="00000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HAnsi" w:hAnsiTheme="majorHAnsi" w:hint="default"/>
        <w:b/>
        <w:color w:val="000000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hAnsiTheme="majorHAnsi" w:hint="default"/>
        <w:b/>
        <w:color w:val="00000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ajorHAnsi" w:hAnsiTheme="majorHAnsi" w:hint="default"/>
        <w:b/>
        <w:color w:val="00000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ajorHAnsi" w:hAnsiTheme="majorHAnsi" w:hint="default"/>
        <w:b/>
        <w:color w:val="000000"/>
        <w:sz w:val="32"/>
      </w:rPr>
    </w:lvl>
  </w:abstractNum>
  <w:abstractNum w:abstractNumId="17" w15:restartNumberingAfterBreak="0">
    <w:nsid w:val="534539D9"/>
    <w:multiLevelType w:val="multilevel"/>
    <w:tmpl w:val="8F82E378"/>
    <w:styleLink w:val="10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8" w15:restartNumberingAfterBreak="0">
    <w:nsid w:val="6BD76FAA"/>
    <w:multiLevelType w:val="hybridMultilevel"/>
    <w:tmpl w:val="15E44F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ECB2C25"/>
    <w:multiLevelType w:val="multilevel"/>
    <w:tmpl w:val="8F82E37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0" w15:restartNumberingAfterBreak="0">
    <w:nsid w:val="7BFD7690"/>
    <w:multiLevelType w:val="multilevel"/>
    <w:tmpl w:val="9D52EEE8"/>
    <w:lvl w:ilvl="0">
      <w:start w:val="4"/>
      <w:numFmt w:val="decimal"/>
      <w:lvlText w:val="%1"/>
      <w:lvlJc w:val="left"/>
      <w:pPr>
        <w:ind w:left="615" w:hanging="615"/>
      </w:pPr>
      <w:rPr>
        <w:rFonts w:asciiTheme="majorHAnsi" w:hAnsiTheme="majorHAnsi" w:hint="default"/>
        <w:b/>
        <w:color w:val="000000"/>
        <w:sz w:val="32"/>
      </w:rPr>
    </w:lvl>
    <w:lvl w:ilvl="1">
      <w:start w:val="10"/>
      <w:numFmt w:val="decimal"/>
      <w:lvlText w:val="%1.%2"/>
      <w:lvlJc w:val="left"/>
      <w:pPr>
        <w:ind w:left="615" w:hanging="615"/>
      </w:pPr>
      <w:rPr>
        <w:rFonts w:asciiTheme="majorHAnsi" w:hAnsiTheme="majorHAnsi" w:hint="default"/>
        <w:b/>
        <w:color w:val="00000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  <w:b/>
        <w:color w:val="00000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HAnsi" w:hAnsiTheme="majorHAnsi" w:hint="default"/>
        <w:b/>
        <w:color w:val="00000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hAnsiTheme="majorHAnsi" w:hint="default"/>
        <w:b/>
        <w:color w:val="00000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HAnsi" w:hAnsiTheme="majorHAnsi" w:hint="default"/>
        <w:b/>
        <w:color w:val="000000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hAnsiTheme="majorHAnsi" w:hint="default"/>
        <w:b/>
        <w:color w:val="00000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ajorHAnsi" w:hAnsiTheme="majorHAnsi" w:hint="default"/>
        <w:b/>
        <w:color w:val="00000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ajorHAnsi" w:hAnsiTheme="majorHAnsi" w:hint="default"/>
        <w:b/>
        <w:color w:val="000000"/>
        <w:sz w:val="32"/>
      </w:rPr>
    </w:lvl>
  </w:abstractNum>
  <w:num w:numId="1" w16cid:durableId="1583568210">
    <w:abstractNumId w:val="6"/>
  </w:num>
  <w:num w:numId="2" w16cid:durableId="976568243">
    <w:abstractNumId w:val="2"/>
  </w:num>
  <w:num w:numId="3" w16cid:durableId="448207111">
    <w:abstractNumId w:val="15"/>
  </w:num>
  <w:num w:numId="4" w16cid:durableId="1878421979">
    <w:abstractNumId w:val="12"/>
  </w:num>
  <w:num w:numId="5" w16cid:durableId="995956407">
    <w:abstractNumId w:val="4"/>
  </w:num>
  <w:num w:numId="6" w16cid:durableId="2077970469">
    <w:abstractNumId w:val="17"/>
  </w:num>
  <w:num w:numId="7" w16cid:durableId="1465081751">
    <w:abstractNumId w:val="16"/>
  </w:num>
  <w:num w:numId="8" w16cid:durableId="1833981250">
    <w:abstractNumId w:val="5"/>
  </w:num>
  <w:num w:numId="9" w16cid:durableId="136804946">
    <w:abstractNumId w:val="18"/>
  </w:num>
  <w:num w:numId="10" w16cid:durableId="1858302888">
    <w:abstractNumId w:val="0"/>
  </w:num>
  <w:num w:numId="11" w16cid:durableId="1199079316">
    <w:abstractNumId w:val="7"/>
  </w:num>
  <w:num w:numId="12" w16cid:durableId="1959796213">
    <w:abstractNumId w:val="20"/>
  </w:num>
  <w:num w:numId="13" w16cid:durableId="641079798">
    <w:abstractNumId w:val="8"/>
  </w:num>
  <w:num w:numId="14" w16cid:durableId="295185985">
    <w:abstractNumId w:val="11"/>
  </w:num>
  <w:num w:numId="15" w16cid:durableId="1483615406">
    <w:abstractNumId w:val="13"/>
  </w:num>
  <w:num w:numId="16" w16cid:durableId="1393197001">
    <w:abstractNumId w:val="1"/>
  </w:num>
  <w:num w:numId="17" w16cid:durableId="1028677015">
    <w:abstractNumId w:val="19"/>
  </w:num>
  <w:num w:numId="18" w16cid:durableId="229537289">
    <w:abstractNumId w:val="3"/>
  </w:num>
  <w:num w:numId="19" w16cid:durableId="1917204465">
    <w:abstractNumId w:val="14"/>
  </w:num>
  <w:num w:numId="20" w16cid:durableId="363364187">
    <w:abstractNumId w:val="10"/>
  </w:num>
  <w:num w:numId="21" w16cid:durableId="108129233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8D"/>
    <w:rsid w:val="000000F3"/>
    <w:rsid w:val="00000E3D"/>
    <w:rsid w:val="00001913"/>
    <w:rsid w:val="00004B60"/>
    <w:rsid w:val="000128D9"/>
    <w:rsid w:val="00014084"/>
    <w:rsid w:val="000149CB"/>
    <w:rsid w:val="00017D85"/>
    <w:rsid w:val="00024929"/>
    <w:rsid w:val="00025FCF"/>
    <w:rsid w:val="00026E15"/>
    <w:rsid w:val="00027F63"/>
    <w:rsid w:val="000344AD"/>
    <w:rsid w:val="00035D99"/>
    <w:rsid w:val="00041B19"/>
    <w:rsid w:val="0004233F"/>
    <w:rsid w:val="00045A55"/>
    <w:rsid w:val="00050688"/>
    <w:rsid w:val="00054ECA"/>
    <w:rsid w:val="000560B1"/>
    <w:rsid w:val="000632AD"/>
    <w:rsid w:val="00067DBF"/>
    <w:rsid w:val="00071448"/>
    <w:rsid w:val="0007204B"/>
    <w:rsid w:val="00073962"/>
    <w:rsid w:val="00077905"/>
    <w:rsid w:val="000808C8"/>
    <w:rsid w:val="0008090D"/>
    <w:rsid w:val="000833CB"/>
    <w:rsid w:val="0008423B"/>
    <w:rsid w:val="00084522"/>
    <w:rsid w:val="00094A71"/>
    <w:rsid w:val="00094E98"/>
    <w:rsid w:val="000A09F3"/>
    <w:rsid w:val="000A0E8F"/>
    <w:rsid w:val="000A0ECA"/>
    <w:rsid w:val="000A1DF6"/>
    <w:rsid w:val="000A2017"/>
    <w:rsid w:val="000A3C1B"/>
    <w:rsid w:val="000A51AA"/>
    <w:rsid w:val="000A689B"/>
    <w:rsid w:val="000B3078"/>
    <w:rsid w:val="000B37E5"/>
    <w:rsid w:val="000C1854"/>
    <w:rsid w:val="000C48D9"/>
    <w:rsid w:val="000D0AAD"/>
    <w:rsid w:val="000D0F9B"/>
    <w:rsid w:val="000D2CE9"/>
    <w:rsid w:val="000D478E"/>
    <w:rsid w:val="000D494D"/>
    <w:rsid w:val="000D71A2"/>
    <w:rsid w:val="000D7732"/>
    <w:rsid w:val="000E005C"/>
    <w:rsid w:val="000E2814"/>
    <w:rsid w:val="000E4245"/>
    <w:rsid w:val="000E5BDA"/>
    <w:rsid w:val="000F0CCE"/>
    <w:rsid w:val="000F1F57"/>
    <w:rsid w:val="000F2BD2"/>
    <w:rsid w:val="000F31F9"/>
    <w:rsid w:val="000F4C88"/>
    <w:rsid w:val="000F50AF"/>
    <w:rsid w:val="00100B40"/>
    <w:rsid w:val="00104C8D"/>
    <w:rsid w:val="0010656D"/>
    <w:rsid w:val="001102DF"/>
    <w:rsid w:val="001115B2"/>
    <w:rsid w:val="001135D8"/>
    <w:rsid w:val="00113E48"/>
    <w:rsid w:val="00114658"/>
    <w:rsid w:val="00123185"/>
    <w:rsid w:val="0012376D"/>
    <w:rsid w:val="001249B2"/>
    <w:rsid w:val="00127ECC"/>
    <w:rsid w:val="00130987"/>
    <w:rsid w:val="00132E20"/>
    <w:rsid w:val="00134D0E"/>
    <w:rsid w:val="001369BB"/>
    <w:rsid w:val="001408BF"/>
    <w:rsid w:val="00141A65"/>
    <w:rsid w:val="00141EFA"/>
    <w:rsid w:val="0014372B"/>
    <w:rsid w:val="00143E01"/>
    <w:rsid w:val="0014550B"/>
    <w:rsid w:val="00145A62"/>
    <w:rsid w:val="00145E01"/>
    <w:rsid w:val="0014636F"/>
    <w:rsid w:val="00147991"/>
    <w:rsid w:val="00150D86"/>
    <w:rsid w:val="00152C2A"/>
    <w:rsid w:val="00152FE9"/>
    <w:rsid w:val="00154CE2"/>
    <w:rsid w:val="00155E62"/>
    <w:rsid w:val="00156FB2"/>
    <w:rsid w:val="0016049D"/>
    <w:rsid w:val="00167008"/>
    <w:rsid w:val="001718A4"/>
    <w:rsid w:val="00171CA3"/>
    <w:rsid w:val="00177516"/>
    <w:rsid w:val="001801FB"/>
    <w:rsid w:val="001827B3"/>
    <w:rsid w:val="001833CD"/>
    <w:rsid w:val="001845EC"/>
    <w:rsid w:val="0018612C"/>
    <w:rsid w:val="0018615D"/>
    <w:rsid w:val="00187E35"/>
    <w:rsid w:val="00190BC6"/>
    <w:rsid w:val="001965B3"/>
    <w:rsid w:val="00197267"/>
    <w:rsid w:val="001A045E"/>
    <w:rsid w:val="001A28D9"/>
    <w:rsid w:val="001A36AB"/>
    <w:rsid w:val="001A7DD4"/>
    <w:rsid w:val="001B14BD"/>
    <w:rsid w:val="001B454A"/>
    <w:rsid w:val="001B5255"/>
    <w:rsid w:val="001C07DA"/>
    <w:rsid w:val="001C1691"/>
    <w:rsid w:val="001C2373"/>
    <w:rsid w:val="001C351F"/>
    <w:rsid w:val="001C3955"/>
    <w:rsid w:val="001C419F"/>
    <w:rsid w:val="001C6ACC"/>
    <w:rsid w:val="001D1F5D"/>
    <w:rsid w:val="001D648C"/>
    <w:rsid w:val="001D7301"/>
    <w:rsid w:val="001D735F"/>
    <w:rsid w:val="001E0A71"/>
    <w:rsid w:val="001E1502"/>
    <w:rsid w:val="001E2C20"/>
    <w:rsid w:val="001E4B7B"/>
    <w:rsid w:val="001F2E40"/>
    <w:rsid w:val="001F3F92"/>
    <w:rsid w:val="001F51F7"/>
    <w:rsid w:val="001F70EF"/>
    <w:rsid w:val="001F775F"/>
    <w:rsid w:val="00200FCB"/>
    <w:rsid w:val="0020175A"/>
    <w:rsid w:val="00202508"/>
    <w:rsid w:val="00202E00"/>
    <w:rsid w:val="002037AA"/>
    <w:rsid w:val="00207B34"/>
    <w:rsid w:val="002134A9"/>
    <w:rsid w:val="00214CCC"/>
    <w:rsid w:val="00216060"/>
    <w:rsid w:val="00220003"/>
    <w:rsid w:val="00222215"/>
    <w:rsid w:val="00222F59"/>
    <w:rsid w:val="002234B3"/>
    <w:rsid w:val="00224771"/>
    <w:rsid w:val="002251C8"/>
    <w:rsid w:val="00225E15"/>
    <w:rsid w:val="00225F14"/>
    <w:rsid w:val="00227EAA"/>
    <w:rsid w:val="0023057B"/>
    <w:rsid w:val="00233B72"/>
    <w:rsid w:val="00234AF4"/>
    <w:rsid w:val="0023556F"/>
    <w:rsid w:val="002357E4"/>
    <w:rsid w:val="00235ABE"/>
    <w:rsid w:val="002400C1"/>
    <w:rsid w:val="00240FC6"/>
    <w:rsid w:val="00241448"/>
    <w:rsid w:val="002452F1"/>
    <w:rsid w:val="002459E3"/>
    <w:rsid w:val="00247597"/>
    <w:rsid w:val="00250E52"/>
    <w:rsid w:val="00252903"/>
    <w:rsid w:val="0025321E"/>
    <w:rsid w:val="002551A4"/>
    <w:rsid w:val="00257B15"/>
    <w:rsid w:val="002621B9"/>
    <w:rsid w:val="00262206"/>
    <w:rsid w:val="00263A86"/>
    <w:rsid w:val="00266A75"/>
    <w:rsid w:val="002705EE"/>
    <w:rsid w:val="00270661"/>
    <w:rsid w:val="00275246"/>
    <w:rsid w:val="00281CF5"/>
    <w:rsid w:val="00282FEB"/>
    <w:rsid w:val="002A0F9B"/>
    <w:rsid w:val="002A171B"/>
    <w:rsid w:val="002A4CA9"/>
    <w:rsid w:val="002A5C58"/>
    <w:rsid w:val="002A6E9D"/>
    <w:rsid w:val="002A7E40"/>
    <w:rsid w:val="002B3692"/>
    <w:rsid w:val="002B52E4"/>
    <w:rsid w:val="002C0697"/>
    <w:rsid w:val="002C2FA7"/>
    <w:rsid w:val="002C75BB"/>
    <w:rsid w:val="002D17B2"/>
    <w:rsid w:val="002D21EC"/>
    <w:rsid w:val="002D2E60"/>
    <w:rsid w:val="002D3A53"/>
    <w:rsid w:val="002D4920"/>
    <w:rsid w:val="002D7AD7"/>
    <w:rsid w:val="002E3A1B"/>
    <w:rsid w:val="002E4764"/>
    <w:rsid w:val="002E4EEF"/>
    <w:rsid w:val="002E5327"/>
    <w:rsid w:val="002E643B"/>
    <w:rsid w:val="002E65A1"/>
    <w:rsid w:val="002E7C6C"/>
    <w:rsid w:val="002F4E92"/>
    <w:rsid w:val="002F6CFA"/>
    <w:rsid w:val="002F75A4"/>
    <w:rsid w:val="002F7ABD"/>
    <w:rsid w:val="0030663C"/>
    <w:rsid w:val="003101FA"/>
    <w:rsid w:val="00311C0F"/>
    <w:rsid w:val="00312FB3"/>
    <w:rsid w:val="00315E20"/>
    <w:rsid w:val="00316093"/>
    <w:rsid w:val="00316B9A"/>
    <w:rsid w:val="0032016E"/>
    <w:rsid w:val="003210FF"/>
    <w:rsid w:val="00321891"/>
    <w:rsid w:val="00322C46"/>
    <w:rsid w:val="00323F7E"/>
    <w:rsid w:val="00331620"/>
    <w:rsid w:val="00340B07"/>
    <w:rsid w:val="003427CC"/>
    <w:rsid w:val="003449C9"/>
    <w:rsid w:val="00346479"/>
    <w:rsid w:val="003468F5"/>
    <w:rsid w:val="003500C9"/>
    <w:rsid w:val="00350CAB"/>
    <w:rsid w:val="00351EAB"/>
    <w:rsid w:val="00353C27"/>
    <w:rsid w:val="00353E65"/>
    <w:rsid w:val="0035443D"/>
    <w:rsid w:val="00354DB1"/>
    <w:rsid w:val="00355CAE"/>
    <w:rsid w:val="003564EC"/>
    <w:rsid w:val="00362601"/>
    <w:rsid w:val="00362A1D"/>
    <w:rsid w:val="00366070"/>
    <w:rsid w:val="003661D6"/>
    <w:rsid w:val="00366AE3"/>
    <w:rsid w:val="00367C56"/>
    <w:rsid w:val="003700EA"/>
    <w:rsid w:val="003729F7"/>
    <w:rsid w:val="00374E94"/>
    <w:rsid w:val="003805BD"/>
    <w:rsid w:val="00383E5D"/>
    <w:rsid w:val="0038472F"/>
    <w:rsid w:val="00385126"/>
    <w:rsid w:val="00385487"/>
    <w:rsid w:val="0038568E"/>
    <w:rsid w:val="0039136F"/>
    <w:rsid w:val="003926B0"/>
    <w:rsid w:val="00394A2F"/>
    <w:rsid w:val="00396724"/>
    <w:rsid w:val="003A05FB"/>
    <w:rsid w:val="003A0F2C"/>
    <w:rsid w:val="003A205D"/>
    <w:rsid w:val="003A3B33"/>
    <w:rsid w:val="003B0688"/>
    <w:rsid w:val="003B2C0E"/>
    <w:rsid w:val="003B513E"/>
    <w:rsid w:val="003B52F4"/>
    <w:rsid w:val="003B5F06"/>
    <w:rsid w:val="003B5FF0"/>
    <w:rsid w:val="003B7691"/>
    <w:rsid w:val="003C2008"/>
    <w:rsid w:val="003C246D"/>
    <w:rsid w:val="003C2885"/>
    <w:rsid w:val="003C382A"/>
    <w:rsid w:val="003C7B27"/>
    <w:rsid w:val="003D0173"/>
    <w:rsid w:val="003D083B"/>
    <w:rsid w:val="003D0A12"/>
    <w:rsid w:val="003D25A0"/>
    <w:rsid w:val="003D29A4"/>
    <w:rsid w:val="003D29CD"/>
    <w:rsid w:val="003D3215"/>
    <w:rsid w:val="003D3814"/>
    <w:rsid w:val="003D642A"/>
    <w:rsid w:val="003E069D"/>
    <w:rsid w:val="003E1FE1"/>
    <w:rsid w:val="003E216F"/>
    <w:rsid w:val="003E3336"/>
    <w:rsid w:val="003E34DE"/>
    <w:rsid w:val="003E3D79"/>
    <w:rsid w:val="003E3F2A"/>
    <w:rsid w:val="003E4657"/>
    <w:rsid w:val="003E6454"/>
    <w:rsid w:val="003F32EC"/>
    <w:rsid w:val="003F438F"/>
    <w:rsid w:val="003F5D61"/>
    <w:rsid w:val="003F62C7"/>
    <w:rsid w:val="003F63C8"/>
    <w:rsid w:val="003F6503"/>
    <w:rsid w:val="003F7679"/>
    <w:rsid w:val="003F7D5A"/>
    <w:rsid w:val="004000D8"/>
    <w:rsid w:val="00402185"/>
    <w:rsid w:val="004046FA"/>
    <w:rsid w:val="00405495"/>
    <w:rsid w:val="004109ED"/>
    <w:rsid w:val="00411164"/>
    <w:rsid w:val="004114DE"/>
    <w:rsid w:val="00411F85"/>
    <w:rsid w:val="00413E96"/>
    <w:rsid w:val="00416D6D"/>
    <w:rsid w:val="00421932"/>
    <w:rsid w:val="004235F9"/>
    <w:rsid w:val="00432BFD"/>
    <w:rsid w:val="004342AD"/>
    <w:rsid w:val="00434FAB"/>
    <w:rsid w:val="00435224"/>
    <w:rsid w:val="00437181"/>
    <w:rsid w:val="0044020C"/>
    <w:rsid w:val="00445590"/>
    <w:rsid w:val="00445622"/>
    <w:rsid w:val="00456072"/>
    <w:rsid w:val="00471A7E"/>
    <w:rsid w:val="00480F79"/>
    <w:rsid w:val="00481D9A"/>
    <w:rsid w:val="00481DCE"/>
    <w:rsid w:val="00483874"/>
    <w:rsid w:val="004848A7"/>
    <w:rsid w:val="00484E91"/>
    <w:rsid w:val="00485201"/>
    <w:rsid w:val="00486E27"/>
    <w:rsid w:val="00493E41"/>
    <w:rsid w:val="004955CC"/>
    <w:rsid w:val="00495839"/>
    <w:rsid w:val="004962D1"/>
    <w:rsid w:val="004A1706"/>
    <w:rsid w:val="004A4F5F"/>
    <w:rsid w:val="004B03C0"/>
    <w:rsid w:val="004B1C60"/>
    <w:rsid w:val="004B1E15"/>
    <w:rsid w:val="004B5DE9"/>
    <w:rsid w:val="004B6E63"/>
    <w:rsid w:val="004C2597"/>
    <w:rsid w:val="004C35F7"/>
    <w:rsid w:val="004D2BB0"/>
    <w:rsid w:val="004D2E00"/>
    <w:rsid w:val="004D32AE"/>
    <w:rsid w:val="004D3AB0"/>
    <w:rsid w:val="004D49A8"/>
    <w:rsid w:val="004D5EE7"/>
    <w:rsid w:val="004E21E7"/>
    <w:rsid w:val="004E3527"/>
    <w:rsid w:val="004E450B"/>
    <w:rsid w:val="004F140E"/>
    <w:rsid w:val="004F3997"/>
    <w:rsid w:val="004F5D57"/>
    <w:rsid w:val="00504E35"/>
    <w:rsid w:val="0050522C"/>
    <w:rsid w:val="00507B84"/>
    <w:rsid w:val="00513402"/>
    <w:rsid w:val="00513688"/>
    <w:rsid w:val="00514131"/>
    <w:rsid w:val="00514375"/>
    <w:rsid w:val="00517EB4"/>
    <w:rsid w:val="00521A25"/>
    <w:rsid w:val="005241B5"/>
    <w:rsid w:val="00525BD5"/>
    <w:rsid w:val="00526F3C"/>
    <w:rsid w:val="00530DAF"/>
    <w:rsid w:val="00532B9B"/>
    <w:rsid w:val="00535633"/>
    <w:rsid w:val="00536085"/>
    <w:rsid w:val="00537AB2"/>
    <w:rsid w:val="0054149A"/>
    <w:rsid w:val="00542FDC"/>
    <w:rsid w:val="0054369A"/>
    <w:rsid w:val="00543B29"/>
    <w:rsid w:val="00543BF1"/>
    <w:rsid w:val="0054663C"/>
    <w:rsid w:val="00546C86"/>
    <w:rsid w:val="005474BC"/>
    <w:rsid w:val="005530CA"/>
    <w:rsid w:val="005534F0"/>
    <w:rsid w:val="00553922"/>
    <w:rsid w:val="00555CE5"/>
    <w:rsid w:val="00557092"/>
    <w:rsid w:val="00557798"/>
    <w:rsid w:val="0056285E"/>
    <w:rsid w:val="00562C74"/>
    <w:rsid w:val="00564EB6"/>
    <w:rsid w:val="00570842"/>
    <w:rsid w:val="005715C9"/>
    <w:rsid w:val="005728B1"/>
    <w:rsid w:val="00573E4A"/>
    <w:rsid w:val="00574548"/>
    <w:rsid w:val="00575EA3"/>
    <w:rsid w:val="00576063"/>
    <w:rsid w:val="005776E0"/>
    <w:rsid w:val="00580EF4"/>
    <w:rsid w:val="00580FD2"/>
    <w:rsid w:val="00581798"/>
    <w:rsid w:val="005818B6"/>
    <w:rsid w:val="00582F41"/>
    <w:rsid w:val="00596941"/>
    <w:rsid w:val="00597191"/>
    <w:rsid w:val="005A148D"/>
    <w:rsid w:val="005A314A"/>
    <w:rsid w:val="005A3752"/>
    <w:rsid w:val="005A6CFB"/>
    <w:rsid w:val="005A76EB"/>
    <w:rsid w:val="005B077B"/>
    <w:rsid w:val="005B4B2E"/>
    <w:rsid w:val="005B534D"/>
    <w:rsid w:val="005B68E2"/>
    <w:rsid w:val="005B71BA"/>
    <w:rsid w:val="005C23E0"/>
    <w:rsid w:val="005C26FC"/>
    <w:rsid w:val="005C53FC"/>
    <w:rsid w:val="005C5666"/>
    <w:rsid w:val="005C6F85"/>
    <w:rsid w:val="005D00A4"/>
    <w:rsid w:val="005D00F1"/>
    <w:rsid w:val="005D01BF"/>
    <w:rsid w:val="005D4A20"/>
    <w:rsid w:val="005D6143"/>
    <w:rsid w:val="005D62F0"/>
    <w:rsid w:val="005D6466"/>
    <w:rsid w:val="005D76E4"/>
    <w:rsid w:val="005E025A"/>
    <w:rsid w:val="005E1BAB"/>
    <w:rsid w:val="005E23C4"/>
    <w:rsid w:val="005E350C"/>
    <w:rsid w:val="005E6542"/>
    <w:rsid w:val="005E78DA"/>
    <w:rsid w:val="005E79BB"/>
    <w:rsid w:val="005F4711"/>
    <w:rsid w:val="005F54C7"/>
    <w:rsid w:val="005F6A15"/>
    <w:rsid w:val="005F6B20"/>
    <w:rsid w:val="006004FD"/>
    <w:rsid w:val="00601466"/>
    <w:rsid w:val="0060344E"/>
    <w:rsid w:val="00603BC9"/>
    <w:rsid w:val="006062B4"/>
    <w:rsid w:val="00606FE1"/>
    <w:rsid w:val="006076BC"/>
    <w:rsid w:val="00607A8B"/>
    <w:rsid w:val="00614A55"/>
    <w:rsid w:val="00615ECD"/>
    <w:rsid w:val="006167E3"/>
    <w:rsid w:val="00620C0D"/>
    <w:rsid w:val="0062255A"/>
    <w:rsid w:val="006251D7"/>
    <w:rsid w:val="00625498"/>
    <w:rsid w:val="006276E1"/>
    <w:rsid w:val="0063278A"/>
    <w:rsid w:val="00634E16"/>
    <w:rsid w:val="00636137"/>
    <w:rsid w:val="00640672"/>
    <w:rsid w:val="00642109"/>
    <w:rsid w:val="00644FA8"/>
    <w:rsid w:val="00645F84"/>
    <w:rsid w:val="0064625D"/>
    <w:rsid w:val="006476E2"/>
    <w:rsid w:val="00647F24"/>
    <w:rsid w:val="00652BE2"/>
    <w:rsid w:val="00653D97"/>
    <w:rsid w:val="006559A4"/>
    <w:rsid w:val="00657637"/>
    <w:rsid w:val="0066447E"/>
    <w:rsid w:val="00664904"/>
    <w:rsid w:val="00670309"/>
    <w:rsid w:val="006706AE"/>
    <w:rsid w:val="0067316F"/>
    <w:rsid w:val="00674E7E"/>
    <w:rsid w:val="006778C8"/>
    <w:rsid w:val="0068196E"/>
    <w:rsid w:val="00682225"/>
    <w:rsid w:val="00684333"/>
    <w:rsid w:val="00685930"/>
    <w:rsid w:val="00685A8F"/>
    <w:rsid w:val="00686186"/>
    <w:rsid w:val="00686AD9"/>
    <w:rsid w:val="006904D6"/>
    <w:rsid w:val="0069076B"/>
    <w:rsid w:val="006907AD"/>
    <w:rsid w:val="00692F9B"/>
    <w:rsid w:val="006947A3"/>
    <w:rsid w:val="00694D84"/>
    <w:rsid w:val="00694DC0"/>
    <w:rsid w:val="006A17AD"/>
    <w:rsid w:val="006A274A"/>
    <w:rsid w:val="006B12DC"/>
    <w:rsid w:val="006B4263"/>
    <w:rsid w:val="006B7E3A"/>
    <w:rsid w:val="006C797B"/>
    <w:rsid w:val="006C7FD1"/>
    <w:rsid w:val="006D1C5C"/>
    <w:rsid w:val="006D1CF2"/>
    <w:rsid w:val="006D1E51"/>
    <w:rsid w:val="006D7D00"/>
    <w:rsid w:val="006E21F2"/>
    <w:rsid w:val="006E3477"/>
    <w:rsid w:val="006E396D"/>
    <w:rsid w:val="006E6E3C"/>
    <w:rsid w:val="006F1070"/>
    <w:rsid w:val="006F1B16"/>
    <w:rsid w:val="006F386D"/>
    <w:rsid w:val="006F479C"/>
    <w:rsid w:val="006F5240"/>
    <w:rsid w:val="006F58B4"/>
    <w:rsid w:val="006F58F7"/>
    <w:rsid w:val="006F7133"/>
    <w:rsid w:val="007056CC"/>
    <w:rsid w:val="0070674D"/>
    <w:rsid w:val="00706D37"/>
    <w:rsid w:val="007100BF"/>
    <w:rsid w:val="00716E09"/>
    <w:rsid w:val="0072472A"/>
    <w:rsid w:val="0072771F"/>
    <w:rsid w:val="00727B43"/>
    <w:rsid w:val="007312CF"/>
    <w:rsid w:val="00733529"/>
    <w:rsid w:val="0073627F"/>
    <w:rsid w:val="00736FEA"/>
    <w:rsid w:val="0074235A"/>
    <w:rsid w:val="007429ED"/>
    <w:rsid w:val="007439ED"/>
    <w:rsid w:val="00743E42"/>
    <w:rsid w:val="0074535F"/>
    <w:rsid w:val="007453DD"/>
    <w:rsid w:val="00751EF4"/>
    <w:rsid w:val="00753A83"/>
    <w:rsid w:val="007563A3"/>
    <w:rsid w:val="00756657"/>
    <w:rsid w:val="007602AE"/>
    <w:rsid w:val="00760350"/>
    <w:rsid w:val="00762721"/>
    <w:rsid w:val="00762845"/>
    <w:rsid w:val="00763C23"/>
    <w:rsid w:val="00764B27"/>
    <w:rsid w:val="00767A8B"/>
    <w:rsid w:val="00770DDC"/>
    <w:rsid w:val="0077646F"/>
    <w:rsid w:val="00776660"/>
    <w:rsid w:val="007768D4"/>
    <w:rsid w:val="0077692D"/>
    <w:rsid w:val="00777746"/>
    <w:rsid w:val="0077778C"/>
    <w:rsid w:val="0078047F"/>
    <w:rsid w:val="0078100F"/>
    <w:rsid w:val="007812DF"/>
    <w:rsid w:val="00786E64"/>
    <w:rsid w:val="0078789B"/>
    <w:rsid w:val="00791450"/>
    <w:rsid w:val="0079412B"/>
    <w:rsid w:val="007945D1"/>
    <w:rsid w:val="00794E18"/>
    <w:rsid w:val="00795334"/>
    <w:rsid w:val="0079567F"/>
    <w:rsid w:val="007A0EB7"/>
    <w:rsid w:val="007A4324"/>
    <w:rsid w:val="007A46AC"/>
    <w:rsid w:val="007A5793"/>
    <w:rsid w:val="007A6D5F"/>
    <w:rsid w:val="007A7DFB"/>
    <w:rsid w:val="007B2435"/>
    <w:rsid w:val="007B364C"/>
    <w:rsid w:val="007B4198"/>
    <w:rsid w:val="007B476D"/>
    <w:rsid w:val="007C33AD"/>
    <w:rsid w:val="007C3BA8"/>
    <w:rsid w:val="007C4D74"/>
    <w:rsid w:val="007C6E9A"/>
    <w:rsid w:val="007D041D"/>
    <w:rsid w:val="007D1CCB"/>
    <w:rsid w:val="007D3DB2"/>
    <w:rsid w:val="007D4494"/>
    <w:rsid w:val="007D4C3F"/>
    <w:rsid w:val="007E21DB"/>
    <w:rsid w:val="007E2424"/>
    <w:rsid w:val="007E5AEB"/>
    <w:rsid w:val="007E7B0C"/>
    <w:rsid w:val="007F00E9"/>
    <w:rsid w:val="007F0294"/>
    <w:rsid w:val="007F198D"/>
    <w:rsid w:val="007F2325"/>
    <w:rsid w:val="007F43E5"/>
    <w:rsid w:val="007F447D"/>
    <w:rsid w:val="0080025D"/>
    <w:rsid w:val="00800552"/>
    <w:rsid w:val="0080546D"/>
    <w:rsid w:val="00805A0E"/>
    <w:rsid w:val="00806BE9"/>
    <w:rsid w:val="00807585"/>
    <w:rsid w:val="00807FAF"/>
    <w:rsid w:val="008116BA"/>
    <w:rsid w:val="008120A4"/>
    <w:rsid w:val="00815021"/>
    <w:rsid w:val="00816363"/>
    <w:rsid w:val="0081660A"/>
    <w:rsid w:val="0081696F"/>
    <w:rsid w:val="00824445"/>
    <w:rsid w:val="00826FFD"/>
    <w:rsid w:val="008279F6"/>
    <w:rsid w:val="00827ABD"/>
    <w:rsid w:val="00831F74"/>
    <w:rsid w:val="008344D7"/>
    <w:rsid w:val="008370D8"/>
    <w:rsid w:val="00841D65"/>
    <w:rsid w:val="008433EF"/>
    <w:rsid w:val="00847CB2"/>
    <w:rsid w:val="008528D6"/>
    <w:rsid w:val="00854252"/>
    <w:rsid w:val="00854C30"/>
    <w:rsid w:val="008559B2"/>
    <w:rsid w:val="00857F2B"/>
    <w:rsid w:val="00865647"/>
    <w:rsid w:val="00865A7E"/>
    <w:rsid w:val="00870F68"/>
    <w:rsid w:val="00872985"/>
    <w:rsid w:val="00873684"/>
    <w:rsid w:val="00874944"/>
    <w:rsid w:val="00875771"/>
    <w:rsid w:val="0087706C"/>
    <w:rsid w:val="00880076"/>
    <w:rsid w:val="00881B47"/>
    <w:rsid w:val="00885139"/>
    <w:rsid w:val="0088610B"/>
    <w:rsid w:val="00887D37"/>
    <w:rsid w:val="00890A95"/>
    <w:rsid w:val="0089123C"/>
    <w:rsid w:val="0089247C"/>
    <w:rsid w:val="00897534"/>
    <w:rsid w:val="008A4EBB"/>
    <w:rsid w:val="008B0F1F"/>
    <w:rsid w:val="008B3CCA"/>
    <w:rsid w:val="008B4078"/>
    <w:rsid w:val="008B4600"/>
    <w:rsid w:val="008B4F8E"/>
    <w:rsid w:val="008B5DE6"/>
    <w:rsid w:val="008B61FA"/>
    <w:rsid w:val="008B66C2"/>
    <w:rsid w:val="008C0304"/>
    <w:rsid w:val="008C20AE"/>
    <w:rsid w:val="008C2761"/>
    <w:rsid w:val="008C6AAD"/>
    <w:rsid w:val="008C6CCD"/>
    <w:rsid w:val="008D0455"/>
    <w:rsid w:val="008D22DC"/>
    <w:rsid w:val="008D2742"/>
    <w:rsid w:val="008D48B8"/>
    <w:rsid w:val="008E1BF4"/>
    <w:rsid w:val="008E3FB1"/>
    <w:rsid w:val="008E6004"/>
    <w:rsid w:val="008F00D8"/>
    <w:rsid w:val="008F2B8A"/>
    <w:rsid w:val="008F2EC4"/>
    <w:rsid w:val="008F4025"/>
    <w:rsid w:val="008F69B8"/>
    <w:rsid w:val="009023CC"/>
    <w:rsid w:val="00904522"/>
    <w:rsid w:val="00905EB4"/>
    <w:rsid w:val="00907E86"/>
    <w:rsid w:val="00911285"/>
    <w:rsid w:val="00912757"/>
    <w:rsid w:val="00915822"/>
    <w:rsid w:val="0091621D"/>
    <w:rsid w:val="009166A8"/>
    <w:rsid w:val="0091766D"/>
    <w:rsid w:val="009176FC"/>
    <w:rsid w:val="009230DD"/>
    <w:rsid w:val="009241C3"/>
    <w:rsid w:val="00926B94"/>
    <w:rsid w:val="00927844"/>
    <w:rsid w:val="00935490"/>
    <w:rsid w:val="0093568A"/>
    <w:rsid w:val="00935BF5"/>
    <w:rsid w:val="00936F2F"/>
    <w:rsid w:val="009370C2"/>
    <w:rsid w:val="00940D59"/>
    <w:rsid w:val="009414CA"/>
    <w:rsid w:val="00943ACB"/>
    <w:rsid w:val="00951CBA"/>
    <w:rsid w:val="0095298F"/>
    <w:rsid w:val="00953098"/>
    <w:rsid w:val="00955C9E"/>
    <w:rsid w:val="00957ADD"/>
    <w:rsid w:val="00960017"/>
    <w:rsid w:val="00961FBF"/>
    <w:rsid w:val="009632B6"/>
    <w:rsid w:val="00964B99"/>
    <w:rsid w:val="00966957"/>
    <w:rsid w:val="00972A68"/>
    <w:rsid w:val="00973EB1"/>
    <w:rsid w:val="00980EB4"/>
    <w:rsid w:val="009824A9"/>
    <w:rsid w:val="009843D6"/>
    <w:rsid w:val="00985FD4"/>
    <w:rsid w:val="009937C2"/>
    <w:rsid w:val="0099420C"/>
    <w:rsid w:val="00994B75"/>
    <w:rsid w:val="009962AF"/>
    <w:rsid w:val="009968A8"/>
    <w:rsid w:val="009A06DD"/>
    <w:rsid w:val="009A24CD"/>
    <w:rsid w:val="009A4C84"/>
    <w:rsid w:val="009A5788"/>
    <w:rsid w:val="009A58FB"/>
    <w:rsid w:val="009A6F33"/>
    <w:rsid w:val="009B04CC"/>
    <w:rsid w:val="009B060F"/>
    <w:rsid w:val="009B1C08"/>
    <w:rsid w:val="009B297E"/>
    <w:rsid w:val="009B485A"/>
    <w:rsid w:val="009B708C"/>
    <w:rsid w:val="009C39C1"/>
    <w:rsid w:val="009C5CBC"/>
    <w:rsid w:val="009C73A7"/>
    <w:rsid w:val="009C75CF"/>
    <w:rsid w:val="009D0431"/>
    <w:rsid w:val="009D0E47"/>
    <w:rsid w:val="009D0FC6"/>
    <w:rsid w:val="009D1033"/>
    <w:rsid w:val="009D10C2"/>
    <w:rsid w:val="009D128A"/>
    <w:rsid w:val="009D1605"/>
    <w:rsid w:val="009D184F"/>
    <w:rsid w:val="009D44CB"/>
    <w:rsid w:val="009D7B7D"/>
    <w:rsid w:val="009E0072"/>
    <w:rsid w:val="009E423B"/>
    <w:rsid w:val="009E4ED0"/>
    <w:rsid w:val="009E50E8"/>
    <w:rsid w:val="009E72B3"/>
    <w:rsid w:val="009E7F6D"/>
    <w:rsid w:val="009F272C"/>
    <w:rsid w:val="009F33BD"/>
    <w:rsid w:val="009F431B"/>
    <w:rsid w:val="009F510F"/>
    <w:rsid w:val="00A00B5E"/>
    <w:rsid w:val="00A025F4"/>
    <w:rsid w:val="00A06BC9"/>
    <w:rsid w:val="00A116A2"/>
    <w:rsid w:val="00A11F92"/>
    <w:rsid w:val="00A15832"/>
    <w:rsid w:val="00A16E82"/>
    <w:rsid w:val="00A20D1F"/>
    <w:rsid w:val="00A210C8"/>
    <w:rsid w:val="00A3123A"/>
    <w:rsid w:val="00A314CD"/>
    <w:rsid w:val="00A31961"/>
    <w:rsid w:val="00A31D1A"/>
    <w:rsid w:val="00A3242B"/>
    <w:rsid w:val="00A349E9"/>
    <w:rsid w:val="00A359AC"/>
    <w:rsid w:val="00A35D18"/>
    <w:rsid w:val="00A35F8A"/>
    <w:rsid w:val="00A4001B"/>
    <w:rsid w:val="00A41FF1"/>
    <w:rsid w:val="00A451A4"/>
    <w:rsid w:val="00A46456"/>
    <w:rsid w:val="00A51985"/>
    <w:rsid w:val="00A52DA4"/>
    <w:rsid w:val="00A545D0"/>
    <w:rsid w:val="00A548D0"/>
    <w:rsid w:val="00A56926"/>
    <w:rsid w:val="00A571F8"/>
    <w:rsid w:val="00A60167"/>
    <w:rsid w:val="00A617FE"/>
    <w:rsid w:val="00A64721"/>
    <w:rsid w:val="00A67F2E"/>
    <w:rsid w:val="00A70766"/>
    <w:rsid w:val="00A717E6"/>
    <w:rsid w:val="00A723EB"/>
    <w:rsid w:val="00A7355E"/>
    <w:rsid w:val="00A735A2"/>
    <w:rsid w:val="00A74B5F"/>
    <w:rsid w:val="00A76998"/>
    <w:rsid w:val="00A76EE5"/>
    <w:rsid w:val="00A80D85"/>
    <w:rsid w:val="00A81296"/>
    <w:rsid w:val="00A835BC"/>
    <w:rsid w:val="00A8539D"/>
    <w:rsid w:val="00A87B7A"/>
    <w:rsid w:val="00A9034F"/>
    <w:rsid w:val="00A91102"/>
    <w:rsid w:val="00A92BB4"/>
    <w:rsid w:val="00A96F65"/>
    <w:rsid w:val="00A97097"/>
    <w:rsid w:val="00AA0C11"/>
    <w:rsid w:val="00AA17DA"/>
    <w:rsid w:val="00AA259C"/>
    <w:rsid w:val="00AA312A"/>
    <w:rsid w:val="00AA3633"/>
    <w:rsid w:val="00AA42E7"/>
    <w:rsid w:val="00AA546D"/>
    <w:rsid w:val="00AA5E1F"/>
    <w:rsid w:val="00AA6C16"/>
    <w:rsid w:val="00AA7909"/>
    <w:rsid w:val="00AB0BBB"/>
    <w:rsid w:val="00AB1E31"/>
    <w:rsid w:val="00AC0CD6"/>
    <w:rsid w:val="00AC1C11"/>
    <w:rsid w:val="00AC1CC3"/>
    <w:rsid w:val="00AC237D"/>
    <w:rsid w:val="00AC3215"/>
    <w:rsid w:val="00AC416A"/>
    <w:rsid w:val="00AC6E36"/>
    <w:rsid w:val="00AD0FF2"/>
    <w:rsid w:val="00AD2D7A"/>
    <w:rsid w:val="00AD7134"/>
    <w:rsid w:val="00AE1363"/>
    <w:rsid w:val="00AE611B"/>
    <w:rsid w:val="00AF0CBC"/>
    <w:rsid w:val="00AF0D43"/>
    <w:rsid w:val="00AF2B20"/>
    <w:rsid w:val="00AF5D12"/>
    <w:rsid w:val="00AF6703"/>
    <w:rsid w:val="00AF78F2"/>
    <w:rsid w:val="00B0060E"/>
    <w:rsid w:val="00B00D86"/>
    <w:rsid w:val="00B0648F"/>
    <w:rsid w:val="00B12B32"/>
    <w:rsid w:val="00B14E27"/>
    <w:rsid w:val="00B15D51"/>
    <w:rsid w:val="00B173B6"/>
    <w:rsid w:val="00B17A24"/>
    <w:rsid w:val="00B2068C"/>
    <w:rsid w:val="00B22750"/>
    <w:rsid w:val="00B245F7"/>
    <w:rsid w:val="00B24AA0"/>
    <w:rsid w:val="00B2525B"/>
    <w:rsid w:val="00B257C6"/>
    <w:rsid w:val="00B26D73"/>
    <w:rsid w:val="00B26F2D"/>
    <w:rsid w:val="00B32147"/>
    <w:rsid w:val="00B323A9"/>
    <w:rsid w:val="00B35871"/>
    <w:rsid w:val="00B44C36"/>
    <w:rsid w:val="00B53279"/>
    <w:rsid w:val="00B56DC0"/>
    <w:rsid w:val="00B61363"/>
    <w:rsid w:val="00B628C6"/>
    <w:rsid w:val="00B6299E"/>
    <w:rsid w:val="00B638F2"/>
    <w:rsid w:val="00B6394D"/>
    <w:rsid w:val="00B66D6E"/>
    <w:rsid w:val="00B67661"/>
    <w:rsid w:val="00B67C36"/>
    <w:rsid w:val="00B74FE3"/>
    <w:rsid w:val="00B75382"/>
    <w:rsid w:val="00B75662"/>
    <w:rsid w:val="00B75F06"/>
    <w:rsid w:val="00B76409"/>
    <w:rsid w:val="00B83349"/>
    <w:rsid w:val="00B84480"/>
    <w:rsid w:val="00B85702"/>
    <w:rsid w:val="00B92425"/>
    <w:rsid w:val="00B95B29"/>
    <w:rsid w:val="00B964B0"/>
    <w:rsid w:val="00B969AB"/>
    <w:rsid w:val="00BA013C"/>
    <w:rsid w:val="00BA1477"/>
    <w:rsid w:val="00BA306B"/>
    <w:rsid w:val="00BA3395"/>
    <w:rsid w:val="00BA70F6"/>
    <w:rsid w:val="00BB311F"/>
    <w:rsid w:val="00BB77D7"/>
    <w:rsid w:val="00BB7C4F"/>
    <w:rsid w:val="00BC1B32"/>
    <w:rsid w:val="00BC2B81"/>
    <w:rsid w:val="00BC4825"/>
    <w:rsid w:val="00BC68FA"/>
    <w:rsid w:val="00BC7195"/>
    <w:rsid w:val="00BD0EA1"/>
    <w:rsid w:val="00BD12E0"/>
    <w:rsid w:val="00BD18CB"/>
    <w:rsid w:val="00BD3BEB"/>
    <w:rsid w:val="00BE08D3"/>
    <w:rsid w:val="00BE0B88"/>
    <w:rsid w:val="00BE22D3"/>
    <w:rsid w:val="00BE64E7"/>
    <w:rsid w:val="00BE68C8"/>
    <w:rsid w:val="00BE68CB"/>
    <w:rsid w:val="00BF1785"/>
    <w:rsid w:val="00BF236A"/>
    <w:rsid w:val="00BF24E8"/>
    <w:rsid w:val="00C00E64"/>
    <w:rsid w:val="00C03585"/>
    <w:rsid w:val="00C04700"/>
    <w:rsid w:val="00C05D6B"/>
    <w:rsid w:val="00C116AD"/>
    <w:rsid w:val="00C11BA1"/>
    <w:rsid w:val="00C1491D"/>
    <w:rsid w:val="00C2036B"/>
    <w:rsid w:val="00C21891"/>
    <w:rsid w:val="00C3058F"/>
    <w:rsid w:val="00C30805"/>
    <w:rsid w:val="00C328EE"/>
    <w:rsid w:val="00C338F8"/>
    <w:rsid w:val="00C33D29"/>
    <w:rsid w:val="00C33F37"/>
    <w:rsid w:val="00C370A5"/>
    <w:rsid w:val="00C37581"/>
    <w:rsid w:val="00C37B45"/>
    <w:rsid w:val="00C37F51"/>
    <w:rsid w:val="00C424C5"/>
    <w:rsid w:val="00C4468B"/>
    <w:rsid w:val="00C4513C"/>
    <w:rsid w:val="00C46783"/>
    <w:rsid w:val="00C522C2"/>
    <w:rsid w:val="00C52CA9"/>
    <w:rsid w:val="00C560D4"/>
    <w:rsid w:val="00C60862"/>
    <w:rsid w:val="00C60E6E"/>
    <w:rsid w:val="00C60EA8"/>
    <w:rsid w:val="00C647C6"/>
    <w:rsid w:val="00C65988"/>
    <w:rsid w:val="00C65BFA"/>
    <w:rsid w:val="00C70A33"/>
    <w:rsid w:val="00C727C4"/>
    <w:rsid w:val="00C72865"/>
    <w:rsid w:val="00C7695E"/>
    <w:rsid w:val="00C77655"/>
    <w:rsid w:val="00C77787"/>
    <w:rsid w:val="00C77A2D"/>
    <w:rsid w:val="00C80D9A"/>
    <w:rsid w:val="00C83020"/>
    <w:rsid w:val="00C862FA"/>
    <w:rsid w:val="00C87C08"/>
    <w:rsid w:val="00C918A3"/>
    <w:rsid w:val="00C91A8A"/>
    <w:rsid w:val="00C920C0"/>
    <w:rsid w:val="00C928C1"/>
    <w:rsid w:val="00C95A87"/>
    <w:rsid w:val="00C971AC"/>
    <w:rsid w:val="00CA21AD"/>
    <w:rsid w:val="00CA28D9"/>
    <w:rsid w:val="00CA5E97"/>
    <w:rsid w:val="00CA7989"/>
    <w:rsid w:val="00CB0C6D"/>
    <w:rsid w:val="00CB3AE5"/>
    <w:rsid w:val="00CB3DAF"/>
    <w:rsid w:val="00CB602C"/>
    <w:rsid w:val="00CB6C7B"/>
    <w:rsid w:val="00CB7B78"/>
    <w:rsid w:val="00CC110E"/>
    <w:rsid w:val="00CC2FC4"/>
    <w:rsid w:val="00CC47F0"/>
    <w:rsid w:val="00CC6055"/>
    <w:rsid w:val="00CD1D37"/>
    <w:rsid w:val="00CD29AE"/>
    <w:rsid w:val="00CD2E56"/>
    <w:rsid w:val="00CD5652"/>
    <w:rsid w:val="00CD6799"/>
    <w:rsid w:val="00CD7C6F"/>
    <w:rsid w:val="00CD7F7B"/>
    <w:rsid w:val="00CE09D2"/>
    <w:rsid w:val="00CE18CB"/>
    <w:rsid w:val="00CE1963"/>
    <w:rsid w:val="00CE44DC"/>
    <w:rsid w:val="00CE6D94"/>
    <w:rsid w:val="00CF107F"/>
    <w:rsid w:val="00CF1352"/>
    <w:rsid w:val="00CF35A7"/>
    <w:rsid w:val="00D02356"/>
    <w:rsid w:val="00D03C95"/>
    <w:rsid w:val="00D05FC9"/>
    <w:rsid w:val="00D06990"/>
    <w:rsid w:val="00D075FC"/>
    <w:rsid w:val="00D15F0D"/>
    <w:rsid w:val="00D1605E"/>
    <w:rsid w:val="00D16106"/>
    <w:rsid w:val="00D17043"/>
    <w:rsid w:val="00D1768F"/>
    <w:rsid w:val="00D20306"/>
    <w:rsid w:val="00D25482"/>
    <w:rsid w:val="00D2697B"/>
    <w:rsid w:val="00D274B1"/>
    <w:rsid w:val="00D27DAF"/>
    <w:rsid w:val="00D330C5"/>
    <w:rsid w:val="00D34A5B"/>
    <w:rsid w:val="00D35D3D"/>
    <w:rsid w:val="00D447AD"/>
    <w:rsid w:val="00D45123"/>
    <w:rsid w:val="00D45EB0"/>
    <w:rsid w:val="00D46A16"/>
    <w:rsid w:val="00D50245"/>
    <w:rsid w:val="00D50C64"/>
    <w:rsid w:val="00D54A6A"/>
    <w:rsid w:val="00D56D42"/>
    <w:rsid w:val="00D57DBF"/>
    <w:rsid w:val="00D63AFC"/>
    <w:rsid w:val="00D64046"/>
    <w:rsid w:val="00D64BA1"/>
    <w:rsid w:val="00D64DF3"/>
    <w:rsid w:val="00D655F8"/>
    <w:rsid w:val="00D66022"/>
    <w:rsid w:val="00D71E1C"/>
    <w:rsid w:val="00D731BA"/>
    <w:rsid w:val="00D74131"/>
    <w:rsid w:val="00D7526B"/>
    <w:rsid w:val="00D767EE"/>
    <w:rsid w:val="00D80384"/>
    <w:rsid w:val="00D806CB"/>
    <w:rsid w:val="00D8196D"/>
    <w:rsid w:val="00D830F4"/>
    <w:rsid w:val="00D844EE"/>
    <w:rsid w:val="00D85D4B"/>
    <w:rsid w:val="00D86AA3"/>
    <w:rsid w:val="00D91BC7"/>
    <w:rsid w:val="00D94569"/>
    <w:rsid w:val="00DA02BA"/>
    <w:rsid w:val="00DA1A0E"/>
    <w:rsid w:val="00DA21C0"/>
    <w:rsid w:val="00DA3579"/>
    <w:rsid w:val="00DA39FB"/>
    <w:rsid w:val="00DA4B15"/>
    <w:rsid w:val="00DA5205"/>
    <w:rsid w:val="00DA69E0"/>
    <w:rsid w:val="00DB10A0"/>
    <w:rsid w:val="00DB1105"/>
    <w:rsid w:val="00DB2419"/>
    <w:rsid w:val="00DB39A6"/>
    <w:rsid w:val="00DB46C3"/>
    <w:rsid w:val="00DB4D17"/>
    <w:rsid w:val="00DB7D50"/>
    <w:rsid w:val="00DC004D"/>
    <w:rsid w:val="00DC0180"/>
    <w:rsid w:val="00DC3A2D"/>
    <w:rsid w:val="00DC5EF5"/>
    <w:rsid w:val="00DC6BA2"/>
    <w:rsid w:val="00DD0F6B"/>
    <w:rsid w:val="00DD0FEB"/>
    <w:rsid w:val="00DD126D"/>
    <w:rsid w:val="00DD16BD"/>
    <w:rsid w:val="00DD275D"/>
    <w:rsid w:val="00DD4E89"/>
    <w:rsid w:val="00DD57C3"/>
    <w:rsid w:val="00DD713A"/>
    <w:rsid w:val="00DD72E4"/>
    <w:rsid w:val="00DD76A5"/>
    <w:rsid w:val="00DD7E59"/>
    <w:rsid w:val="00DE193E"/>
    <w:rsid w:val="00DE2635"/>
    <w:rsid w:val="00DE37B3"/>
    <w:rsid w:val="00DE45B5"/>
    <w:rsid w:val="00DE4DAE"/>
    <w:rsid w:val="00DF02DC"/>
    <w:rsid w:val="00DF233E"/>
    <w:rsid w:val="00DF2C9A"/>
    <w:rsid w:val="00DF3107"/>
    <w:rsid w:val="00DF4182"/>
    <w:rsid w:val="00DF61B6"/>
    <w:rsid w:val="00DF6F16"/>
    <w:rsid w:val="00E003C4"/>
    <w:rsid w:val="00E008C7"/>
    <w:rsid w:val="00E00E56"/>
    <w:rsid w:val="00E040BC"/>
    <w:rsid w:val="00E06410"/>
    <w:rsid w:val="00E06421"/>
    <w:rsid w:val="00E068B9"/>
    <w:rsid w:val="00E06B6E"/>
    <w:rsid w:val="00E11610"/>
    <w:rsid w:val="00E16905"/>
    <w:rsid w:val="00E169C4"/>
    <w:rsid w:val="00E2106F"/>
    <w:rsid w:val="00E228AD"/>
    <w:rsid w:val="00E2688A"/>
    <w:rsid w:val="00E30FD8"/>
    <w:rsid w:val="00E32F5F"/>
    <w:rsid w:val="00E331F9"/>
    <w:rsid w:val="00E33DED"/>
    <w:rsid w:val="00E345AD"/>
    <w:rsid w:val="00E42781"/>
    <w:rsid w:val="00E4297D"/>
    <w:rsid w:val="00E42A4C"/>
    <w:rsid w:val="00E43341"/>
    <w:rsid w:val="00E44097"/>
    <w:rsid w:val="00E450E2"/>
    <w:rsid w:val="00E457E6"/>
    <w:rsid w:val="00E47828"/>
    <w:rsid w:val="00E52DA5"/>
    <w:rsid w:val="00E52DBD"/>
    <w:rsid w:val="00E53516"/>
    <w:rsid w:val="00E535F1"/>
    <w:rsid w:val="00E53E84"/>
    <w:rsid w:val="00E55015"/>
    <w:rsid w:val="00E5557C"/>
    <w:rsid w:val="00E55805"/>
    <w:rsid w:val="00E578B8"/>
    <w:rsid w:val="00E60EB8"/>
    <w:rsid w:val="00E6143E"/>
    <w:rsid w:val="00E618A4"/>
    <w:rsid w:val="00E62389"/>
    <w:rsid w:val="00E6257F"/>
    <w:rsid w:val="00E62922"/>
    <w:rsid w:val="00E67555"/>
    <w:rsid w:val="00E678F6"/>
    <w:rsid w:val="00E71E19"/>
    <w:rsid w:val="00E740B2"/>
    <w:rsid w:val="00E75D84"/>
    <w:rsid w:val="00E814DB"/>
    <w:rsid w:val="00E82F42"/>
    <w:rsid w:val="00E87B61"/>
    <w:rsid w:val="00E90EF9"/>
    <w:rsid w:val="00E923F0"/>
    <w:rsid w:val="00EA107F"/>
    <w:rsid w:val="00EA2E73"/>
    <w:rsid w:val="00EA4CF9"/>
    <w:rsid w:val="00EB021B"/>
    <w:rsid w:val="00EB1ADA"/>
    <w:rsid w:val="00EB4EF7"/>
    <w:rsid w:val="00EB7CBF"/>
    <w:rsid w:val="00EC0746"/>
    <w:rsid w:val="00EC1FAA"/>
    <w:rsid w:val="00EC315D"/>
    <w:rsid w:val="00EC49F5"/>
    <w:rsid w:val="00EC50EC"/>
    <w:rsid w:val="00EC5F2A"/>
    <w:rsid w:val="00EC6576"/>
    <w:rsid w:val="00EC7996"/>
    <w:rsid w:val="00ED2A76"/>
    <w:rsid w:val="00ED3003"/>
    <w:rsid w:val="00ED3363"/>
    <w:rsid w:val="00ED5426"/>
    <w:rsid w:val="00ED6464"/>
    <w:rsid w:val="00EE193C"/>
    <w:rsid w:val="00EE1F5C"/>
    <w:rsid w:val="00EE2928"/>
    <w:rsid w:val="00EE2D06"/>
    <w:rsid w:val="00EE4150"/>
    <w:rsid w:val="00EE6254"/>
    <w:rsid w:val="00EE6F81"/>
    <w:rsid w:val="00EE7357"/>
    <w:rsid w:val="00EF0843"/>
    <w:rsid w:val="00EF0F50"/>
    <w:rsid w:val="00EF1720"/>
    <w:rsid w:val="00EF2522"/>
    <w:rsid w:val="00EF2BAC"/>
    <w:rsid w:val="00EF2DBA"/>
    <w:rsid w:val="00EF6AA1"/>
    <w:rsid w:val="00F008F5"/>
    <w:rsid w:val="00F00D8D"/>
    <w:rsid w:val="00F04E08"/>
    <w:rsid w:val="00F050B2"/>
    <w:rsid w:val="00F06955"/>
    <w:rsid w:val="00F077FE"/>
    <w:rsid w:val="00F07AC5"/>
    <w:rsid w:val="00F1029C"/>
    <w:rsid w:val="00F10E2D"/>
    <w:rsid w:val="00F12AC4"/>
    <w:rsid w:val="00F137D0"/>
    <w:rsid w:val="00F14118"/>
    <w:rsid w:val="00F15712"/>
    <w:rsid w:val="00F1608F"/>
    <w:rsid w:val="00F173FA"/>
    <w:rsid w:val="00F178AB"/>
    <w:rsid w:val="00F21739"/>
    <w:rsid w:val="00F21F7A"/>
    <w:rsid w:val="00F25452"/>
    <w:rsid w:val="00F30CE4"/>
    <w:rsid w:val="00F325E5"/>
    <w:rsid w:val="00F32F6B"/>
    <w:rsid w:val="00F334FE"/>
    <w:rsid w:val="00F33B55"/>
    <w:rsid w:val="00F34449"/>
    <w:rsid w:val="00F35867"/>
    <w:rsid w:val="00F379CB"/>
    <w:rsid w:val="00F412B7"/>
    <w:rsid w:val="00F42C02"/>
    <w:rsid w:val="00F457A1"/>
    <w:rsid w:val="00F50350"/>
    <w:rsid w:val="00F53D91"/>
    <w:rsid w:val="00F5411A"/>
    <w:rsid w:val="00F56914"/>
    <w:rsid w:val="00F56B0F"/>
    <w:rsid w:val="00F57020"/>
    <w:rsid w:val="00F575EC"/>
    <w:rsid w:val="00F579E8"/>
    <w:rsid w:val="00F631C0"/>
    <w:rsid w:val="00F6321C"/>
    <w:rsid w:val="00F67884"/>
    <w:rsid w:val="00F67E72"/>
    <w:rsid w:val="00F71D1D"/>
    <w:rsid w:val="00F7255B"/>
    <w:rsid w:val="00F74778"/>
    <w:rsid w:val="00F7609E"/>
    <w:rsid w:val="00F801BE"/>
    <w:rsid w:val="00F80246"/>
    <w:rsid w:val="00F80E78"/>
    <w:rsid w:val="00F82276"/>
    <w:rsid w:val="00F84D05"/>
    <w:rsid w:val="00F84E12"/>
    <w:rsid w:val="00F903A3"/>
    <w:rsid w:val="00F92A00"/>
    <w:rsid w:val="00F92F5A"/>
    <w:rsid w:val="00F93206"/>
    <w:rsid w:val="00F943DD"/>
    <w:rsid w:val="00F94F71"/>
    <w:rsid w:val="00F96D3A"/>
    <w:rsid w:val="00F97043"/>
    <w:rsid w:val="00FA44CB"/>
    <w:rsid w:val="00FA4E44"/>
    <w:rsid w:val="00FA653F"/>
    <w:rsid w:val="00FB3011"/>
    <w:rsid w:val="00FB3071"/>
    <w:rsid w:val="00FB5A3A"/>
    <w:rsid w:val="00FB79C2"/>
    <w:rsid w:val="00FC29D6"/>
    <w:rsid w:val="00FC3521"/>
    <w:rsid w:val="00FC37AE"/>
    <w:rsid w:val="00FC3A0F"/>
    <w:rsid w:val="00FC552F"/>
    <w:rsid w:val="00FC600D"/>
    <w:rsid w:val="00FC6717"/>
    <w:rsid w:val="00FD128E"/>
    <w:rsid w:val="00FD17AF"/>
    <w:rsid w:val="00FD3207"/>
    <w:rsid w:val="00FD42EF"/>
    <w:rsid w:val="00FE3AA7"/>
    <w:rsid w:val="00FE4074"/>
    <w:rsid w:val="00FE4AE8"/>
    <w:rsid w:val="00FE4FEE"/>
    <w:rsid w:val="00FE5757"/>
    <w:rsid w:val="00FF1630"/>
    <w:rsid w:val="00FF17CE"/>
    <w:rsid w:val="00FF2138"/>
    <w:rsid w:val="00FF58B6"/>
    <w:rsid w:val="00FF6636"/>
    <w:rsid w:val="00FF705B"/>
    <w:rsid w:val="00FF78E5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511D"/>
  <w15:docId w15:val="{9D92EB47-3AD1-4C90-B39E-A4F96A1E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0F4"/>
    <w:rPr>
      <w:color w:val="auto"/>
    </w:rPr>
  </w:style>
  <w:style w:type="paragraph" w:styleId="1">
    <w:name w:val="heading 1"/>
    <w:basedOn w:val="a"/>
    <w:next w:val="a"/>
    <w:qFormat/>
    <w:pPr>
      <w:keepNext/>
      <w:keepLines/>
      <w:numPr>
        <w:numId w:val="2"/>
      </w:num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1"/>
    <w:next w:val="a"/>
    <w:link w:val="20"/>
    <w:qFormat/>
    <w:rsid w:val="006C797B"/>
    <w:pPr>
      <w:numPr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4">
    <w:name w:val="heading 4"/>
    <w:basedOn w:val="a"/>
    <w:next w:val="a"/>
    <w:pPr>
      <w:keepNext/>
      <w:keepLines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semiHidden/>
    <w:pPr>
      <w:keepNext/>
      <w:keepLines/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semiHidden/>
    <w:pPr>
      <w:keepNext/>
      <w:keepLines/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г"/>
    <w:basedOn w:val="a"/>
    <w:link w:val="a4"/>
    <w:qFormat/>
    <w:rsid w:val="00BE68C8"/>
    <w:pPr>
      <w:jc w:val="center"/>
    </w:pPr>
    <w:rPr>
      <w:rFonts w:ascii="Courier New" w:eastAsia="Courier New" w:hAnsi="Courier New" w:cs="Courier New"/>
      <w:b/>
      <w:color w:val="0000FF"/>
      <w:lang w:val="uk-UA" w:eastAsia="en-US"/>
    </w:rPr>
  </w:style>
  <w:style w:type="paragraph" w:styleId="a5">
    <w:name w:val="Subtitle"/>
    <w:basedOn w:val="a"/>
    <w:next w:val="a"/>
    <w:pPr>
      <w:keepNext/>
      <w:keepLines/>
      <w:spacing w:after="60"/>
      <w:jc w:val="center"/>
    </w:pPr>
    <w:rPr>
      <w:rFonts w:ascii="Arial" w:eastAsia="Arial" w:hAnsi="Arial" w:cs="Arial"/>
      <w:i/>
      <w:color w:val="666666"/>
    </w:rPr>
  </w:style>
  <w:style w:type="table" w:customStyle="1" w:styleId="a6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27A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7ABD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"/>
    <w:uiPriority w:val="39"/>
    <w:unhideWhenUsed/>
    <w:qFormat/>
    <w:rsid w:val="009D128A"/>
    <w:pP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11">
    <w:name w:val="toc 1"/>
    <w:basedOn w:val="a"/>
    <w:next w:val="a"/>
    <w:autoRedefine/>
    <w:uiPriority w:val="39"/>
    <w:unhideWhenUsed/>
    <w:rsid w:val="009D128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D128A"/>
    <w:pPr>
      <w:spacing w:after="100"/>
      <w:ind w:left="240"/>
    </w:pPr>
  </w:style>
  <w:style w:type="character" w:styleId="ae">
    <w:name w:val="Hyperlink"/>
    <w:basedOn w:val="a0"/>
    <w:uiPriority w:val="99"/>
    <w:unhideWhenUsed/>
    <w:rsid w:val="009D128A"/>
    <w:rPr>
      <w:color w:val="0000FF" w:themeColor="hyperlink"/>
      <w:u w:val="single"/>
    </w:rPr>
  </w:style>
  <w:style w:type="paragraph" w:styleId="af">
    <w:name w:val="header"/>
    <w:basedOn w:val="a"/>
    <w:link w:val="af0"/>
    <w:unhideWhenUsed/>
    <w:rsid w:val="009D128A"/>
    <w:pPr>
      <w:tabs>
        <w:tab w:val="center" w:pos="4986"/>
        <w:tab w:val="right" w:pos="9973"/>
      </w:tabs>
    </w:pPr>
  </w:style>
  <w:style w:type="character" w:customStyle="1" w:styleId="af0">
    <w:name w:val="Верхний колонтитул Знак"/>
    <w:basedOn w:val="a0"/>
    <w:link w:val="af"/>
    <w:rsid w:val="009D128A"/>
  </w:style>
  <w:style w:type="paragraph" w:styleId="af1">
    <w:name w:val="footer"/>
    <w:basedOn w:val="a"/>
    <w:link w:val="af2"/>
    <w:uiPriority w:val="99"/>
    <w:unhideWhenUsed/>
    <w:rsid w:val="009D128A"/>
    <w:pPr>
      <w:tabs>
        <w:tab w:val="center" w:pos="4986"/>
        <w:tab w:val="right" w:pos="9973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D128A"/>
  </w:style>
  <w:style w:type="paragraph" w:styleId="af3">
    <w:name w:val="Body Text Indent"/>
    <w:aliases w:val=" Char,Body Text Indent Char Char Char Char, Char Char,Char,Char Char"/>
    <w:basedOn w:val="a"/>
    <w:link w:val="af4"/>
    <w:rsid w:val="009D0431"/>
    <w:pPr>
      <w:ind w:left="709"/>
      <w:jc w:val="both"/>
    </w:pPr>
    <w:rPr>
      <w:lang w:val="en-US" w:eastAsia="en-US"/>
    </w:rPr>
  </w:style>
  <w:style w:type="character" w:customStyle="1" w:styleId="BodyTextIndentChar">
    <w:name w:val="Body Text Indent Char"/>
    <w:basedOn w:val="a0"/>
    <w:uiPriority w:val="99"/>
    <w:semiHidden/>
    <w:rsid w:val="009D0431"/>
  </w:style>
  <w:style w:type="character" w:customStyle="1" w:styleId="variant1">
    <w:name w:val="variant1"/>
    <w:basedOn w:val="a0"/>
    <w:uiPriority w:val="9"/>
    <w:rsid w:val="009D0431"/>
    <w:rPr>
      <w:color w:val="0000FF"/>
    </w:rPr>
  </w:style>
  <w:style w:type="character" w:customStyle="1" w:styleId="unknown1">
    <w:name w:val="unknown1"/>
    <w:basedOn w:val="a0"/>
    <w:rsid w:val="009D0431"/>
    <w:rPr>
      <w:color w:val="FF0000"/>
    </w:rPr>
  </w:style>
  <w:style w:type="paragraph" w:styleId="af5">
    <w:name w:val="List Paragraph"/>
    <w:basedOn w:val="a"/>
    <w:link w:val="af6"/>
    <w:uiPriority w:val="34"/>
    <w:qFormat/>
    <w:rsid w:val="009D0431"/>
    <w:pPr>
      <w:ind w:left="720"/>
      <w:contextualSpacing/>
    </w:pPr>
    <w:rPr>
      <w:lang w:val="uk-UA" w:eastAsia="uk-UA"/>
    </w:rPr>
  </w:style>
  <w:style w:type="character" w:customStyle="1" w:styleId="af4">
    <w:name w:val="Основной текст с отступом Знак"/>
    <w:aliases w:val=" Char Знак,Body Text Indent Char Char Char Char Знак, Char Char Знак,Char Знак,Char Char Знак"/>
    <w:basedOn w:val="a0"/>
    <w:link w:val="af3"/>
    <w:rsid w:val="009D0431"/>
    <w:rPr>
      <w:color w:val="auto"/>
      <w:lang w:val="en-US" w:eastAsia="en-US"/>
    </w:rPr>
  </w:style>
  <w:style w:type="character" w:customStyle="1" w:styleId="af6">
    <w:name w:val="Абзац списка Знак"/>
    <w:basedOn w:val="a0"/>
    <w:link w:val="af5"/>
    <w:uiPriority w:val="34"/>
    <w:rsid w:val="009D0431"/>
    <w:rPr>
      <w:color w:val="auto"/>
      <w:szCs w:val="24"/>
      <w:lang w:val="uk-UA" w:eastAsia="uk-UA"/>
    </w:rPr>
  </w:style>
  <w:style w:type="paragraph" w:styleId="30">
    <w:name w:val="toc 3"/>
    <w:basedOn w:val="a"/>
    <w:next w:val="a"/>
    <w:autoRedefine/>
    <w:uiPriority w:val="39"/>
    <w:unhideWhenUsed/>
    <w:rsid w:val="00743E42"/>
    <w:pPr>
      <w:spacing w:after="100"/>
      <w:ind w:left="480"/>
    </w:pPr>
  </w:style>
  <w:style w:type="table" w:styleId="af7">
    <w:name w:val="Table Grid"/>
    <w:basedOn w:val="a1"/>
    <w:uiPriority w:val="39"/>
    <w:rsid w:val="00B15D51"/>
    <w:rPr>
      <w:rFonts w:asciiTheme="minorHAnsi" w:eastAsiaTheme="minorHAnsi" w:hAnsiTheme="minorHAnsi" w:cstheme="minorBidi"/>
      <w:color w:val="auto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Атрибут"/>
    <w:basedOn w:val="a"/>
    <w:uiPriority w:val="1"/>
    <w:qFormat/>
    <w:rsid w:val="007A46AC"/>
    <w:rPr>
      <w:rFonts w:eastAsia="Courier New" w:cs="Courier New"/>
      <w:color w:val="FF0000"/>
      <w:szCs w:val="22"/>
      <w:lang w:val="uk-UA" w:eastAsia="en-US"/>
    </w:rPr>
  </w:style>
  <w:style w:type="paragraph" w:customStyle="1" w:styleId="af9">
    <w:name w:val="АтрибутыОписание"/>
    <w:basedOn w:val="a"/>
    <w:qFormat/>
    <w:rsid w:val="00025FCF"/>
  </w:style>
  <w:style w:type="paragraph" w:customStyle="1" w:styleId="afa">
    <w:name w:val="АтрибутыОписаниеЗаголовок"/>
    <w:basedOn w:val="a"/>
    <w:link w:val="afb"/>
    <w:qFormat/>
    <w:rsid w:val="00A3242B"/>
  </w:style>
  <w:style w:type="table" w:customStyle="1" w:styleId="22">
    <w:name w:val="Стиль2"/>
    <w:basedOn w:val="a1"/>
    <w:uiPriority w:val="99"/>
    <w:rsid w:val="00A3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г Знак"/>
    <w:basedOn w:val="a0"/>
    <w:link w:val="a3"/>
    <w:rsid w:val="003101FA"/>
    <w:rPr>
      <w:rFonts w:ascii="Courier New" w:eastAsia="Courier New" w:hAnsi="Courier New" w:cs="Courier New"/>
      <w:b/>
      <w:color w:val="0000FF"/>
      <w:lang w:val="uk-UA" w:eastAsia="en-US"/>
    </w:rPr>
  </w:style>
  <w:style w:type="character" w:customStyle="1" w:styleId="afb">
    <w:name w:val="АтрибутыОписаниеЗаголовок Знак"/>
    <w:basedOn w:val="a4"/>
    <w:link w:val="afa"/>
    <w:rsid w:val="00A3242B"/>
    <w:rPr>
      <w:rFonts w:ascii="Courier New" w:eastAsia="Courier New" w:hAnsi="Courier New" w:cs="Courier New"/>
      <w:b w:val="0"/>
      <w:color w:val="auto"/>
      <w:lang w:val="uk-UA" w:eastAsia="en-US"/>
    </w:rPr>
  </w:style>
  <w:style w:type="character" w:customStyle="1" w:styleId="12">
    <w:name w:val="Стиль1"/>
    <w:basedOn w:val="a4"/>
    <w:uiPriority w:val="1"/>
    <w:rsid w:val="003101FA"/>
    <w:rPr>
      <w:rFonts w:ascii="Courier New" w:eastAsia="Courier New" w:hAnsi="Courier New" w:cs="Courier New"/>
      <w:b/>
      <w:color w:val="0000FF"/>
      <w:lang w:val="uk-UA" w:eastAsia="en-US"/>
    </w:rPr>
  </w:style>
  <w:style w:type="character" w:customStyle="1" w:styleId="sc121">
    <w:name w:val="sc121"/>
    <w:basedOn w:val="a0"/>
    <w:rsid w:val="001E2C20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14">
    <w:name w:val="sc14"/>
    <w:basedOn w:val="a0"/>
    <w:rsid w:val="001E2C20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a0"/>
    <w:rsid w:val="001E2C20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a0"/>
    <w:rsid w:val="001E2C20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a0"/>
    <w:rsid w:val="001E2C20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31">
    <w:name w:val="sc131"/>
    <w:basedOn w:val="a0"/>
    <w:rsid w:val="001E2C20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01">
    <w:name w:val="sc01"/>
    <w:basedOn w:val="a0"/>
    <w:rsid w:val="001E2C20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11">
    <w:name w:val="sc111"/>
    <w:basedOn w:val="a0"/>
    <w:rsid w:val="001E2C20"/>
    <w:rPr>
      <w:rFonts w:ascii="Courier New" w:hAnsi="Courier New" w:cs="Courier New" w:hint="default"/>
      <w:color w:val="0000FF"/>
      <w:sz w:val="20"/>
      <w:szCs w:val="20"/>
    </w:rPr>
  </w:style>
  <w:style w:type="paragraph" w:customStyle="1" w:styleId="Style3">
    <w:name w:val="Style3"/>
    <w:basedOn w:val="a"/>
    <w:link w:val="Style3Char"/>
    <w:autoRedefine/>
    <w:qFormat/>
    <w:rsid w:val="00350CAB"/>
    <w:pPr>
      <w:numPr>
        <w:numId w:val="3"/>
      </w:numPr>
      <w:contextualSpacing/>
    </w:pPr>
    <w:rPr>
      <w:lang w:val="uk-UA" w:eastAsia="uk-UA"/>
    </w:rPr>
  </w:style>
  <w:style w:type="character" w:customStyle="1" w:styleId="Style3Char">
    <w:name w:val="Style3 Char"/>
    <w:basedOn w:val="a0"/>
    <w:link w:val="Style3"/>
    <w:rsid w:val="00350CAB"/>
    <w:rPr>
      <w:color w:val="auto"/>
      <w:lang w:val="uk-UA" w:eastAsia="uk-UA"/>
    </w:rPr>
  </w:style>
  <w:style w:type="character" w:customStyle="1" w:styleId="hps">
    <w:name w:val="hps"/>
    <w:basedOn w:val="a0"/>
    <w:rsid w:val="004F140E"/>
  </w:style>
  <w:style w:type="character" w:styleId="afc">
    <w:name w:val="annotation reference"/>
    <w:basedOn w:val="a0"/>
    <w:semiHidden/>
    <w:unhideWhenUsed/>
    <w:rsid w:val="009B708C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9B708C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9B708C"/>
    <w:rPr>
      <w:color w:val="auto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B708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B708C"/>
    <w:rPr>
      <w:b/>
      <w:bCs/>
      <w:color w:val="auto"/>
      <w:sz w:val="20"/>
      <w:szCs w:val="20"/>
    </w:rPr>
  </w:style>
  <w:style w:type="character" w:customStyle="1" w:styleId="20">
    <w:name w:val="Заголовок 2 Знак"/>
    <w:basedOn w:val="a0"/>
    <w:link w:val="2"/>
    <w:rsid w:val="00B6299E"/>
    <w:rPr>
      <w:rFonts w:ascii="Arial" w:eastAsia="Arial" w:hAnsi="Arial" w:cs="Arial"/>
      <w:b/>
      <w:color w:val="auto"/>
      <w:sz w:val="28"/>
    </w:rPr>
  </w:style>
  <w:style w:type="paragraph" w:styleId="aff1">
    <w:name w:val="Revision"/>
    <w:hidden/>
    <w:uiPriority w:val="99"/>
    <w:semiHidden/>
    <w:rsid w:val="00694DC0"/>
    <w:rPr>
      <w:color w:val="auto"/>
    </w:rPr>
  </w:style>
  <w:style w:type="character" w:styleId="aff2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-1">
    <w:name w:val="Grid Table 1 Light"/>
    <w:basedOn w:val="a1"/>
    <w:uiPriority w:val="46"/>
    <w:rsid w:val="00ED2A76"/>
    <w:rPr>
      <w:rFonts w:asciiTheme="minorHAnsi" w:eastAsiaTheme="minorHAnsi" w:hAnsiTheme="minorHAnsi" w:cstheme="minorBidi"/>
      <w:color w:val="auto"/>
      <w:sz w:val="22"/>
      <w:szCs w:val="22"/>
      <w:lang w:val="uk-UA" w:eastAsia="en-US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a0"/>
    <w:rsid w:val="0053563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535633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a0"/>
    <w:rsid w:val="00535633"/>
    <w:rPr>
      <w:rFonts w:ascii="Segoe UI" w:hAnsi="Segoe UI" w:cs="Segoe UI" w:hint="default"/>
      <w:sz w:val="18"/>
      <w:szCs w:val="18"/>
    </w:rPr>
  </w:style>
  <w:style w:type="character" w:styleId="aff3">
    <w:name w:val="Strong"/>
    <w:basedOn w:val="a0"/>
    <w:uiPriority w:val="22"/>
    <w:qFormat/>
    <w:rsid w:val="00AF0D43"/>
    <w:rPr>
      <w:b/>
      <w:bCs/>
    </w:rPr>
  </w:style>
  <w:style w:type="paragraph" w:customStyle="1" w:styleId="tablestyle2">
    <w:name w:val="table_style_2"/>
    <w:basedOn w:val="a"/>
    <w:rsid w:val="00513402"/>
    <w:pPr>
      <w:spacing w:before="100" w:beforeAutospacing="1" w:after="100" w:afterAutospacing="1"/>
    </w:pPr>
    <w:rPr>
      <w:lang w:val="uk-UA" w:eastAsia="uk-UA"/>
    </w:rPr>
  </w:style>
  <w:style w:type="paragraph" w:styleId="aff4">
    <w:name w:val="Normal (Web)"/>
    <w:basedOn w:val="a"/>
    <w:uiPriority w:val="99"/>
    <w:semiHidden/>
    <w:unhideWhenUsed/>
    <w:rsid w:val="00A81296"/>
    <w:pPr>
      <w:spacing w:before="100" w:beforeAutospacing="1" w:after="100" w:afterAutospacing="1"/>
    </w:pPr>
    <w:rPr>
      <w:lang w:val="uk-UA" w:eastAsia="uk-UA"/>
    </w:rPr>
  </w:style>
  <w:style w:type="character" w:styleId="aff5">
    <w:name w:val="FollowedHyperlink"/>
    <w:basedOn w:val="a0"/>
    <w:uiPriority w:val="99"/>
    <w:semiHidden/>
    <w:unhideWhenUsed/>
    <w:rsid w:val="0064625D"/>
    <w:rPr>
      <w:color w:val="800080" w:themeColor="followedHyperlink"/>
      <w:u w:val="single"/>
    </w:rPr>
  </w:style>
  <w:style w:type="numbering" w:customStyle="1" w:styleId="10">
    <w:name w:val="Текущий список1"/>
    <w:uiPriority w:val="99"/>
    <w:rsid w:val="005B077B"/>
    <w:pPr>
      <w:numPr>
        <w:numId w:val="6"/>
      </w:numPr>
    </w:pPr>
  </w:style>
  <w:style w:type="paragraph" w:styleId="aff6">
    <w:name w:val="endnote text"/>
    <w:basedOn w:val="a"/>
    <w:link w:val="aff7"/>
    <w:uiPriority w:val="99"/>
    <w:semiHidden/>
    <w:unhideWhenUsed/>
    <w:rsid w:val="00F96D3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F96D3A"/>
    <w:rPr>
      <w:color w:val="auto"/>
      <w:sz w:val="20"/>
      <w:szCs w:val="20"/>
    </w:rPr>
  </w:style>
  <w:style w:type="character" w:styleId="aff8">
    <w:name w:val="endnote reference"/>
    <w:basedOn w:val="a0"/>
    <w:uiPriority w:val="99"/>
    <w:semiHidden/>
    <w:unhideWhenUsed/>
    <w:rsid w:val="00F96D3A"/>
    <w:rPr>
      <w:vertAlign w:val="superscript"/>
    </w:rPr>
  </w:style>
  <w:style w:type="paragraph" w:customStyle="1" w:styleId="lt-homework-gapsexercise-value">
    <w:name w:val="lt-homework-gaps__exercise-value"/>
    <w:basedOn w:val="a"/>
    <w:rsid w:val="00225F14"/>
    <w:pPr>
      <w:spacing w:before="100" w:beforeAutospacing="1" w:after="100" w:afterAutospacing="1"/>
    </w:pPr>
    <w:rPr>
      <w:lang w:val="uk-UA" w:eastAsia="uk-UA"/>
    </w:rPr>
  </w:style>
  <w:style w:type="character" w:customStyle="1" w:styleId="lt-homework-gapsexercise-token">
    <w:name w:val="lt-homework-gaps__exercise-token"/>
    <w:basedOn w:val="a0"/>
    <w:rsid w:val="00225F14"/>
  </w:style>
  <w:style w:type="character" w:customStyle="1" w:styleId="ng-binding">
    <w:name w:val="ng-binding"/>
    <w:basedOn w:val="a0"/>
    <w:rsid w:val="0022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01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0342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5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02378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46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53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1219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helpsw.datacenter.ssbs.com.ua/manuals/swe/api/ukr/" TargetMode="External"/><Relationship Id="rId26" Type="http://schemas.openxmlformats.org/officeDocument/2006/relationships/hyperlink" Target="https://helpsw.datacenter.ssbs.com.ua/manuals/swe/api/ukr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elpsw.datacenter.ssbs.com.ua/manuals/swe/api/ukr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helpsw.datacenter.ssbs.com.ua/manuals/swe/api/ukr/" TargetMode="External"/><Relationship Id="rId25" Type="http://schemas.openxmlformats.org/officeDocument/2006/relationships/hyperlink" Target="https://helpsw.datacenter.ssbs.com.ua/manuals/swe/api/uk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elpsw.datacenter.ssbs.com.ua/manuals/swe/api/ukr/" TargetMode="External"/><Relationship Id="rId20" Type="http://schemas.openxmlformats.org/officeDocument/2006/relationships/hyperlink" Target="https://helpsw.datacenter.ssbs.com.ua/manuals/swe/api/ukr/" TargetMode="External"/><Relationship Id="rId29" Type="http://schemas.openxmlformats.org/officeDocument/2006/relationships/hyperlink" Target="https://helpsw.datacenter.ssbs.com.ua/manuals/swe/api/ukr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helpsw.datacenter.ssbs.com.ua/manuals/swe/api/uk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elpsw.datacenter.ssbs.com.ua/manuals/swe/api/ukr/" TargetMode="External"/><Relationship Id="rId23" Type="http://schemas.openxmlformats.org/officeDocument/2006/relationships/hyperlink" Target="https://helpsw.datacenter.ssbs.com.ua/manuals/swe/api/ukr/" TargetMode="External"/><Relationship Id="rId28" Type="http://schemas.openxmlformats.org/officeDocument/2006/relationships/hyperlink" Target="https://helpsw.datacenter.ssbs.com.ua/manuals/swe/api/ukr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elpsw.datacenter.ssbs.com.ua/manuals/swe/api/ukr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elpsw.datacenter.ssbs.com.ua/manuals/swe/api/ukr/" TargetMode="External"/><Relationship Id="rId22" Type="http://schemas.openxmlformats.org/officeDocument/2006/relationships/hyperlink" Target="https://helpsw.datacenter.ssbs.com.ua/manuals/swe/api/ukr/" TargetMode="External"/><Relationship Id="rId27" Type="http://schemas.openxmlformats.org/officeDocument/2006/relationships/hyperlink" Target="https://helpsw.datacenter.ssbs.com.ua/manuals/swe/api/ukr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85C93D92B03A4D94376F39E2653178" ma:contentTypeVersion="18" ma:contentTypeDescription="Создание документа." ma:contentTypeScope="" ma:versionID="844bc1162973825b72419e8219f27cb9">
  <xsd:schema xmlns:xsd="http://www.w3.org/2001/XMLSchema" xmlns:xs="http://www.w3.org/2001/XMLSchema" xmlns:p="http://schemas.microsoft.com/office/2006/metadata/properties" xmlns:ns2="e339c0b5-0b21-4bac-a800-75a7172bc2e5" xmlns:ns3="04108b98-5ced-4aaa-a40f-4e5aaa2f42c4" targetNamespace="http://schemas.microsoft.com/office/2006/metadata/properties" ma:root="true" ma:fieldsID="b364e53f63240efa5a40be7e5db2587f" ns2:_="" ns3:_="">
    <xsd:import namespace="e339c0b5-0b21-4bac-a800-75a7172bc2e5"/>
    <xsd:import namespace="04108b98-5ced-4aaa-a40f-4e5aaa2f4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c0b5-0b21-4bac-a800-75a7172bc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20265ef5-b97d-40e9-861a-64405a6b7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08b98-5ced-4aaa-a40f-4e5aaa2f4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7e1fa9-085b-40e1-b97a-c5e47da5189b}" ma:internalName="TaxCatchAll" ma:showField="CatchAllData" ma:web="04108b98-5ced-4aaa-a40f-4e5aaa2f4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108b98-5ced-4aaa-a40f-4e5aaa2f42c4" xsi:nil="true"/>
    <lcf76f155ced4ddcb4097134ff3c332f xmlns="e339c0b5-0b21-4bac-a800-75a7172bc2e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7BB808-B0D1-4A70-8FE8-8ABFDF0B5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9c0b5-0b21-4bac-a800-75a7172bc2e5"/>
    <ds:schemaRef ds:uri="04108b98-5ced-4aaa-a40f-4e5aaa2f4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828AB-F4BF-4C73-86E7-D978AB5BBB22}">
  <ds:schemaRefs>
    <ds:schemaRef ds:uri="http://schemas.microsoft.com/office/2006/metadata/properties"/>
    <ds:schemaRef ds:uri="http://schemas.microsoft.com/office/infopath/2007/PartnerControls"/>
    <ds:schemaRef ds:uri="04108b98-5ced-4aaa-a40f-4e5aaa2f42c4"/>
    <ds:schemaRef ds:uri="e339c0b5-0b21-4bac-a800-75a7172bc2e5"/>
  </ds:schemaRefs>
</ds:datastoreItem>
</file>

<file path=customXml/itemProps3.xml><?xml version="1.0" encoding="utf-8"?>
<ds:datastoreItem xmlns:ds="http://schemas.openxmlformats.org/officeDocument/2006/customXml" ds:itemID="{D16122F7-639A-4D11-9EF5-E7BC622BE0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21C8C2-24EA-48FD-9EC5-EC8CFFD52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44</Pages>
  <Words>7599</Words>
  <Characters>43320</Characters>
  <Application>Microsoft Office Word</Application>
  <DocSecurity>0</DocSecurity>
  <Lines>361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Export_Import Specification 2tiers architecture - XML (RU).docx.docx</vt:lpstr>
      <vt:lpstr>Export_Import Specification 2tiers architecture - XML (RU).docx.docx</vt:lpstr>
    </vt:vector>
  </TitlesOfParts>
  <Company/>
  <LinksUpToDate>false</LinksUpToDate>
  <CharactersWithSpaces>50818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Export_Import Specification 2tiers architecture - XML (RU).docx.docx</dc:title>
  <dc:creator>Andrii Krasnoshchoka</dc:creator>
  <cp:lastModifiedBy>Oleksandr Zelenskyi</cp:lastModifiedBy>
  <cp:revision>2</cp:revision>
  <dcterms:created xsi:type="dcterms:W3CDTF">2024-05-15T12:31:00Z</dcterms:created>
  <dcterms:modified xsi:type="dcterms:W3CDTF">2024-05-15T12:31:00Z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0x0101008785C93D92B03A4D94376F39E2653178</vt:lpwstr>
  </property>
</Properties>
</file>